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疝、甲乳类可收费医用耗材清单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2.产品注册名称与本清单医用耗材名称相同，但《医疗器械分类目录》属不同产品类别、实际用途不一致的，不能套用清单医用耗材名称收费。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3.医疗服务过程中使用的药品，不在医疗服务项目价格构成中被明确注明包含，可另外收费。手术或麻醉中使用的冲洗盐水、为维持医用耗材正常使用的药品，属于基本物质消耗，不得另外收费。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p/>
    <w:p/>
    <w:tbl>
      <w:tblPr>
        <w:tblStyle w:val="2"/>
        <w:tblW w:w="1426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530"/>
        <w:gridCol w:w="3135"/>
        <w:gridCol w:w="5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  <w:t>项目编码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  <w:t>项目名称</w:t>
            </w: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6"/>
                <w:szCs w:val="36"/>
              </w:rPr>
              <w:t>医用耗材清单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01311400014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标记物植入费</w:t>
            </w: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乳腺组织标记物、定位针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01331600038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副乳病变切除费</w:t>
            </w: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一次性使用负压引流导管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01330300005-01330300006</w:t>
            </w:r>
          </w:p>
        </w:tc>
        <w:tc>
          <w:tcPr>
            <w:tcW w:w="3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疝、甲乳类</w:t>
            </w: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供体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01331600035-01331600039</w:t>
            </w:r>
          </w:p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01311400014</w:t>
            </w: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扩张器及各种假体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5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01331600035-01331600036</w:t>
            </w:r>
          </w:p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旋切探针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6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01330300002、01330300004</w:t>
            </w:r>
          </w:p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01331000123</w:t>
            </w: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缺损修补材料 、人工血管、防粘连材料、打孔器、腹腔镜手助套装、内镜用取物管袋、血管闭合器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01241600008、01311400013</w:t>
            </w: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特殊穿刺针(器)、消融电极、特殊导丝、导管、支架、球囊、特殊缝线、特殊缝针、钛夹、扩张器等）、化学粒子、一次性引流导管及装置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6"/>
                <w:szCs w:val="36"/>
              </w:rPr>
              <w:t>活检针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01331600036</w:t>
            </w: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特殊缝线，止血材料、乳房假体，皮肤扩张器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01331000123-01331000132</w:t>
            </w:r>
          </w:p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313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吻合器、钉仓、特殊胃造瘘套及一次性造瘘管、化疗泵及导管、转流泵及导管、钛钉支架管、支架、供体、补片、填充物、可吸收结扎夹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01331000124-013310001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  <w:lang w:val="en-US" w:eastAsia="zh-CN"/>
              </w:rPr>
              <w:t>32</w:t>
            </w:r>
          </w:p>
        </w:tc>
        <w:tc>
          <w:tcPr>
            <w:tcW w:w="3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</w:p>
        </w:tc>
        <w:tc>
          <w:tcPr>
            <w:tcW w:w="5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6"/>
                <w:szCs w:val="36"/>
              </w:rPr>
              <w:t>防粘连材料、打孔器、腹腔镜手助套装、内镜用取物管袋、血管闭合器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注：疝、甲乳医疗服务价格项目涉及手术治疗的，适用《湖北省医疗服务价格项目及医保支付目录》中“33”大类“除外内容”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14BD7-EDC7-4430-8173-B472515995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C372DF-5D67-4FD0-8E82-6898B6D957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952C779-9129-4E38-BB87-901B774407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5093AA-FF02-49E2-AF27-738C58377856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A6BD493C-60D8-48B2-9CE0-9A42A2DFBF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AB3CA3"/>
    <w:rsid w:val="11E608FC"/>
    <w:rsid w:val="15381FBA"/>
    <w:rsid w:val="1DEF7307"/>
    <w:rsid w:val="28317FF6"/>
    <w:rsid w:val="295462A4"/>
    <w:rsid w:val="2AB73BFF"/>
    <w:rsid w:val="2CB35CAF"/>
    <w:rsid w:val="3FE060DB"/>
    <w:rsid w:val="40581AD0"/>
    <w:rsid w:val="4B496608"/>
    <w:rsid w:val="4CA95A1B"/>
    <w:rsid w:val="4FE00402"/>
    <w:rsid w:val="500C73E7"/>
    <w:rsid w:val="54DD611D"/>
    <w:rsid w:val="5D9565FD"/>
    <w:rsid w:val="5E006877"/>
    <w:rsid w:val="5FC93D7A"/>
    <w:rsid w:val="607D6A82"/>
    <w:rsid w:val="6BD526E8"/>
    <w:rsid w:val="6C446D36"/>
    <w:rsid w:val="6EE97C7B"/>
    <w:rsid w:val="78CF6711"/>
    <w:rsid w:val="7A8C48BA"/>
    <w:rsid w:val="CF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819</Characters>
  <Lines>0</Lines>
  <Paragraphs>0</Paragraphs>
  <TotalTime>0</TotalTime>
  <ScaleCrop>false</ScaleCrop>
  <LinksUpToDate>false</LinksUpToDate>
  <CharactersWithSpaces>820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2026-01-27T16:29:00Z</dcterms:created>
  <dc:creator>Lenovo</dc:creator>
  <cp:lastModifiedBy>Admin</cp:lastModifiedBy>
  <dcterms:modified xsi:type="dcterms:W3CDTF">2026-03-13T06:39:19Z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eyJoZGlkIjoiYTdlNjY4ODQ4MTNmNmVhZmE2YjIwY2FjNTRhYTYyM2MiLCJ1c2VySWQiOiIxNjczOTI4Nzk1In0=</vt:lpwstr>
  </property>
  <property fmtid="{D5CDD505-2E9C-101B-9397-08002B2CF9AE}" pid="4" name="ICV">
    <vt:lpwstr>18590052FF0A42729232435002894589_12</vt:lpwstr>
  </property>
</Properties>
</file>