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神经系统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可收费医用耗材清单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正常使用的药品，属于基本物质消耗，不得另外收费。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585"/>
        <w:tblOverlap w:val="never"/>
        <w:tblW w:w="15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5262"/>
        <w:gridCol w:w="4200"/>
        <w:gridCol w:w="4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tblHeader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/>
                <w:i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sz w:val="32"/>
                <w:szCs w:val="32"/>
                <w:highlight w:val="none"/>
              </w:rPr>
              <w:t>项目编码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新项目名称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医用耗材名称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01330200003-01330200004</w:t>
            </w:r>
          </w:p>
        </w:tc>
        <w:tc>
          <w:tcPr>
            <w:tcW w:w="42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神经系统类项目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指引导管、球囊导管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01330200010</w:t>
            </w:r>
          </w:p>
        </w:tc>
        <w:tc>
          <w:tcPr>
            <w:tcW w:w="4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栓塞材料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01330200024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01330200028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01330200031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01330200033</w:t>
            </w:r>
          </w:p>
        </w:tc>
        <w:tc>
          <w:tcPr>
            <w:tcW w:w="4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01330200035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01330200045</w:t>
            </w:r>
          </w:p>
        </w:tc>
        <w:tc>
          <w:tcPr>
            <w:tcW w:w="4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动脉瘤夹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01330200001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01310100005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01330200008-013302000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13、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5-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01330200018-01330200021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-01330200031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highlight w:val="none"/>
              </w:rPr>
              <w:t>013302000320100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01330200033-0133020005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56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-01330200061</w:t>
            </w:r>
          </w:p>
        </w:tc>
        <w:tc>
          <w:tcPr>
            <w:tcW w:w="4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硬膜修补材料及各种假体、颅内压监护材料、侧脑室分流管、人工硬膜特殊材料、重建硬膜及骨性材料、特殊固定材料、动脉夹、结扎夹、分流管、显微银夹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01330200003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6-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01330200007</w:t>
            </w:r>
          </w:p>
        </w:tc>
        <w:tc>
          <w:tcPr>
            <w:tcW w:w="420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4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指引导管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指引导丝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highlight w:val="none"/>
              </w:rPr>
              <w:t>0133020001601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highlight w:val="none"/>
              </w:rPr>
              <w:t>01330200016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4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一次性电极、神经刺激器、电极导线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01240100008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脑干听觉诱发电位费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一次性使用针电极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01240100011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睡眠神经多导监测费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电极片、鼻导管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、一次性电极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01240100016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神经电生理定位监测费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神经监护气管插管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01310100003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脑脊液分流调控费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止血材料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、一次性电极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01310100004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神经刺激器适配费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止血材料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、一次性电极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01310100005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神经阻滞治疗费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一次性脑科手术用球囊导管套件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01330200005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慢性闭塞脑血管逆向再通费（介入）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Y型连接器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、压迫止血器、缝合止血器、封堵器、一次性电极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01330200008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脑血管栓塞费（介入）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栓塞剂、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微型血管或血管阻断夹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01330200009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颅内动脉瘤栓塞费（介入）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栓塞剂、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微型血管或血管阻断夹、生物胶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17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脊髓血管栓塞费（介入）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栓塞剂、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微型血管或血管阻断夹、生物胶、Y型连接器、压迫止血器、缝合止血器、封堵器、一次性电极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01330200011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颅内电极置入费（表面电极）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植入式表面电极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、一次性电极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01330200012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颅内电极置入费（深部电极）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一次性电极、植入式神经刺激电极、植入式脑深部电刺激脉冲发生器套件、植入式脑深部电刺激电极导线套件、植入式脑深部电刺激延伸导线套件、神经微电极，人工硬脑膜，内固定材料、止血材料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颅内电极取出费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植入式表面电极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一次性电极、植入式神经刺激电极、植入式脑深部电刺激脉冲发生器套件、植入式脑深部电刺激电极导线套件、植入式脑深部电刺激延伸导线套件、神经微电极，人工硬脑膜，内固定材料、止血材料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21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01330200014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脊髓电极置入费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双腔管、“T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型管、镇痛泵、医用水凝胶护眼贴、电极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电缆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线套件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神经刺激器系统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22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脊髓电极取出费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双腔管、“T”型管、镇痛泵、医用水凝胶护眼贴、电极、电缆、线套件、神经刺激器系统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、一次性电极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23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01330200016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周围神经电极置入费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植入式骶神经刺激电极、电极修补套件、骶神经刺激经皮延伸导线、植入式骶神经刺激器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、一次性电极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24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01330200017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周围神经电极取出费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植入式骶神经刺激电极、电极修补套件、骶神经刺激经皮延伸导线、植入式骶神经刺激器、一次性电极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25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01330200019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颅脑穿刺引流费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一次性电极、引流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26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颅内储液装置取出费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颅内储液装置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、一次性电极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27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01330200023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颅内储液装置换管费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颅内储液装置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、一次性电极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01330200025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颅内病变切除费（常规）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一次性电极、硬膜修补材料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29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01330200026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颅内病变切除费（复杂）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一次性电极、人工血管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生物胶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01330200027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颅底病变切除费（常规）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一次性电极、生物胶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31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01330200029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颅骨病变切除费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一次性电极、假体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32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01330200030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颅骨修复费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一次性电极、修补材料、特殊固定材料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33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01330200032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颅底重建费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内固定材料，止血材料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34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013302000320100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颅底重建费-脑脊液漏修补（扩展）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一次性电极、生物胶、人工硬膜、钛钢板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35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01330200034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脑脊膜膨出修补费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一次性电极、重建硬膜及骨性材料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36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01330200037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颅内血管重建费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一次性电极、栓塞材料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37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01330200038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脑脊液分流装置置入费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一次性电极、分流管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38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01330200039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脑脊液分流装置取出费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一次性电极、分流管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39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01330200040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颅内压监测探头置入费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一次性电极、监护材料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40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颅内压监测探头取出费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一次性电极、监护材料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41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01330200043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脊髓内引流费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分流管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42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01330200051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颈部动脉结扎费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结扎夹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43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01330200054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内脏神经切断费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吻合器、钉仓、特殊胃造瘘套及一次性造瘘管、化疗泵及导管、转流泵及导管、钛钉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支架管、支架、供体、补片、填充物、可吸收结扎夹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44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01330200056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颅神经松解费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神经外科微血管减压垫片、一次性电极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45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01330200057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脊髓及神经根松解费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人工硬脑膜，止血材料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46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01330200058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内脏神经松解费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一次性电极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47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01330200060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颅神经修复吻合费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移植材料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48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01330200001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-01330200002、01310100001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脑机接口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</w:p>
        </w:tc>
        <w:tc>
          <w:tcPr>
            <w:tcW w:w="4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脑机接口系统</w:t>
            </w:r>
          </w:p>
        </w:tc>
      </w:tr>
    </w:tbl>
    <w:p>
      <w:pPr>
        <w:tabs>
          <w:tab w:val="left" w:pos="3759"/>
        </w:tabs>
        <w:jc w:val="left"/>
        <w:rPr>
          <w:rFonts w:hint="default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注：神经系统类价格项目涉及诊疗项目及手术类，适用《湖北省医疗服务价格项目及医保支付目录》中“31”、“32”、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“33”大类“除外内容”。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16BE5"/>
    <w:rsid w:val="00B3568D"/>
    <w:rsid w:val="01173BFA"/>
    <w:rsid w:val="042E0790"/>
    <w:rsid w:val="05184F9C"/>
    <w:rsid w:val="057D359A"/>
    <w:rsid w:val="0600615C"/>
    <w:rsid w:val="06736FD1"/>
    <w:rsid w:val="06A64F55"/>
    <w:rsid w:val="075952DC"/>
    <w:rsid w:val="07974E69"/>
    <w:rsid w:val="087C688C"/>
    <w:rsid w:val="09267C87"/>
    <w:rsid w:val="09E66480"/>
    <w:rsid w:val="09EA6F07"/>
    <w:rsid w:val="0B1B3186"/>
    <w:rsid w:val="0C9429A7"/>
    <w:rsid w:val="0CEA788D"/>
    <w:rsid w:val="0D0E1763"/>
    <w:rsid w:val="0E880A30"/>
    <w:rsid w:val="108A1444"/>
    <w:rsid w:val="10C04E65"/>
    <w:rsid w:val="10E26731"/>
    <w:rsid w:val="10F36DFE"/>
    <w:rsid w:val="13300AAB"/>
    <w:rsid w:val="13A7228F"/>
    <w:rsid w:val="13B96B60"/>
    <w:rsid w:val="140464E1"/>
    <w:rsid w:val="142149B1"/>
    <w:rsid w:val="15086DDB"/>
    <w:rsid w:val="168B3820"/>
    <w:rsid w:val="170E7076"/>
    <w:rsid w:val="174F1E0B"/>
    <w:rsid w:val="175A763F"/>
    <w:rsid w:val="189C08D6"/>
    <w:rsid w:val="1B8F3DB2"/>
    <w:rsid w:val="1D980C47"/>
    <w:rsid w:val="1EFD7489"/>
    <w:rsid w:val="2063580D"/>
    <w:rsid w:val="21C10A3D"/>
    <w:rsid w:val="22965A26"/>
    <w:rsid w:val="22B365D8"/>
    <w:rsid w:val="22F42489"/>
    <w:rsid w:val="24BF098E"/>
    <w:rsid w:val="24DE1C29"/>
    <w:rsid w:val="24FC4A42"/>
    <w:rsid w:val="25BE0957"/>
    <w:rsid w:val="26593C10"/>
    <w:rsid w:val="27E610D9"/>
    <w:rsid w:val="28DA4F49"/>
    <w:rsid w:val="291F631C"/>
    <w:rsid w:val="299F21F8"/>
    <w:rsid w:val="29F572BC"/>
    <w:rsid w:val="2B6568DD"/>
    <w:rsid w:val="2CEA02BC"/>
    <w:rsid w:val="2E047B59"/>
    <w:rsid w:val="2E3540A6"/>
    <w:rsid w:val="2E6E26C1"/>
    <w:rsid w:val="2E8A7870"/>
    <w:rsid w:val="2EB45BB2"/>
    <w:rsid w:val="2F040B13"/>
    <w:rsid w:val="2F0F2C82"/>
    <w:rsid w:val="2F892C4A"/>
    <w:rsid w:val="3190706C"/>
    <w:rsid w:val="31B45EC9"/>
    <w:rsid w:val="323B015D"/>
    <w:rsid w:val="34781430"/>
    <w:rsid w:val="35B05375"/>
    <w:rsid w:val="36B75963"/>
    <w:rsid w:val="374A5928"/>
    <w:rsid w:val="37567D85"/>
    <w:rsid w:val="387D2CC3"/>
    <w:rsid w:val="3D8D4C40"/>
    <w:rsid w:val="3DA557B2"/>
    <w:rsid w:val="3E5F3AA5"/>
    <w:rsid w:val="3E861193"/>
    <w:rsid w:val="407B1BF5"/>
    <w:rsid w:val="42114C71"/>
    <w:rsid w:val="423F5A1A"/>
    <w:rsid w:val="427A2817"/>
    <w:rsid w:val="43EC4F2E"/>
    <w:rsid w:val="4571541D"/>
    <w:rsid w:val="480E7E3E"/>
    <w:rsid w:val="49E35145"/>
    <w:rsid w:val="4BD72A88"/>
    <w:rsid w:val="4BE15DCC"/>
    <w:rsid w:val="4D21474F"/>
    <w:rsid w:val="4D994499"/>
    <w:rsid w:val="4E867877"/>
    <w:rsid w:val="4F2411C2"/>
    <w:rsid w:val="4FB21842"/>
    <w:rsid w:val="50243DC2"/>
    <w:rsid w:val="53774CFF"/>
    <w:rsid w:val="53F97A4F"/>
    <w:rsid w:val="54132C12"/>
    <w:rsid w:val="541755B0"/>
    <w:rsid w:val="549C4376"/>
    <w:rsid w:val="56094BBF"/>
    <w:rsid w:val="56BB68D9"/>
    <w:rsid w:val="56D343D5"/>
    <w:rsid w:val="5704649F"/>
    <w:rsid w:val="58DF5C86"/>
    <w:rsid w:val="59815BAC"/>
    <w:rsid w:val="5D0D203E"/>
    <w:rsid w:val="5D5A6814"/>
    <w:rsid w:val="5E800D5D"/>
    <w:rsid w:val="605110E0"/>
    <w:rsid w:val="61F747F4"/>
    <w:rsid w:val="62B11646"/>
    <w:rsid w:val="63591DEF"/>
    <w:rsid w:val="635D166D"/>
    <w:rsid w:val="63C4698C"/>
    <w:rsid w:val="673F1C28"/>
    <w:rsid w:val="67BF5A74"/>
    <w:rsid w:val="68424502"/>
    <w:rsid w:val="6A4001B2"/>
    <w:rsid w:val="6D0E0BC2"/>
    <w:rsid w:val="6D725D15"/>
    <w:rsid w:val="6EFD117F"/>
    <w:rsid w:val="6FE7686C"/>
    <w:rsid w:val="6FF33715"/>
    <w:rsid w:val="7056191E"/>
    <w:rsid w:val="71AC591D"/>
    <w:rsid w:val="732C4F19"/>
    <w:rsid w:val="73412DD5"/>
    <w:rsid w:val="735026D3"/>
    <w:rsid w:val="746B5448"/>
    <w:rsid w:val="74F80797"/>
    <w:rsid w:val="76744E22"/>
    <w:rsid w:val="77ED0E77"/>
    <w:rsid w:val="79875C68"/>
    <w:rsid w:val="79FE72AE"/>
    <w:rsid w:val="7A780DFB"/>
    <w:rsid w:val="7A9A1C8B"/>
    <w:rsid w:val="7BFD587F"/>
    <w:rsid w:val="7DA64D99"/>
    <w:rsid w:val="BDDF8CFF"/>
    <w:rsid w:val="C9FE49F6"/>
    <w:rsid w:val="D7F75BF4"/>
    <w:rsid w:val="FF75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1777</Words>
  <Characters>2616</Characters>
  <Lines>0</Lines>
  <Paragraphs>0</Paragraphs>
  <TotalTime>2</TotalTime>
  <ScaleCrop>false</ScaleCrop>
  <LinksUpToDate>false</LinksUpToDate>
  <CharactersWithSpaces>2616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2025-06-25T02:08:00Z</dcterms:created>
  <dc:creator>Administrator.USER-D88D3357HT</dc:creator>
  <cp:lastModifiedBy>cxy</cp:lastModifiedBy>
  <dcterms:modified xsi:type="dcterms:W3CDTF">2025-12-02T00:09:33Z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89802CEF15EC4D82BB449A3103C8B213_13</vt:lpwstr>
  </property>
</Properties>
</file>