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7" w:lineRule="auto"/>
        <w:rPr>
          <w:rFonts w:ascii="黑体" w:hAnsi="黑体" w:eastAsia="黑体" w:cs="黑体"/>
          <w:sz w:val="32"/>
          <w:szCs w:val="32"/>
        </w:rPr>
      </w:pPr>
      <w:r>
        <w:rPr>
          <w:rFonts w:hint="eastAsia" w:ascii="黑体" w:hAnsi="黑体" w:eastAsia="黑体" w:cs="黑体"/>
          <w:spacing w:val="6"/>
          <w:sz w:val="32"/>
          <w:szCs w:val="32"/>
        </w:rPr>
        <w:t>附件</w:t>
      </w:r>
    </w:p>
    <w:p>
      <w:pPr>
        <w:pStyle w:val="7"/>
        <w:widowControl/>
        <w:kinsoku w:val="0"/>
        <w:autoSpaceDE w:val="0"/>
        <w:autoSpaceDN w:val="0"/>
        <w:adjustRightInd w:val="0"/>
        <w:snapToGrid w:val="0"/>
        <w:spacing w:line="600" w:lineRule="exact"/>
        <w:jc w:val="center"/>
        <w:textAlignment w:val="baseline"/>
        <w:rPr>
          <w:rFonts w:ascii="宋体" w:hAnsi="宋体" w:cs="宋体"/>
          <w:b/>
          <w:bCs/>
          <w:spacing w:val="6"/>
          <w:w w:val="95"/>
          <w:sz w:val="44"/>
          <w:szCs w:val="44"/>
        </w:rPr>
      </w:pPr>
    </w:p>
    <w:p>
      <w:pPr>
        <w:pStyle w:val="7"/>
        <w:widowControl/>
        <w:kinsoku w:val="0"/>
        <w:autoSpaceDE w:val="0"/>
        <w:autoSpaceDN w:val="0"/>
        <w:adjustRightInd w:val="0"/>
        <w:snapToGrid w:val="0"/>
        <w:spacing w:line="600" w:lineRule="exact"/>
        <w:jc w:val="center"/>
        <w:textAlignment w:val="baseline"/>
        <w:rPr>
          <w:rFonts w:ascii="宋体" w:hAnsi="宋体" w:cs="宋体"/>
          <w:b/>
          <w:bCs/>
          <w:spacing w:val="6"/>
          <w:w w:val="95"/>
          <w:sz w:val="44"/>
          <w:szCs w:val="44"/>
        </w:rPr>
      </w:pPr>
    </w:p>
    <w:p>
      <w:pPr>
        <w:spacing w:before="312" w:beforeLines="100" w:after="312" w:afterLines="100"/>
        <w:jc w:val="center"/>
        <w:rPr>
          <w:rFonts w:ascii="宋体" w:hAnsi="宋体" w:cs="宋体"/>
          <w:b/>
          <w:bCs/>
          <w:spacing w:val="6"/>
          <w:w w:val="95"/>
          <w:sz w:val="44"/>
          <w:szCs w:val="44"/>
        </w:rPr>
      </w:pPr>
      <w:r>
        <w:rPr>
          <w:rFonts w:hint="eastAsia" w:ascii="宋体" w:hAnsi="宋体" w:cs="宋体"/>
          <w:b/>
          <w:bCs/>
          <w:spacing w:val="6"/>
          <w:w w:val="95"/>
          <w:sz w:val="44"/>
          <w:szCs w:val="44"/>
        </w:rPr>
        <w:t>既有建筑结构安全智能监测技术标准</w:t>
      </w:r>
    </w:p>
    <w:p>
      <w:pPr>
        <w:spacing w:before="312" w:beforeLines="100" w:after="312" w:afterLines="100"/>
        <w:jc w:val="center"/>
        <w:rPr>
          <w:rFonts w:hint="eastAsia" w:ascii="宋体" w:hAnsi="宋体" w:eastAsia="宋体"/>
          <w:b/>
          <w:sz w:val="32"/>
          <w:szCs w:val="32"/>
          <w:lang w:eastAsia="zh-CN"/>
        </w:rPr>
      </w:pPr>
      <w:r>
        <w:rPr>
          <w:rFonts w:hint="eastAsia" w:ascii="宋体" w:hAnsi="宋体" w:cs="宋体"/>
          <w:b/>
          <w:bCs/>
          <w:spacing w:val="6"/>
          <w:w w:val="95"/>
          <w:sz w:val="44"/>
          <w:szCs w:val="44"/>
          <w:lang w:eastAsia="zh-CN"/>
        </w:rPr>
        <w:t>（征求意见</w:t>
      </w:r>
      <w:r>
        <w:rPr>
          <w:rFonts w:hint="eastAsia" w:ascii="宋体" w:hAnsi="宋体" w:cs="宋体"/>
          <w:b/>
          <w:bCs/>
          <w:spacing w:val="6"/>
          <w:w w:val="95"/>
          <w:sz w:val="44"/>
          <w:szCs w:val="44"/>
        </w:rPr>
        <w:t>稿</w:t>
      </w:r>
      <w:r>
        <w:rPr>
          <w:rFonts w:hint="eastAsia" w:ascii="宋体" w:hAnsi="宋体" w:cs="宋体"/>
          <w:b/>
          <w:bCs/>
          <w:spacing w:val="6"/>
          <w:w w:val="95"/>
          <w:sz w:val="44"/>
          <w:szCs w:val="44"/>
          <w:lang w:eastAsia="zh-CN"/>
        </w:rPr>
        <w:t>）</w:t>
      </w:r>
    </w:p>
    <w:p>
      <w:pPr>
        <w:spacing w:before="312" w:beforeLines="100" w:after="312" w:afterLines="100"/>
        <w:jc w:val="center"/>
        <w:rPr>
          <w:rFonts w:ascii="宋体" w:hAnsi="宋体"/>
          <w:b/>
          <w:sz w:val="32"/>
          <w:szCs w:val="32"/>
        </w:rPr>
      </w:pPr>
      <w:bookmarkStart w:id="4" w:name="_GoBack"/>
      <w:bookmarkEnd w:id="4"/>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p>
    <w:p>
      <w:pPr>
        <w:adjustRightInd w:val="0"/>
        <w:snapToGrid w:val="0"/>
        <w:spacing w:before="312" w:beforeLines="100" w:after="312" w:afterLines="100" w:line="600" w:lineRule="exact"/>
        <w:jc w:val="center"/>
        <w:rPr>
          <w:rFonts w:ascii="宋体" w:hAnsi="宋体"/>
          <w:b/>
          <w:sz w:val="32"/>
          <w:szCs w:val="32"/>
        </w:rPr>
      </w:pPr>
      <w:r>
        <w:rPr>
          <w:rFonts w:hint="eastAsia" w:ascii="宋体" w:hAnsi="宋体"/>
          <w:b/>
          <w:sz w:val="32"/>
          <w:szCs w:val="32"/>
        </w:rPr>
        <w:t>宜昌市住房和城市更新局</w:t>
      </w:r>
    </w:p>
    <w:p>
      <w:pPr>
        <w:adjustRightInd w:val="0"/>
        <w:snapToGrid w:val="0"/>
        <w:spacing w:before="312" w:beforeLines="100" w:after="312" w:afterLines="100" w:line="600" w:lineRule="exact"/>
        <w:jc w:val="center"/>
        <w:rPr>
          <w:rFonts w:ascii="宋体" w:hAnsi="宋体"/>
          <w:b/>
          <w:sz w:val="32"/>
          <w:szCs w:val="32"/>
        </w:rPr>
      </w:pPr>
      <w:r>
        <w:rPr>
          <w:rFonts w:hint="eastAsia" w:ascii="宋体" w:hAnsi="宋体"/>
          <w:b/>
          <w:sz w:val="32"/>
          <w:szCs w:val="32"/>
        </w:rPr>
        <w:t>2024年8月</w:t>
      </w:r>
    </w:p>
    <w:p>
      <w:pPr>
        <w:spacing w:before="312" w:beforeLines="100" w:after="312" w:afterLines="100"/>
        <w:jc w:val="center"/>
        <w:rPr>
          <w:rFonts w:ascii="宋体" w:hAnsi="宋体"/>
          <w:b/>
          <w:sz w:val="32"/>
          <w:szCs w:val="32"/>
        </w:rPr>
      </w:pPr>
    </w:p>
    <w:p>
      <w:pPr>
        <w:spacing w:before="312" w:beforeLines="100" w:after="312" w:afterLines="100"/>
        <w:jc w:val="center"/>
        <w:rPr>
          <w:rFonts w:ascii="宋体" w:hAnsi="宋体"/>
          <w:b/>
          <w:sz w:val="32"/>
          <w:szCs w:val="32"/>
        </w:rPr>
      </w:pPr>
      <w:r>
        <w:br w:type="page"/>
      </w:r>
      <w:r>
        <w:rPr>
          <w:rFonts w:ascii="宋体" w:hAnsi="宋体"/>
          <w:b/>
          <w:sz w:val="32"/>
          <w:szCs w:val="32"/>
        </w:rPr>
        <w:t>前</w:t>
      </w:r>
      <w:bookmarkStart w:id="0" w:name="BKQY"/>
      <w:r>
        <w:rPr>
          <w:rFonts w:ascii="宋体" w:hAnsi="宋体"/>
          <w:b/>
          <w:sz w:val="32"/>
          <w:szCs w:val="32"/>
        </w:rPr>
        <w:t>  言</w:t>
      </w:r>
      <w:bookmarkEnd w:id="0"/>
    </w:p>
    <w:p>
      <w:pPr>
        <w:pStyle w:val="29"/>
        <w:spacing w:line="380" w:lineRule="exact"/>
        <w:ind w:firstLine="480"/>
        <w:rPr>
          <w:rFonts w:ascii="Times New Roman"/>
          <w:sz w:val="24"/>
          <w:szCs w:val="24"/>
        </w:rPr>
      </w:pPr>
    </w:p>
    <w:p>
      <w:pPr>
        <w:pStyle w:val="29"/>
        <w:spacing w:line="380" w:lineRule="exact"/>
        <w:ind w:firstLine="480"/>
        <w:rPr>
          <w:rFonts w:ascii="Times New Roman"/>
          <w:sz w:val="24"/>
          <w:szCs w:val="24"/>
        </w:rPr>
      </w:pPr>
      <w:r>
        <w:rPr>
          <w:rFonts w:hint="eastAsia" w:ascii="Times New Roman"/>
          <w:sz w:val="24"/>
          <w:szCs w:val="24"/>
        </w:rPr>
        <w:t xml:space="preserve">本文件按照GB/T 1.1—2020《标准化工作导则 第1部分：标准化文件的结构和起草规则》的规定 起草。 </w:t>
      </w:r>
    </w:p>
    <w:p>
      <w:pPr>
        <w:pStyle w:val="29"/>
        <w:spacing w:line="380" w:lineRule="exact"/>
        <w:ind w:firstLine="480"/>
        <w:rPr>
          <w:rFonts w:ascii="Times New Roman"/>
          <w:sz w:val="24"/>
          <w:szCs w:val="24"/>
        </w:rPr>
      </w:pPr>
      <w:r>
        <w:rPr>
          <w:rFonts w:hint="eastAsia" w:ascii="Times New Roman"/>
          <w:sz w:val="24"/>
          <w:szCs w:val="24"/>
        </w:rPr>
        <w:t xml:space="preserve">请注意本文件的某些内容可能涉及专利。本文件的发布机构不承担识别专利的责任。 </w:t>
      </w:r>
    </w:p>
    <w:p>
      <w:pPr>
        <w:pStyle w:val="29"/>
        <w:spacing w:line="380" w:lineRule="exact"/>
        <w:ind w:firstLine="480"/>
        <w:rPr>
          <w:rFonts w:ascii="Times New Roman"/>
          <w:sz w:val="24"/>
          <w:szCs w:val="24"/>
        </w:rPr>
      </w:pPr>
      <w:r>
        <w:rPr>
          <w:rFonts w:hint="eastAsia" w:ascii="Times New Roman"/>
          <w:sz w:val="24"/>
          <w:szCs w:val="24"/>
        </w:rPr>
        <w:t xml:space="preserve">本文件由宜昌市住房和城市更新局提出并归口。 </w:t>
      </w:r>
    </w:p>
    <w:p>
      <w:pPr>
        <w:pStyle w:val="29"/>
        <w:spacing w:line="380" w:lineRule="exact"/>
        <w:ind w:firstLine="480"/>
        <w:rPr>
          <w:sz w:val="24"/>
          <w:szCs w:val="24"/>
        </w:rPr>
      </w:pPr>
      <w:r>
        <w:rPr>
          <w:rFonts w:hint="eastAsia"/>
          <w:sz w:val="24"/>
          <w:szCs w:val="24"/>
        </w:rPr>
        <w:t>本</w:t>
      </w:r>
      <w:r>
        <w:rPr>
          <w:rFonts w:hint="eastAsia" w:ascii="Times New Roman"/>
          <w:sz w:val="24"/>
          <w:szCs w:val="24"/>
        </w:rPr>
        <w:t>标准参编</w:t>
      </w:r>
      <w:r>
        <w:rPr>
          <w:rFonts w:hint="eastAsia"/>
          <w:sz w:val="24"/>
          <w:szCs w:val="24"/>
        </w:rPr>
        <w:t>单位：</w:t>
      </w:r>
      <w:r>
        <w:rPr>
          <w:rFonts w:hint="eastAsia" w:ascii="Times New Roman"/>
          <w:sz w:val="24"/>
          <w:szCs w:val="24"/>
        </w:rPr>
        <w:t>宜昌市房屋安全鉴定管理中心、</w:t>
      </w:r>
      <w:r>
        <w:rPr>
          <w:rFonts w:hint="eastAsia"/>
          <w:sz w:val="24"/>
          <w:szCs w:val="24"/>
        </w:rPr>
        <w:t xml:space="preserve">湖北建夷检验检测中心有限公司、湖北省建筑工程质量监督检验测试中心有限公司、武汉中合众建筑科学工程有限公司、湖北华祥建设工程质量检测有限公司、武汉华和物联技术有限公司、武汉岩石科技有限公司、湖北永祥检验检测技术服务有限公司、武汉岩联工程技术有限公司、宜昌城发大数据有限公司、陆诚工程技术有限公司。 </w:t>
      </w:r>
    </w:p>
    <w:p>
      <w:pPr>
        <w:pStyle w:val="29"/>
        <w:spacing w:line="380" w:lineRule="exact"/>
        <w:ind w:firstLine="480"/>
        <w:rPr>
          <w:rFonts w:ascii="Times New Roman"/>
          <w:sz w:val="24"/>
          <w:szCs w:val="24"/>
        </w:rPr>
      </w:pPr>
      <w:r>
        <w:rPr>
          <w:rFonts w:hint="eastAsia" w:ascii="Times New Roman"/>
          <w:sz w:val="24"/>
          <w:szCs w:val="24"/>
        </w:rPr>
        <w:t>本文件主要起草人：（略）</w:t>
      </w:r>
    </w:p>
    <w:p>
      <w:pPr>
        <w:pStyle w:val="29"/>
        <w:spacing w:line="380" w:lineRule="exact"/>
        <w:ind w:firstLine="480"/>
        <w:rPr>
          <w:rFonts w:ascii="Times New Roman"/>
          <w:sz w:val="24"/>
          <w:szCs w:val="24"/>
        </w:rPr>
      </w:pPr>
      <w:r>
        <w:rPr>
          <w:rFonts w:hint="eastAsia" w:ascii="Times New Roman"/>
          <w:sz w:val="24"/>
          <w:szCs w:val="24"/>
        </w:rPr>
        <w:t>本文件实施应用中的疑问或对本文件的有关修改意见、建议，请反馈至宜昌市房屋安全鉴定管理中心，联系电话：0717-6742069、15072510366（谢），地址：湖北省宜昌市沿江大道129号，邮编：443000。</w:t>
      </w: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spacing w:line="360" w:lineRule="auto"/>
        <w:jc w:val="center"/>
        <w:rPr>
          <w:b/>
          <w:bCs/>
          <w:sz w:val="40"/>
          <w:szCs w:val="48"/>
        </w:rPr>
        <w:sectPr>
          <w:footerReference r:id="rId3" w:type="default"/>
          <w:pgSz w:w="11906" w:h="16838"/>
          <w:pgMar w:top="1440" w:right="1800" w:bottom="1440" w:left="1800" w:header="851" w:footer="992" w:gutter="0"/>
          <w:cols w:space="425" w:num="1"/>
          <w:docGrid w:type="lines" w:linePitch="312" w:charSpace="0"/>
        </w:sectPr>
      </w:pPr>
      <w:r>
        <w:br w:type="page"/>
      </w:r>
    </w:p>
    <w:p>
      <w:pPr>
        <w:jc w:val="center"/>
        <w:rPr>
          <w:sz w:val="28"/>
          <w:szCs w:val="28"/>
        </w:rPr>
      </w:pPr>
      <w:r>
        <w:rPr>
          <w:rFonts w:hint="eastAsia"/>
          <w:b/>
          <w:bCs/>
          <w:sz w:val="28"/>
          <w:szCs w:val="28"/>
        </w:rPr>
        <w:t>目 次</w:t>
      </w:r>
    </w:p>
    <w:p>
      <w:pPr>
        <w:pStyle w:val="13"/>
        <w:tabs>
          <w:tab w:val="right" w:leader="dot" w:pos="8504"/>
        </w:tabs>
        <w:spacing w:line="360" w:lineRule="auto"/>
        <w:rPr>
          <w:sz w:val="24"/>
        </w:rPr>
      </w:pPr>
      <w:r>
        <w:rPr>
          <w:rFonts w:hint="eastAsia"/>
          <w:sz w:val="24"/>
        </w:rPr>
        <w:t>前言</w:t>
      </w:r>
      <w:r>
        <w:rPr>
          <w:rFonts w:hint="eastAsia"/>
          <w:sz w:val="24"/>
        </w:rPr>
        <w:tab/>
      </w:r>
      <w:r>
        <w:rPr>
          <w:rFonts w:hint="eastAsia"/>
          <w:sz w:val="24"/>
        </w:rPr>
        <w:t>Ⅲ</w:t>
      </w:r>
    </w:p>
    <w:p>
      <w:pPr>
        <w:pStyle w:val="13"/>
        <w:tabs>
          <w:tab w:val="right" w:leader="dot" w:pos="8504"/>
        </w:tabs>
        <w:spacing w:line="360" w:lineRule="auto"/>
        <w:rPr>
          <w:sz w:val="24"/>
        </w:rPr>
      </w:pPr>
      <w:r>
        <w:rPr>
          <w:rFonts w:hint="eastAsia"/>
          <w:sz w:val="24"/>
        </w:rPr>
        <w:t>1 总则</w:t>
      </w:r>
      <w:r>
        <w:rPr>
          <w:rFonts w:hint="eastAsia"/>
          <w:sz w:val="24"/>
        </w:rPr>
        <w:tab/>
      </w:r>
      <w:r>
        <w:rPr>
          <w:rFonts w:hint="eastAsia"/>
          <w:sz w:val="24"/>
        </w:rPr>
        <w:t>1</w:t>
      </w:r>
    </w:p>
    <w:p>
      <w:pPr>
        <w:pStyle w:val="13"/>
        <w:tabs>
          <w:tab w:val="right" w:leader="dot" w:pos="8504"/>
        </w:tabs>
        <w:spacing w:line="360" w:lineRule="auto"/>
        <w:rPr>
          <w:sz w:val="24"/>
        </w:rPr>
      </w:pPr>
      <w:r>
        <w:rPr>
          <w:rFonts w:hint="eastAsia"/>
          <w:sz w:val="24"/>
        </w:rPr>
        <w:t>2 术语和定义</w:t>
      </w:r>
      <w:r>
        <w:rPr>
          <w:rFonts w:hint="eastAsia"/>
          <w:sz w:val="24"/>
        </w:rPr>
        <w:tab/>
      </w:r>
      <w:r>
        <w:rPr>
          <w:rFonts w:hint="eastAsia"/>
          <w:sz w:val="24"/>
        </w:rPr>
        <w:t>2</w:t>
      </w:r>
    </w:p>
    <w:p>
      <w:pPr>
        <w:pStyle w:val="13"/>
        <w:tabs>
          <w:tab w:val="right" w:leader="dot" w:pos="8504"/>
        </w:tabs>
        <w:spacing w:line="360" w:lineRule="auto"/>
        <w:rPr>
          <w:sz w:val="24"/>
        </w:rPr>
      </w:pPr>
      <w:r>
        <w:rPr>
          <w:rFonts w:hint="eastAsia"/>
          <w:sz w:val="24"/>
        </w:rPr>
        <w:t>3 基本规定</w:t>
      </w:r>
      <w:r>
        <w:rPr>
          <w:rFonts w:hint="eastAsia"/>
          <w:sz w:val="24"/>
        </w:rPr>
        <w:tab/>
      </w:r>
      <w:r>
        <w:rPr>
          <w:rFonts w:hint="eastAsia"/>
          <w:sz w:val="24"/>
        </w:rPr>
        <w:t>3</w:t>
      </w:r>
    </w:p>
    <w:p>
      <w:pPr>
        <w:pStyle w:val="13"/>
        <w:tabs>
          <w:tab w:val="right" w:leader="dot" w:pos="8504"/>
        </w:tabs>
        <w:spacing w:line="360" w:lineRule="auto"/>
        <w:rPr>
          <w:sz w:val="24"/>
        </w:rPr>
      </w:pPr>
      <w:r>
        <w:rPr>
          <w:rFonts w:hint="eastAsia"/>
          <w:sz w:val="24"/>
        </w:rPr>
        <w:t>4 监测项目及设备要求</w:t>
      </w:r>
      <w:r>
        <w:rPr>
          <w:sz w:val="24"/>
        </w:rPr>
        <w:tab/>
      </w:r>
      <w:r>
        <w:rPr>
          <w:rFonts w:hint="eastAsia"/>
          <w:sz w:val="24"/>
        </w:rPr>
        <w:t>4</w:t>
      </w:r>
    </w:p>
    <w:p>
      <w:pPr>
        <w:pStyle w:val="13"/>
        <w:tabs>
          <w:tab w:val="right" w:leader="dot" w:pos="8504"/>
        </w:tabs>
        <w:spacing w:line="360" w:lineRule="auto"/>
        <w:ind w:firstLine="240" w:firstLineChars="100"/>
        <w:rPr>
          <w:sz w:val="24"/>
        </w:rPr>
      </w:pPr>
      <w:r>
        <w:rPr>
          <w:sz w:val="24"/>
        </w:rPr>
        <w:t xml:space="preserve">4.1 </w:t>
      </w:r>
      <w:r>
        <w:rPr>
          <w:rFonts w:hint="eastAsia"/>
          <w:sz w:val="24"/>
        </w:rPr>
        <w:t>一般规定</w:t>
      </w:r>
      <w:r>
        <w:rPr>
          <w:sz w:val="24"/>
        </w:rPr>
        <w:tab/>
      </w:r>
      <w:r>
        <w:rPr>
          <w:rFonts w:hint="eastAsia"/>
          <w:sz w:val="24"/>
        </w:rPr>
        <w:t>4</w:t>
      </w:r>
    </w:p>
    <w:p>
      <w:pPr>
        <w:pStyle w:val="13"/>
        <w:tabs>
          <w:tab w:val="right" w:leader="dot" w:pos="8504"/>
        </w:tabs>
        <w:spacing w:line="360" w:lineRule="auto"/>
        <w:ind w:firstLine="240" w:firstLineChars="100"/>
        <w:rPr>
          <w:sz w:val="24"/>
        </w:rPr>
      </w:pPr>
      <w:r>
        <w:rPr>
          <w:sz w:val="24"/>
        </w:rPr>
        <w:t xml:space="preserve">4.2 </w:t>
      </w:r>
      <w:r>
        <w:rPr>
          <w:rFonts w:hint="eastAsia"/>
          <w:sz w:val="24"/>
        </w:rPr>
        <w:t>变形监测</w:t>
      </w:r>
      <w:r>
        <w:rPr>
          <w:sz w:val="24"/>
        </w:rPr>
        <w:tab/>
      </w:r>
      <w:r>
        <w:rPr>
          <w:rFonts w:hint="eastAsia"/>
          <w:sz w:val="24"/>
        </w:rPr>
        <w:t>5</w:t>
      </w:r>
    </w:p>
    <w:p>
      <w:pPr>
        <w:pStyle w:val="13"/>
        <w:tabs>
          <w:tab w:val="right" w:leader="dot" w:pos="8504"/>
        </w:tabs>
        <w:spacing w:line="360" w:lineRule="auto"/>
        <w:ind w:firstLine="240" w:firstLineChars="100"/>
        <w:rPr>
          <w:sz w:val="24"/>
        </w:rPr>
      </w:pPr>
      <w:r>
        <w:rPr>
          <w:sz w:val="24"/>
        </w:rPr>
        <w:t xml:space="preserve">4.3 </w:t>
      </w:r>
      <w:r>
        <w:rPr>
          <w:rFonts w:hint="eastAsia"/>
          <w:sz w:val="24"/>
        </w:rPr>
        <w:t>应力应变监测</w:t>
      </w:r>
      <w:r>
        <w:rPr>
          <w:sz w:val="24"/>
        </w:rPr>
        <w:tab/>
      </w:r>
      <w:r>
        <w:rPr>
          <w:rFonts w:hint="eastAsia"/>
          <w:sz w:val="24"/>
        </w:rPr>
        <w:t>6</w:t>
      </w:r>
    </w:p>
    <w:p>
      <w:pPr>
        <w:pStyle w:val="13"/>
        <w:tabs>
          <w:tab w:val="right" w:leader="dot" w:pos="8504"/>
        </w:tabs>
        <w:spacing w:line="360" w:lineRule="auto"/>
        <w:ind w:firstLine="240" w:firstLineChars="100"/>
        <w:rPr>
          <w:sz w:val="24"/>
        </w:rPr>
      </w:pPr>
      <w:r>
        <w:rPr>
          <w:sz w:val="24"/>
        </w:rPr>
        <w:t xml:space="preserve">4.4 </w:t>
      </w:r>
      <w:r>
        <w:rPr>
          <w:rFonts w:hint="eastAsia"/>
          <w:sz w:val="24"/>
        </w:rPr>
        <w:t>裂缝监测</w:t>
      </w:r>
      <w:r>
        <w:rPr>
          <w:sz w:val="24"/>
        </w:rPr>
        <w:tab/>
      </w:r>
      <w:r>
        <w:rPr>
          <w:rFonts w:hint="eastAsia"/>
          <w:sz w:val="24"/>
        </w:rPr>
        <w:t>6</w:t>
      </w:r>
    </w:p>
    <w:p>
      <w:pPr>
        <w:pStyle w:val="13"/>
        <w:tabs>
          <w:tab w:val="right" w:leader="dot" w:pos="8504"/>
        </w:tabs>
        <w:spacing w:line="360" w:lineRule="auto"/>
        <w:ind w:firstLine="240" w:firstLineChars="100"/>
        <w:rPr>
          <w:sz w:val="24"/>
        </w:rPr>
      </w:pPr>
      <w:r>
        <w:rPr>
          <w:sz w:val="24"/>
        </w:rPr>
        <w:t xml:space="preserve">4.5 </w:t>
      </w:r>
      <w:r>
        <w:rPr>
          <w:rFonts w:hint="eastAsia"/>
          <w:sz w:val="24"/>
        </w:rPr>
        <w:t>振动监测</w:t>
      </w:r>
      <w:r>
        <w:rPr>
          <w:sz w:val="24"/>
        </w:rPr>
        <w:tab/>
      </w:r>
      <w:r>
        <w:rPr>
          <w:rFonts w:hint="eastAsia"/>
          <w:sz w:val="24"/>
        </w:rPr>
        <w:t>7</w:t>
      </w:r>
    </w:p>
    <w:p>
      <w:pPr>
        <w:pStyle w:val="13"/>
        <w:tabs>
          <w:tab w:val="right" w:leader="dot" w:pos="8504"/>
        </w:tabs>
        <w:spacing w:line="360" w:lineRule="auto"/>
        <w:ind w:firstLine="240" w:firstLineChars="100"/>
        <w:rPr>
          <w:sz w:val="24"/>
        </w:rPr>
      </w:pPr>
      <w:r>
        <w:rPr>
          <w:sz w:val="24"/>
        </w:rPr>
        <w:t xml:space="preserve">4.6 </w:t>
      </w:r>
      <w:r>
        <w:rPr>
          <w:rFonts w:hint="eastAsia"/>
          <w:sz w:val="24"/>
        </w:rPr>
        <w:t>其他监测</w:t>
      </w:r>
      <w:r>
        <w:rPr>
          <w:sz w:val="24"/>
        </w:rPr>
        <w:tab/>
      </w:r>
      <w:r>
        <w:rPr>
          <w:rFonts w:hint="eastAsia"/>
          <w:sz w:val="24"/>
        </w:rPr>
        <w:t>8</w:t>
      </w:r>
    </w:p>
    <w:p>
      <w:pPr>
        <w:pStyle w:val="13"/>
        <w:tabs>
          <w:tab w:val="right" w:leader="dot" w:pos="8504"/>
        </w:tabs>
        <w:spacing w:line="360" w:lineRule="auto"/>
        <w:rPr>
          <w:rFonts w:hint="eastAsia" w:eastAsia="宋体"/>
          <w:sz w:val="24"/>
          <w:lang w:val="en-US" w:eastAsia="zh-CN"/>
        </w:rPr>
      </w:pPr>
      <w:r>
        <w:rPr>
          <w:rFonts w:hint="eastAsia"/>
          <w:sz w:val="24"/>
        </w:rPr>
        <w:t>5 智能监测内容及技术要求</w:t>
      </w:r>
      <w:r>
        <w:rPr>
          <w:rFonts w:hint="eastAsia"/>
          <w:sz w:val="24"/>
        </w:rPr>
        <w:tab/>
      </w:r>
      <w:r>
        <w:rPr>
          <w:rFonts w:hint="eastAsia"/>
          <w:sz w:val="24"/>
        </w:rPr>
        <w:t>1</w:t>
      </w:r>
      <w:r>
        <w:rPr>
          <w:rFonts w:hint="eastAsia"/>
          <w:sz w:val="24"/>
          <w:lang w:val="en-US" w:eastAsia="zh-CN"/>
        </w:rPr>
        <w:t>0</w:t>
      </w:r>
    </w:p>
    <w:p>
      <w:pPr>
        <w:pStyle w:val="13"/>
        <w:tabs>
          <w:tab w:val="right" w:leader="dot" w:pos="8504"/>
        </w:tabs>
        <w:spacing w:line="360" w:lineRule="auto"/>
        <w:ind w:firstLine="240" w:firstLineChars="100"/>
        <w:rPr>
          <w:rFonts w:hint="eastAsia" w:eastAsia="宋体"/>
          <w:sz w:val="24"/>
          <w:lang w:val="en-US" w:eastAsia="zh-CN"/>
        </w:rPr>
      </w:pPr>
      <w:r>
        <w:rPr>
          <w:rFonts w:hint="eastAsia"/>
          <w:sz w:val="24"/>
        </w:rPr>
        <w:t>5.1 一般规定</w:t>
      </w:r>
      <w:r>
        <w:rPr>
          <w:sz w:val="24"/>
        </w:rPr>
        <w:tab/>
      </w:r>
      <w:r>
        <w:rPr>
          <w:rFonts w:hint="eastAsia"/>
          <w:sz w:val="24"/>
        </w:rPr>
        <w:t>1</w:t>
      </w:r>
      <w:r>
        <w:rPr>
          <w:rFonts w:hint="eastAsia"/>
          <w:sz w:val="24"/>
          <w:lang w:val="en-US" w:eastAsia="zh-CN"/>
        </w:rPr>
        <w:t>0</w:t>
      </w:r>
    </w:p>
    <w:p>
      <w:pPr>
        <w:pStyle w:val="13"/>
        <w:tabs>
          <w:tab w:val="right" w:leader="dot" w:pos="8504"/>
        </w:tabs>
        <w:spacing w:line="360" w:lineRule="auto"/>
        <w:ind w:firstLine="240" w:firstLineChars="100"/>
        <w:rPr>
          <w:sz w:val="24"/>
        </w:rPr>
      </w:pPr>
      <w:r>
        <w:rPr>
          <w:rFonts w:hint="eastAsia"/>
          <w:sz w:val="24"/>
        </w:rPr>
        <w:t>5.2 混凝土结构智能监测</w:t>
      </w:r>
      <w:r>
        <w:rPr>
          <w:sz w:val="24"/>
        </w:rPr>
        <w:tab/>
      </w:r>
      <w:r>
        <w:rPr>
          <w:rFonts w:hint="eastAsia"/>
          <w:sz w:val="24"/>
        </w:rPr>
        <w:t>12</w:t>
      </w:r>
    </w:p>
    <w:p>
      <w:pPr>
        <w:pStyle w:val="13"/>
        <w:tabs>
          <w:tab w:val="right" w:leader="dot" w:pos="8504"/>
        </w:tabs>
        <w:spacing w:line="360" w:lineRule="auto"/>
        <w:ind w:firstLine="240" w:firstLineChars="100"/>
        <w:rPr>
          <w:rFonts w:hint="eastAsia" w:eastAsia="宋体"/>
          <w:sz w:val="24"/>
          <w:lang w:val="en-US" w:eastAsia="zh-CN"/>
        </w:rPr>
      </w:pPr>
      <w:r>
        <w:rPr>
          <w:rFonts w:hint="eastAsia"/>
          <w:sz w:val="24"/>
        </w:rPr>
        <w:t>5.3 钢结构智能监测</w:t>
      </w:r>
      <w:r>
        <w:rPr>
          <w:sz w:val="24"/>
        </w:rPr>
        <w:tab/>
      </w:r>
      <w:r>
        <w:rPr>
          <w:rFonts w:hint="eastAsia"/>
          <w:sz w:val="24"/>
        </w:rPr>
        <w:t>1</w:t>
      </w:r>
      <w:r>
        <w:rPr>
          <w:rFonts w:hint="eastAsia"/>
          <w:sz w:val="24"/>
          <w:lang w:val="en-US" w:eastAsia="zh-CN"/>
        </w:rPr>
        <w:t>3</w:t>
      </w:r>
    </w:p>
    <w:p>
      <w:pPr>
        <w:pStyle w:val="13"/>
        <w:tabs>
          <w:tab w:val="right" w:leader="dot" w:pos="8504"/>
        </w:tabs>
        <w:spacing w:line="360" w:lineRule="auto"/>
        <w:ind w:firstLine="240" w:firstLineChars="100"/>
        <w:rPr>
          <w:sz w:val="24"/>
        </w:rPr>
      </w:pPr>
      <w:r>
        <w:rPr>
          <w:rFonts w:hint="eastAsia"/>
          <w:sz w:val="24"/>
        </w:rPr>
        <w:t>5.4 砌体结构智能监测</w:t>
      </w:r>
      <w:r>
        <w:rPr>
          <w:sz w:val="24"/>
        </w:rPr>
        <w:tab/>
      </w:r>
      <w:r>
        <w:rPr>
          <w:rFonts w:hint="eastAsia"/>
          <w:sz w:val="24"/>
        </w:rPr>
        <w:t>13</w:t>
      </w:r>
    </w:p>
    <w:p>
      <w:pPr>
        <w:pStyle w:val="13"/>
        <w:tabs>
          <w:tab w:val="right" w:leader="dot" w:pos="8504"/>
        </w:tabs>
        <w:spacing w:line="360" w:lineRule="auto"/>
        <w:ind w:firstLine="240" w:firstLineChars="100"/>
        <w:rPr>
          <w:sz w:val="24"/>
        </w:rPr>
      </w:pPr>
      <w:r>
        <w:rPr>
          <w:rFonts w:hint="eastAsia"/>
          <w:sz w:val="24"/>
        </w:rPr>
        <w:t>5.5 木结构智能监测</w:t>
      </w:r>
      <w:r>
        <w:rPr>
          <w:sz w:val="24"/>
        </w:rPr>
        <w:tab/>
      </w:r>
      <w:r>
        <w:rPr>
          <w:rFonts w:hint="eastAsia"/>
          <w:sz w:val="24"/>
        </w:rPr>
        <w:t>14</w:t>
      </w:r>
    </w:p>
    <w:p>
      <w:pPr>
        <w:pStyle w:val="13"/>
        <w:tabs>
          <w:tab w:val="right" w:leader="dot" w:pos="8504"/>
        </w:tabs>
        <w:spacing w:line="360" w:lineRule="auto"/>
        <w:ind w:firstLine="240" w:firstLineChars="100"/>
        <w:rPr>
          <w:sz w:val="24"/>
        </w:rPr>
      </w:pPr>
      <w:r>
        <w:rPr>
          <w:rFonts w:hint="eastAsia"/>
          <w:sz w:val="24"/>
        </w:rPr>
        <w:t>5.6 其他结构智能监测</w:t>
      </w:r>
      <w:r>
        <w:rPr>
          <w:sz w:val="24"/>
        </w:rPr>
        <w:tab/>
      </w:r>
      <w:r>
        <w:rPr>
          <w:rFonts w:hint="eastAsia"/>
          <w:sz w:val="24"/>
        </w:rPr>
        <w:t>14</w:t>
      </w:r>
    </w:p>
    <w:p>
      <w:pPr>
        <w:pStyle w:val="13"/>
        <w:tabs>
          <w:tab w:val="right" w:leader="dot" w:pos="8504"/>
        </w:tabs>
        <w:spacing w:line="360" w:lineRule="auto"/>
        <w:rPr>
          <w:sz w:val="24"/>
        </w:rPr>
      </w:pPr>
      <w:r>
        <w:rPr>
          <w:rFonts w:hint="eastAsia"/>
          <w:sz w:val="24"/>
        </w:rPr>
        <w:t>6 智能监测系统</w:t>
      </w:r>
      <w:r>
        <w:rPr>
          <w:rFonts w:hint="eastAsia"/>
          <w:sz w:val="24"/>
        </w:rPr>
        <w:tab/>
      </w:r>
      <w:r>
        <w:rPr>
          <w:rFonts w:hint="eastAsia"/>
          <w:sz w:val="24"/>
        </w:rPr>
        <w:t>16</w:t>
      </w:r>
    </w:p>
    <w:p>
      <w:pPr>
        <w:pStyle w:val="13"/>
        <w:tabs>
          <w:tab w:val="right" w:leader="dot" w:pos="8504"/>
        </w:tabs>
        <w:spacing w:line="360" w:lineRule="auto"/>
        <w:ind w:firstLine="240" w:firstLineChars="100"/>
        <w:rPr>
          <w:sz w:val="24"/>
        </w:rPr>
      </w:pPr>
      <w:r>
        <w:rPr>
          <w:rFonts w:hint="eastAsia"/>
          <w:sz w:val="24"/>
        </w:rPr>
        <w:t>6.1 一般规定</w:t>
      </w:r>
      <w:r>
        <w:rPr>
          <w:rFonts w:hint="eastAsia"/>
          <w:sz w:val="24"/>
        </w:rPr>
        <w:tab/>
      </w:r>
      <w:r>
        <w:rPr>
          <w:rFonts w:hint="eastAsia"/>
          <w:sz w:val="24"/>
        </w:rPr>
        <w:t>16</w:t>
      </w:r>
    </w:p>
    <w:p>
      <w:pPr>
        <w:pStyle w:val="13"/>
        <w:tabs>
          <w:tab w:val="right" w:leader="dot" w:pos="8504"/>
        </w:tabs>
        <w:spacing w:line="360" w:lineRule="auto"/>
        <w:ind w:firstLine="240" w:firstLineChars="100"/>
        <w:rPr>
          <w:sz w:val="24"/>
        </w:rPr>
      </w:pPr>
      <w:r>
        <w:rPr>
          <w:rFonts w:hint="eastAsia"/>
          <w:sz w:val="24"/>
        </w:rPr>
        <w:t>6.2数据采集与传输子系统</w:t>
      </w:r>
      <w:r>
        <w:rPr>
          <w:rFonts w:hint="eastAsia"/>
          <w:sz w:val="24"/>
        </w:rPr>
        <w:tab/>
      </w:r>
      <w:r>
        <w:rPr>
          <w:rFonts w:hint="eastAsia"/>
          <w:sz w:val="24"/>
        </w:rPr>
        <w:t>18</w:t>
      </w:r>
    </w:p>
    <w:p>
      <w:pPr>
        <w:pStyle w:val="13"/>
        <w:tabs>
          <w:tab w:val="right" w:leader="dot" w:pos="8504"/>
        </w:tabs>
        <w:spacing w:line="360" w:lineRule="auto"/>
        <w:ind w:firstLine="240" w:firstLineChars="100"/>
        <w:rPr>
          <w:sz w:val="24"/>
        </w:rPr>
      </w:pPr>
      <w:r>
        <w:rPr>
          <w:rFonts w:hint="eastAsia"/>
          <w:sz w:val="24"/>
        </w:rPr>
        <w:t>6.3数据处理子系统</w:t>
      </w:r>
      <w:r>
        <w:rPr>
          <w:rFonts w:hint="eastAsia"/>
          <w:sz w:val="24"/>
        </w:rPr>
        <w:tab/>
      </w:r>
      <w:r>
        <w:rPr>
          <w:rFonts w:hint="eastAsia"/>
          <w:sz w:val="24"/>
        </w:rPr>
        <w:t>18</w:t>
      </w:r>
    </w:p>
    <w:p>
      <w:pPr>
        <w:pStyle w:val="13"/>
        <w:tabs>
          <w:tab w:val="right" w:leader="dot" w:pos="8504"/>
        </w:tabs>
        <w:spacing w:line="360" w:lineRule="auto"/>
        <w:ind w:firstLine="240" w:firstLineChars="100"/>
        <w:rPr>
          <w:sz w:val="24"/>
        </w:rPr>
      </w:pPr>
      <w:r>
        <w:rPr>
          <w:rFonts w:hint="eastAsia"/>
          <w:sz w:val="24"/>
        </w:rPr>
        <w:t>6.4 数据显示子系统</w:t>
      </w:r>
      <w:r>
        <w:rPr>
          <w:rFonts w:hint="eastAsia"/>
          <w:sz w:val="24"/>
        </w:rPr>
        <w:tab/>
      </w:r>
      <w:r>
        <w:rPr>
          <w:rFonts w:hint="eastAsia"/>
          <w:sz w:val="24"/>
        </w:rPr>
        <w:t>19</w:t>
      </w:r>
    </w:p>
    <w:p>
      <w:pPr>
        <w:pStyle w:val="13"/>
        <w:tabs>
          <w:tab w:val="right" w:leader="dot" w:pos="8504"/>
        </w:tabs>
        <w:spacing w:line="360" w:lineRule="auto"/>
        <w:ind w:firstLine="240" w:firstLineChars="100"/>
        <w:rPr>
          <w:sz w:val="24"/>
        </w:rPr>
      </w:pPr>
      <w:r>
        <w:rPr>
          <w:rFonts w:hint="eastAsia"/>
          <w:sz w:val="24"/>
        </w:rPr>
        <w:t>6.5 数据存储与管理子系统</w:t>
      </w:r>
      <w:r>
        <w:rPr>
          <w:rFonts w:hint="eastAsia"/>
          <w:sz w:val="24"/>
        </w:rPr>
        <w:tab/>
      </w:r>
      <w:r>
        <w:rPr>
          <w:rFonts w:hint="eastAsia"/>
          <w:sz w:val="24"/>
        </w:rPr>
        <w:t>19</w:t>
      </w:r>
    </w:p>
    <w:p>
      <w:pPr>
        <w:pStyle w:val="13"/>
        <w:tabs>
          <w:tab w:val="right" w:leader="dot" w:pos="8504"/>
        </w:tabs>
        <w:spacing w:line="360" w:lineRule="auto"/>
        <w:ind w:firstLine="240" w:firstLineChars="100"/>
        <w:rPr>
          <w:sz w:val="24"/>
        </w:rPr>
      </w:pPr>
      <w:r>
        <w:rPr>
          <w:rFonts w:hint="eastAsia"/>
          <w:sz w:val="24"/>
        </w:rPr>
        <w:t>6.6 预警子系统</w:t>
      </w:r>
      <w:r>
        <w:rPr>
          <w:rFonts w:hint="eastAsia"/>
          <w:sz w:val="24"/>
        </w:rPr>
        <w:tab/>
      </w:r>
      <w:r>
        <w:rPr>
          <w:rFonts w:hint="eastAsia"/>
          <w:sz w:val="24"/>
        </w:rPr>
        <w:t>19</w:t>
      </w:r>
    </w:p>
    <w:p>
      <w:pPr>
        <w:pStyle w:val="13"/>
        <w:tabs>
          <w:tab w:val="right" w:leader="dot" w:pos="8504"/>
        </w:tabs>
        <w:spacing w:line="360" w:lineRule="auto"/>
        <w:ind w:firstLine="240" w:firstLineChars="100"/>
        <w:rPr>
          <w:sz w:val="24"/>
        </w:rPr>
      </w:pPr>
      <w:r>
        <w:rPr>
          <w:rFonts w:hint="eastAsia"/>
          <w:sz w:val="24"/>
        </w:rPr>
        <w:t>6.7设备管理子系统</w:t>
      </w:r>
      <w:r>
        <w:rPr>
          <w:sz w:val="24"/>
        </w:rPr>
        <w:tab/>
      </w:r>
      <w:r>
        <w:rPr>
          <w:rFonts w:hint="eastAsia"/>
          <w:sz w:val="24"/>
        </w:rPr>
        <w:t>21</w:t>
      </w:r>
    </w:p>
    <w:p>
      <w:pPr>
        <w:pStyle w:val="13"/>
        <w:tabs>
          <w:tab w:val="right" w:leader="dot" w:pos="8504"/>
        </w:tabs>
        <w:spacing w:line="360" w:lineRule="auto"/>
        <w:ind w:firstLine="240" w:firstLineChars="100"/>
        <w:rPr>
          <w:sz w:val="24"/>
        </w:rPr>
      </w:pPr>
      <w:r>
        <w:rPr>
          <w:rFonts w:hint="eastAsia"/>
          <w:sz w:val="24"/>
        </w:rPr>
        <w:t>6.8机构管理子系统</w:t>
      </w:r>
      <w:r>
        <w:rPr>
          <w:sz w:val="24"/>
        </w:rPr>
        <w:tab/>
      </w:r>
      <w:r>
        <w:rPr>
          <w:rFonts w:hint="eastAsia"/>
          <w:sz w:val="24"/>
        </w:rPr>
        <w:t>21</w:t>
      </w:r>
    </w:p>
    <w:p>
      <w:pPr>
        <w:pStyle w:val="13"/>
        <w:tabs>
          <w:tab w:val="right" w:leader="dot" w:pos="8504"/>
        </w:tabs>
        <w:spacing w:line="360" w:lineRule="auto"/>
        <w:ind w:firstLine="240" w:firstLineChars="100"/>
        <w:rPr>
          <w:sz w:val="24"/>
        </w:rPr>
      </w:pPr>
      <w:r>
        <w:rPr>
          <w:rFonts w:hint="eastAsia"/>
          <w:sz w:val="24"/>
        </w:rPr>
        <w:t>6.9工程管理子系统</w:t>
      </w:r>
      <w:r>
        <w:rPr>
          <w:sz w:val="24"/>
        </w:rPr>
        <w:tab/>
      </w:r>
      <w:r>
        <w:rPr>
          <w:rFonts w:hint="eastAsia"/>
          <w:sz w:val="24"/>
        </w:rPr>
        <w:t>21</w:t>
      </w:r>
    </w:p>
    <w:p>
      <w:pPr>
        <w:pStyle w:val="13"/>
        <w:tabs>
          <w:tab w:val="right" w:leader="dot" w:pos="8504"/>
        </w:tabs>
        <w:spacing w:line="360" w:lineRule="auto"/>
        <w:rPr>
          <w:sz w:val="24"/>
        </w:rPr>
      </w:pPr>
      <w:r>
        <w:rPr>
          <w:rFonts w:hint="eastAsia"/>
          <w:sz w:val="24"/>
        </w:rPr>
        <w:t>7 数据分析与预警</w:t>
      </w:r>
      <w:r>
        <w:rPr>
          <w:rFonts w:hint="eastAsia"/>
          <w:sz w:val="24"/>
        </w:rPr>
        <w:tab/>
      </w:r>
      <w:r>
        <w:rPr>
          <w:rFonts w:hint="eastAsia"/>
          <w:sz w:val="24"/>
        </w:rPr>
        <w:t>22</w:t>
      </w:r>
    </w:p>
    <w:p>
      <w:pPr>
        <w:pStyle w:val="13"/>
        <w:tabs>
          <w:tab w:val="right" w:leader="dot" w:pos="8504"/>
        </w:tabs>
        <w:spacing w:line="360" w:lineRule="auto"/>
        <w:ind w:firstLine="240" w:firstLineChars="100"/>
        <w:rPr>
          <w:sz w:val="24"/>
        </w:rPr>
      </w:pPr>
      <w:r>
        <w:rPr>
          <w:rFonts w:hint="eastAsia"/>
          <w:sz w:val="24"/>
        </w:rPr>
        <w:t>7.1 一般规定</w:t>
      </w:r>
      <w:r>
        <w:rPr>
          <w:rFonts w:hint="eastAsia"/>
          <w:sz w:val="24"/>
        </w:rPr>
        <w:tab/>
      </w:r>
      <w:r>
        <w:rPr>
          <w:rFonts w:hint="eastAsia"/>
          <w:sz w:val="24"/>
        </w:rPr>
        <w:t>22</w:t>
      </w:r>
    </w:p>
    <w:p>
      <w:pPr>
        <w:pStyle w:val="13"/>
        <w:tabs>
          <w:tab w:val="right" w:leader="dot" w:pos="8504"/>
        </w:tabs>
        <w:spacing w:line="360" w:lineRule="auto"/>
        <w:ind w:firstLine="240" w:firstLineChars="100"/>
      </w:pPr>
      <w:r>
        <w:rPr>
          <w:rFonts w:hint="eastAsia"/>
          <w:sz w:val="24"/>
        </w:rPr>
        <w:t>7.2</w:t>
      </w:r>
      <w:r>
        <w:rPr>
          <w:rFonts w:hint="eastAsia"/>
          <w:sz w:val="24"/>
          <w:lang w:val="en-US" w:eastAsia="zh-CN"/>
        </w:rPr>
        <w:t xml:space="preserve"> </w:t>
      </w:r>
      <w:r>
        <w:rPr>
          <w:rFonts w:hint="eastAsia"/>
          <w:sz w:val="24"/>
        </w:rPr>
        <w:t>数据处理分析</w:t>
      </w:r>
      <w:r>
        <w:rPr>
          <w:sz w:val="24"/>
        </w:rPr>
        <w:tab/>
      </w:r>
      <w:r>
        <w:rPr>
          <w:rFonts w:hint="eastAsia"/>
          <w:sz w:val="24"/>
        </w:rPr>
        <w:t>22</w:t>
      </w:r>
    </w:p>
    <w:p>
      <w:pPr>
        <w:pStyle w:val="13"/>
        <w:tabs>
          <w:tab w:val="right" w:leader="dot" w:pos="8504"/>
        </w:tabs>
        <w:spacing w:line="360" w:lineRule="auto"/>
        <w:ind w:firstLine="240" w:firstLineChars="100"/>
        <w:rPr>
          <w:sz w:val="24"/>
        </w:rPr>
      </w:pPr>
      <w:bookmarkStart w:id="1" w:name="OLE_LINK2"/>
      <w:r>
        <w:rPr>
          <w:rFonts w:hint="eastAsia"/>
          <w:sz w:val="24"/>
        </w:rPr>
        <w:t>7.3建筑结构竖向位移监测</w:t>
      </w:r>
      <w:r>
        <w:rPr>
          <w:sz w:val="24"/>
        </w:rPr>
        <w:tab/>
      </w:r>
      <w:r>
        <w:rPr>
          <w:rFonts w:hint="eastAsia"/>
          <w:sz w:val="24"/>
        </w:rPr>
        <w:t>22</w:t>
      </w:r>
    </w:p>
    <w:bookmarkEnd w:id="1"/>
    <w:p>
      <w:pPr>
        <w:pStyle w:val="13"/>
        <w:tabs>
          <w:tab w:val="right" w:leader="dot" w:pos="8504"/>
        </w:tabs>
        <w:spacing w:line="360" w:lineRule="auto"/>
        <w:ind w:firstLine="240" w:firstLineChars="100"/>
        <w:rPr>
          <w:sz w:val="24"/>
        </w:rPr>
      </w:pPr>
      <w:bookmarkStart w:id="2" w:name="OLE_LINK1"/>
      <w:r>
        <w:rPr>
          <w:rFonts w:hint="eastAsia"/>
          <w:sz w:val="24"/>
        </w:rPr>
        <w:t>7.4 建筑结构倾斜监测</w:t>
      </w:r>
      <w:r>
        <w:rPr>
          <w:rFonts w:hint="eastAsia"/>
          <w:sz w:val="24"/>
        </w:rPr>
        <w:tab/>
      </w:r>
      <w:r>
        <w:rPr>
          <w:rFonts w:hint="eastAsia"/>
          <w:sz w:val="24"/>
        </w:rPr>
        <w:t>23</w:t>
      </w:r>
    </w:p>
    <w:p>
      <w:pPr>
        <w:pStyle w:val="13"/>
        <w:tabs>
          <w:tab w:val="right" w:leader="dot" w:pos="8504"/>
        </w:tabs>
        <w:spacing w:line="360" w:lineRule="auto"/>
        <w:ind w:firstLine="240" w:firstLineChars="100"/>
        <w:rPr>
          <w:sz w:val="24"/>
        </w:rPr>
      </w:pPr>
      <w:r>
        <w:rPr>
          <w:rFonts w:hint="eastAsia"/>
          <w:sz w:val="24"/>
        </w:rPr>
        <w:t>7.5 建筑结构裂缝监测</w:t>
      </w:r>
      <w:r>
        <w:rPr>
          <w:rFonts w:hint="eastAsia"/>
          <w:sz w:val="24"/>
        </w:rPr>
        <w:tab/>
      </w:r>
      <w:r>
        <w:rPr>
          <w:rFonts w:hint="eastAsia"/>
          <w:sz w:val="24"/>
        </w:rPr>
        <w:t>24</w:t>
      </w:r>
    </w:p>
    <w:bookmarkEnd w:id="2"/>
    <w:p>
      <w:pPr>
        <w:pStyle w:val="13"/>
        <w:tabs>
          <w:tab w:val="right" w:leader="dot" w:pos="8504"/>
        </w:tabs>
        <w:spacing w:line="360" w:lineRule="auto"/>
        <w:ind w:firstLine="240" w:firstLineChars="100"/>
        <w:rPr>
          <w:sz w:val="24"/>
        </w:rPr>
      </w:pPr>
      <w:r>
        <w:rPr>
          <w:rFonts w:hint="eastAsia"/>
          <w:sz w:val="24"/>
        </w:rPr>
        <w:t>7.6其他监测</w:t>
      </w:r>
      <w:r>
        <w:rPr>
          <w:rFonts w:hint="eastAsia"/>
          <w:sz w:val="24"/>
        </w:rPr>
        <w:tab/>
      </w:r>
      <w:r>
        <w:rPr>
          <w:rFonts w:hint="eastAsia"/>
          <w:sz w:val="24"/>
        </w:rPr>
        <w:t>25</w:t>
      </w:r>
    </w:p>
    <w:p>
      <w:pPr>
        <w:pStyle w:val="13"/>
        <w:tabs>
          <w:tab w:val="right" w:leader="dot" w:pos="8504"/>
        </w:tabs>
        <w:spacing w:line="360" w:lineRule="auto"/>
        <w:ind w:firstLine="240" w:firstLineChars="100"/>
      </w:pPr>
      <w:r>
        <w:rPr>
          <w:rFonts w:hint="eastAsia"/>
          <w:sz w:val="24"/>
        </w:rPr>
        <w:t>7.7 预警响应措施</w:t>
      </w:r>
      <w:r>
        <w:rPr>
          <w:rFonts w:hint="eastAsia"/>
          <w:sz w:val="24"/>
        </w:rPr>
        <w:tab/>
      </w:r>
      <w:r>
        <w:rPr>
          <w:rFonts w:hint="eastAsia"/>
          <w:sz w:val="24"/>
        </w:rPr>
        <w:t>25</w:t>
      </w:r>
    </w:p>
    <w:p>
      <w:pPr>
        <w:pStyle w:val="13"/>
        <w:tabs>
          <w:tab w:val="right" w:leader="dot" w:pos="8504"/>
        </w:tabs>
        <w:spacing w:line="360" w:lineRule="auto"/>
        <w:rPr>
          <w:rFonts w:hint="eastAsia" w:eastAsia="宋体"/>
          <w:sz w:val="24"/>
          <w:lang w:eastAsia="zh-CN"/>
        </w:rPr>
      </w:pPr>
      <w:r>
        <w:rPr>
          <w:rFonts w:hint="eastAsia"/>
          <w:sz w:val="24"/>
        </w:rPr>
        <w:t>8 监测成果</w:t>
      </w:r>
      <w:r>
        <w:rPr>
          <w:rFonts w:hint="eastAsia"/>
          <w:sz w:val="24"/>
        </w:rPr>
        <w:tab/>
      </w:r>
      <w:r>
        <w:rPr>
          <w:rFonts w:hint="eastAsia"/>
          <w:sz w:val="24"/>
        </w:rPr>
        <w:t>2</w:t>
      </w:r>
      <w:r>
        <w:rPr>
          <w:rFonts w:hint="eastAsia"/>
          <w:sz w:val="24"/>
          <w:lang w:val="en-US" w:eastAsia="zh-CN"/>
        </w:rPr>
        <w:t>7</w:t>
      </w:r>
    </w:p>
    <w:p>
      <w:pPr>
        <w:pStyle w:val="13"/>
        <w:tabs>
          <w:tab w:val="right" w:leader="dot" w:pos="8504"/>
        </w:tabs>
        <w:spacing w:line="360" w:lineRule="auto"/>
        <w:ind w:firstLine="240" w:firstLineChars="100"/>
        <w:rPr>
          <w:rFonts w:hint="eastAsia" w:eastAsia="宋体"/>
          <w:sz w:val="24"/>
          <w:lang w:eastAsia="zh-CN"/>
        </w:rPr>
      </w:pPr>
      <w:r>
        <w:rPr>
          <w:rFonts w:hint="eastAsia"/>
          <w:sz w:val="24"/>
        </w:rPr>
        <w:t>8.1 一般规定</w:t>
      </w:r>
      <w:r>
        <w:rPr>
          <w:rFonts w:hint="eastAsia"/>
          <w:sz w:val="24"/>
        </w:rPr>
        <w:tab/>
      </w:r>
      <w:r>
        <w:rPr>
          <w:rFonts w:hint="eastAsia"/>
          <w:sz w:val="24"/>
        </w:rPr>
        <w:t>2</w:t>
      </w:r>
      <w:r>
        <w:rPr>
          <w:rFonts w:hint="eastAsia"/>
          <w:sz w:val="24"/>
          <w:lang w:val="en-US" w:eastAsia="zh-CN"/>
        </w:rPr>
        <w:t>7</w:t>
      </w:r>
    </w:p>
    <w:p>
      <w:pPr>
        <w:pStyle w:val="13"/>
        <w:tabs>
          <w:tab w:val="right" w:leader="dot" w:pos="8504"/>
        </w:tabs>
        <w:spacing w:line="360" w:lineRule="auto"/>
        <w:ind w:firstLine="240" w:firstLineChars="100"/>
        <w:rPr>
          <w:rFonts w:hint="eastAsia" w:eastAsia="宋体"/>
          <w:sz w:val="24"/>
          <w:lang w:eastAsia="zh-CN"/>
        </w:rPr>
      </w:pPr>
      <w:r>
        <w:rPr>
          <w:rFonts w:hint="eastAsia"/>
          <w:sz w:val="24"/>
        </w:rPr>
        <w:t>8.2 成果提交</w:t>
      </w:r>
      <w:r>
        <w:rPr>
          <w:rFonts w:hint="eastAsia"/>
          <w:sz w:val="24"/>
        </w:rPr>
        <w:tab/>
      </w:r>
      <w:r>
        <w:rPr>
          <w:rFonts w:hint="eastAsia"/>
          <w:sz w:val="24"/>
        </w:rPr>
        <w:t>2</w:t>
      </w:r>
      <w:r>
        <w:rPr>
          <w:rFonts w:hint="eastAsia"/>
          <w:sz w:val="24"/>
          <w:lang w:val="en-US" w:eastAsia="zh-CN"/>
        </w:rPr>
        <w:t>7</w:t>
      </w:r>
    </w:p>
    <w:p>
      <w:pPr>
        <w:pStyle w:val="13"/>
        <w:tabs>
          <w:tab w:val="right" w:leader="dot" w:pos="8504"/>
        </w:tabs>
        <w:spacing w:line="360" w:lineRule="auto"/>
        <w:ind w:firstLine="240" w:firstLineChars="100"/>
        <w:rPr>
          <w:rFonts w:hint="eastAsia" w:eastAsia="宋体"/>
          <w:sz w:val="24"/>
          <w:lang w:eastAsia="zh-CN"/>
        </w:rPr>
      </w:pPr>
      <w:r>
        <w:rPr>
          <w:rFonts w:hint="eastAsia"/>
          <w:sz w:val="24"/>
        </w:rPr>
        <w:t>8.3成果应用</w:t>
      </w:r>
      <w:r>
        <w:rPr>
          <w:sz w:val="24"/>
        </w:rPr>
        <w:tab/>
      </w:r>
      <w:r>
        <w:rPr>
          <w:rFonts w:hint="eastAsia"/>
          <w:sz w:val="24"/>
        </w:rPr>
        <w:t>2</w:t>
      </w:r>
      <w:r>
        <w:rPr>
          <w:rFonts w:hint="eastAsia"/>
          <w:sz w:val="24"/>
          <w:lang w:val="en-US" w:eastAsia="zh-CN"/>
        </w:rPr>
        <w:t>8</w:t>
      </w:r>
    </w:p>
    <w:p>
      <w:pPr>
        <w:pStyle w:val="13"/>
        <w:tabs>
          <w:tab w:val="right" w:leader="dot" w:pos="8504"/>
        </w:tabs>
        <w:spacing w:line="360" w:lineRule="auto"/>
        <w:rPr>
          <w:rFonts w:hint="eastAsia" w:eastAsia="宋体"/>
          <w:sz w:val="24"/>
          <w:lang w:eastAsia="zh-CN"/>
        </w:rPr>
      </w:pPr>
      <w:r>
        <w:rPr>
          <w:rFonts w:hint="eastAsia"/>
          <w:sz w:val="24"/>
        </w:rPr>
        <w:t>附录A主要监测设备、传感器技术要求一览表</w:t>
      </w:r>
      <w:r>
        <w:rPr>
          <w:rFonts w:hint="eastAsia"/>
          <w:sz w:val="24"/>
        </w:rPr>
        <w:tab/>
      </w:r>
      <w:r>
        <w:rPr>
          <w:rFonts w:hint="eastAsia"/>
          <w:sz w:val="24"/>
        </w:rPr>
        <w:t>2</w:t>
      </w:r>
      <w:r>
        <w:rPr>
          <w:rFonts w:hint="eastAsia"/>
          <w:sz w:val="24"/>
          <w:lang w:val="en-US" w:eastAsia="zh-CN"/>
        </w:rPr>
        <w:t>9</w:t>
      </w:r>
    </w:p>
    <w:p>
      <w:pPr>
        <w:pStyle w:val="13"/>
        <w:tabs>
          <w:tab w:val="right" w:leader="dot" w:pos="8504"/>
        </w:tabs>
        <w:spacing w:line="360" w:lineRule="auto"/>
        <w:rPr>
          <w:rFonts w:hint="eastAsia" w:eastAsia="宋体"/>
          <w:sz w:val="24"/>
          <w:lang w:eastAsia="zh-CN"/>
        </w:rPr>
      </w:pPr>
      <w:r>
        <w:rPr>
          <w:rFonts w:hint="eastAsia"/>
          <w:sz w:val="24"/>
        </w:rPr>
        <w:t>附录B</w:t>
      </w:r>
      <w:r>
        <w:rPr>
          <w:sz w:val="24"/>
        </w:rPr>
        <w:t>既有建筑结构安全智能监测管理平台数据传输接口</w:t>
      </w:r>
      <w:r>
        <w:rPr>
          <w:rFonts w:hint="eastAsia"/>
          <w:sz w:val="24"/>
        </w:rPr>
        <w:tab/>
      </w:r>
      <w:r>
        <w:rPr>
          <w:rFonts w:hint="eastAsia"/>
          <w:sz w:val="24"/>
        </w:rPr>
        <w:t>3</w:t>
      </w:r>
      <w:r>
        <w:rPr>
          <w:rFonts w:hint="eastAsia"/>
          <w:sz w:val="24"/>
          <w:lang w:val="en-US" w:eastAsia="zh-CN"/>
        </w:rPr>
        <w:t>1</w:t>
      </w:r>
    </w:p>
    <w:p>
      <w:pPr>
        <w:pStyle w:val="13"/>
        <w:tabs>
          <w:tab w:val="right" w:leader="dot" w:pos="8504"/>
        </w:tabs>
        <w:spacing w:line="360" w:lineRule="auto"/>
        <w:rPr>
          <w:rFonts w:hint="default" w:eastAsia="宋体"/>
          <w:sz w:val="24"/>
          <w:lang w:val="en-US" w:eastAsia="zh-CN"/>
        </w:rPr>
      </w:pPr>
      <w:r>
        <w:rPr>
          <w:rFonts w:hint="eastAsia"/>
          <w:sz w:val="24"/>
        </w:rPr>
        <w:t>本标准用词说明</w:t>
      </w:r>
      <w:r>
        <w:rPr>
          <w:rFonts w:hint="eastAsia"/>
          <w:sz w:val="24"/>
        </w:rPr>
        <w:tab/>
      </w:r>
      <w:r>
        <w:rPr>
          <w:rFonts w:hint="eastAsia"/>
          <w:sz w:val="24"/>
          <w:lang w:val="en-US" w:eastAsia="zh-CN"/>
        </w:rPr>
        <w:t>40</w:t>
      </w:r>
    </w:p>
    <w:p>
      <w:pPr>
        <w:pStyle w:val="13"/>
        <w:tabs>
          <w:tab w:val="right" w:leader="dot" w:pos="8504"/>
        </w:tabs>
        <w:spacing w:line="360" w:lineRule="auto"/>
        <w:rPr>
          <w:rFonts w:hint="eastAsia" w:eastAsia="宋体"/>
          <w:sz w:val="24"/>
          <w:lang w:eastAsia="zh-CN"/>
        </w:rPr>
      </w:pPr>
      <w:r>
        <w:rPr>
          <w:rFonts w:hint="eastAsia"/>
          <w:sz w:val="24"/>
        </w:rPr>
        <w:t>引用标准名录</w:t>
      </w:r>
      <w:r>
        <w:rPr>
          <w:rFonts w:hint="eastAsia"/>
          <w:sz w:val="24"/>
        </w:rPr>
        <w:tab/>
      </w:r>
      <w:r>
        <w:rPr>
          <w:rFonts w:hint="eastAsia"/>
          <w:sz w:val="24"/>
        </w:rPr>
        <w:t>4</w:t>
      </w:r>
      <w:r>
        <w:rPr>
          <w:rFonts w:hint="eastAsia"/>
          <w:sz w:val="24"/>
          <w:lang w:val="en-US" w:eastAsia="zh-CN"/>
        </w:rPr>
        <w:t>1</w:t>
      </w:r>
    </w:p>
    <w:p>
      <w:pPr>
        <w:pStyle w:val="13"/>
        <w:tabs>
          <w:tab w:val="right" w:leader="dot" w:pos="8504"/>
        </w:tabs>
        <w:spacing w:line="360" w:lineRule="auto"/>
        <w:rPr>
          <w:sz w:val="24"/>
        </w:rPr>
      </w:pPr>
    </w:p>
    <w:p>
      <w:pP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pPr>
    </w:p>
    <w:p>
      <w:pPr>
        <w:jc w:val="center"/>
        <w:rPr>
          <w:b/>
          <w:bCs/>
          <w:sz w:val="32"/>
          <w:szCs w:val="32"/>
        </w:rPr>
        <w:sectPr>
          <w:footerReference r:id="rId4" w:type="default"/>
          <w:pgSz w:w="11906" w:h="16838"/>
          <w:pgMar w:top="1440" w:right="1803" w:bottom="1440" w:left="1803" w:header="851" w:footer="992" w:gutter="0"/>
          <w:pgNumType w:fmt="upperRoman" w:start="1"/>
          <w:cols w:space="0" w:num="1"/>
          <w:docGrid w:type="lines" w:linePitch="312" w:charSpace="0"/>
        </w:sectPr>
      </w:pPr>
    </w:p>
    <w:p>
      <w:pPr>
        <w:pStyle w:val="34"/>
        <w:spacing w:before="312" w:after="312"/>
      </w:pPr>
      <w:r>
        <w:rPr>
          <w:rFonts w:hint="eastAsia"/>
        </w:rPr>
        <w:t>1 总  则</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1.01为促进智能监测技术在宜昌市既有建筑结构安全方面的应用，保障</w:t>
      </w:r>
      <w:r>
        <w:rPr>
          <w:rFonts w:hint="eastAsia" w:ascii="Times New Roman" w:hAnsi="Times New Roman"/>
          <w:bCs/>
          <w:sz w:val="24"/>
          <w:lang w:val="en-US" w:eastAsia="zh-CN"/>
        </w:rPr>
        <w:t>建筑结构智能监测质量</w:t>
      </w:r>
      <w:r>
        <w:rPr>
          <w:rFonts w:hint="eastAsia" w:ascii="Times New Roman" w:hAnsi="Times New Roman"/>
          <w:bCs/>
          <w:sz w:val="24"/>
        </w:rPr>
        <w:t>，结合国际国内先进的智能监测经验，并充分遵循方法科学、技术先进、数据可靠、经济合理等原则制定本标准。</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1.02本标准适用于宜昌市区域内既有建筑结构安全智能监测，重点应用于重要公共建筑、特殊地理位置建筑、优秀历史保护建筑、在建工程周边建筑、危险房屋等建筑结构的安全监测。</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1.03宜昌市既有建筑结构安全智能监测除应符合本标准的要求外，尚应符合湖北省及国家现行有关标准的规定。</w:t>
      </w:r>
    </w:p>
    <w:p>
      <w:pPr>
        <w:spacing w:line="480" w:lineRule="auto"/>
        <w:jc w:val="center"/>
        <w:rPr>
          <w:b/>
          <w:bCs/>
          <w:sz w:val="28"/>
          <w:szCs w:val="28"/>
        </w:rPr>
      </w:pPr>
    </w:p>
    <w:p>
      <w:pPr>
        <w:spacing w:line="480" w:lineRule="auto"/>
        <w:jc w:val="center"/>
        <w:rPr>
          <w:b/>
          <w:bCs/>
          <w:sz w:val="28"/>
          <w:szCs w:val="28"/>
        </w:rPr>
      </w:pPr>
    </w:p>
    <w:p>
      <w:pPr>
        <w:spacing w:line="480" w:lineRule="auto"/>
        <w:jc w:val="center"/>
        <w:rPr>
          <w:b/>
          <w:bCs/>
          <w:sz w:val="28"/>
          <w:szCs w:val="28"/>
        </w:rPr>
      </w:pPr>
    </w:p>
    <w:p>
      <w:pPr>
        <w:spacing w:line="480" w:lineRule="auto"/>
        <w:jc w:val="center"/>
        <w:rPr>
          <w:b/>
          <w:bCs/>
          <w:sz w:val="28"/>
          <w:szCs w:val="28"/>
        </w:rPr>
      </w:pPr>
    </w:p>
    <w:p>
      <w:pPr>
        <w:spacing w:line="480" w:lineRule="auto"/>
        <w:jc w:val="center"/>
        <w:rPr>
          <w:b/>
          <w:bCs/>
          <w:sz w:val="28"/>
          <w:szCs w:val="28"/>
        </w:rPr>
      </w:pPr>
    </w:p>
    <w:p>
      <w:pPr>
        <w:spacing w:line="480" w:lineRule="auto"/>
        <w:jc w:val="center"/>
        <w:rPr>
          <w:b/>
          <w:bCs/>
          <w:sz w:val="28"/>
          <w:szCs w:val="28"/>
        </w:rPr>
      </w:pPr>
    </w:p>
    <w:p>
      <w:pPr>
        <w:spacing w:line="480" w:lineRule="auto"/>
        <w:jc w:val="center"/>
        <w:rPr>
          <w:b/>
          <w:bCs/>
          <w:sz w:val="28"/>
          <w:szCs w:val="28"/>
        </w:rPr>
      </w:pPr>
    </w:p>
    <w:p>
      <w:pPr>
        <w:spacing w:line="480" w:lineRule="auto"/>
        <w:jc w:val="center"/>
        <w:rPr>
          <w:b/>
          <w:bCs/>
          <w:sz w:val="28"/>
          <w:szCs w:val="28"/>
        </w:rPr>
      </w:pPr>
    </w:p>
    <w:p>
      <w:pPr>
        <w:spacing w:line="480" w:lineRule="auto"/>
        <w:jc w:val="center"/>
        <w:rPr>
          <w:b/>
          <w:bCs/>
          <w:sz w:val="28"/>
          <w:szCs w:val="28"/>
        </w:rPr>
      </w:pPr>
    </w:p>
    <w:p>
      <w:pPr>
        <w:spacing w:line="480" w:lineRule="auto"/>
        <w:jc w:val="center"/>
        <w:rPr>
          <w:b/>
          <w:bCs/>
          <w:sz w:val="28"/>
          <w:szCs w:val="28"/>
        </w:rPr>
      </w:pPr>
    </w:p>
    <w:p>
      <w:pPr>
        <w:spacing w:line="480" w:lineRule="auto"/>
        <w:jc w:val="center"/>
        <w:rPr>
          <w:b/>
          <w:bCs/>
          <w:sz w:val="28"/>
          <w:szCs w:val="28"/>
        </w:rPr>
      </w:pPr>
    </w:p>
    <w:p>
      <w:pPr>
        <w:spacing w:line="480" w:lineRule="auto"/>
        <w:rPr>
          <w:b/>
          <w:bCs/>
          <w:sz w:val="28"/>
          <w:szCs w:val="28"/>
        </w:rPr>
      </w:pPr>
    </w:p>
    <w:p>
      <w:pPr>
        <w:pStyle w:val="34"/>
        <w:spacing w:before="312" w:after="312"/>
        <w:jc w:val="both"/>
      </w:pPr>
    </w:p>
    <w:p>
      <w:pPr>
        <w:pStyle w:val="34"/>
        <w:spacing w:before="312" w:after="312"/>
        <w:rPr>
          <w:rFonts w:hint="eastAsia"/>
        </w:rPr>
      </w:pPr>
    </w:p>
    <w:p>
      <w:pPr>
        <w:pStyle w:val="34"/>
        <w:spacing w:before="312" w:after="312"/>
      </w:pPr>
      <w:r>
        <w:rPr>
          <w:rFonts w:hint="eastAsia"/>
        </w:rPr>
        <w:t>2</w:t>
      </w:r>
      <w:r>
        <w:rPr>
          <w:rFonts w:hint="eastAsia"/>
          <w:lang w:val="en-US" w:eastAsia="zh-CN"/>
        </w:rPr>
        <w:t xml:space="preserve"> </w:t>
      </w:r>
      <w:r>
        <w:rPr>
          <w:rFonts w:hint="eastAsia"/>
        </w:rPr>
        <w:t>术语和定义</w:t>
      </w:r>
    </w:p>
    <w:p>
      <w:pPr>
        <w:spacing w:line="360" w:lineRule="auto"/>
        <w:ind w:firstLine="456" w:firstLineChars="190"/>
        <w:jc w:val="left"/>
        <w:rPr>
          <w:rFonts w:ascii="宋体" w:hAnsi="宋体" w:cs="宋体"/>
          <w:sz w:val="24"/>
        </w:rPr>
      </w:pPr>
      <w:r>
        <w:rPr>
          <w:rFonts w:hint="eastAsia" w:ascii="宋体" w:hAnsi="宋体" w:cs="宋体"/>
          <w:sz w:val="24"/>
        </w:rPr>
        <w:t>下列术语和定义适用于本标准</w:t>
      </w:r>
    </w:p>
    <w:p>
      <w:pPr>
        <w:spacing w:line="360" w:lineRule="auto"/>
        <w:ind w:firstLine="457" w:firstLineChars="190"/>
        <w:jc w:val="left"/>
        <w:rPr>
          <w:sz w:val="24"/>
        </w:rPr>
      </w:pPr>
      <w:r>
        <w:rPr>
          <w:rFonts w:hint="eastAsia"/>
          <w:b/>
          <w:sz w:val="24"/>
        </w:rPr>
        <w:t>2.1.1</w:t>
      </w:r>
      <w:r>
        <w:rPr>
          <w:rFonts w:hint="eastAsia" w:ascii="宋体" w:hAnsi="宋体" w:cs="宋体"/>
          <w:b/>
          <w:bCs/>
          <w:sz w:val="24"/>
        </w:rPr>
        <w:t>既有建筑</w:t>
      </w:r>
      <w:r>
        <w:rPr>
          <w:rFonts w:hint="eastAsia" w:ascii="宋体" w:hAnsi="宋体" w:cs="宋体"/>
          <w:sz w:val="24"/>
        </w:rPr>
        <w:t xml:space="preserve"> </w:t>
      </w:r>
      <w:r>
        <w:rPr>
          <w:rFonts w:hint="eastAsia"/>
          <w:sz w:val="24"/>
        </w:rPr>
        <w:t>existing building</w:t>
      </w:r>
    </w:p>
    <w:p>
      <w:pPr>
        <w:spacing w:line="360" w:lineRule="auto"/>
        <w:ind w:firstLine="456" w:firstLineChars="190"/>
        <w:jc w:val="left"/>
        <w:rPr>
          <w:rFonts w:ascii="宋体" w:hAnsi="宋体" w:cs="宋体"/>
          <w:sz w:val="24"/>
        </w:rPr>
      </w:pPr>
      <w:r>
        <w:rPr>
          <w:rFonts w:hint="eastAsia" w:ascii="宋体" w:hAnsi="宋体" w:cs="宋体"/>
          <w:sz w:val="24"/>
        </w:rPr>
        <w:t xml:space="preserve">建成并已投入使用的建筑物。 </w:t>
      </w:r>
    </w:p>
    <w:p>
      <w:pPr>
        <w:spacing w:line="360" w:lineRule="auto"/>
        <w:ind w:firstLine="457" w:firstLineChars="190"/>
        <w:jc w:val="left"/>
        <w:rPr>
          <w:sz w:val="24"/>
        </w:rPr>
      </w:pPr>
      <w:r>
        <w:rPr>
          <w:rFonts w:hint="eastAsia"/>
          <w:b/>
          <w:sz w:val="24"/>
        </w:rPr>
        <w:t>2.1.2</w:t>
      </w:r>
      <w:r>
        <w:rPr>
          <w:rFonts w:hint="eastAsia" w:ascii="宋体" w:hAnsi="宋体" w:cs="宋体"/>
          <w:b/>
          <w:bCs/>
          <w:sz w:val="24"/>
        </w:rPr>
        <w:t>智能监测系统</w:t>
      </w:r>
      <w:r>
        <w:rPr>
          <w:rFonts w:hint="eastAsia" w:ascii="宋体" w:hAnsi="宋体" w:cs="宋体"/>
          <w:sz w:val="24"/>
        </w:rPr>
        <w:t xml:space="preserve"> </w:t>
      </w:r>
      <w:r>
        <w:rPr>
          <w:rFonts w:hint="eastAsia"/>
          <w:sz w:val="24"/>
        </w:rPr>
        <w:t>intelligent monitoring system</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利用现代信息技术，如传感器技术、微电子技术、计算机技术、网络通信技术、大数据处理与分析技术等，实现对特定对象或环境的自动、连续、远程监测和智能分析的一类系统。能够自动完成数据的采集、传输、处理、存储、分析、预警以及决策支持等功能。</w:t>
      </w:r>
    </w:p>
    <w:p>
      <w:pPr>
        <w:spacing w:line="360" w:lineRule="auto"/>
        <w:ind w:firstLine="457" w:firstLineChars="190"/>
        <w:jc w:val="left"/>
        <w:rPr>
          <w:sz w:val="24"/>
        </w:rPr>
      </w:pPr>
      <w:r>
        <w:rPr>
          <w:rFonts w:hint="eastAsia"/>
          <w:b/>
          <w:sz w:val="24"/>
        </w:rPr>
        <w:t>2.1.3</w:t>
      </w:r>
      <w:r>
        <w:rPr>
          <w:rFonts w:hint="eastAsia" w:ascii="宋体" w:hAnsi="宋体" w:cs="宋体"/>
          <w:b/>
          <w:bCs/>
          <w:sz w:val="24"/>
        </w:rPr>
        <w:t>传感器</w:t>
      </w:r>
      <w:r>
        <w:rPr>
          <w:rFonts w:hint="eastAsia"/>
          <w:sz w:val="24"/>
        </w:rPr>
        <w:t xml:space="preserve"> sensor</w:t>
      </w:r>
    </w:p>
    <w:p>
      <w:pPr>
        <w:spacing w:line="360" w:lineRule="auto"/>
        <w:ind w:firstLine="456" w:firstLineChars="190"/>
        <w:jc w:val="left"/>
        <w:rPr>
          <w:rFonts w:ascii="宋体" w:hAnsi="宋体" w:cs="宋体"/>
          <w:sz w:val="24"/>
        </w:rPr>
      </w:pPr>
      <w:r>
        <w:rPr>
          <w:rFonts w:hint="eastAsia" w:ascii="宋体" w:hAnsi="宋体" w:cs="宋体"/>
          <w:sz w:val="24"/>
        </w:rPr>
        <w:t>能感受规定的被测量并按照一定的规律转换成可用输出信号的器件或装置，通常由敏感元件和转换元件组成。</w:t>
      </w:r>
    </w:p>
    <w:p>
      <w:pPr>
        <w:spacing w:line="360" w:lineRule="auto"/>
        <w:ind w:firstLine="457" w:firstLineChars="190"/>
        <w:jc w:val="left"/>
        <w:rPr>
          <w:sz w:val="24"/>
        </w:rPr>
      </w:pPr>
      <w:r>
        <w:rPr>
          <w:rFonts w:hint="eastAsia"/>
          <w:b/>
          <w:sz w:val="24"/>
        </w:rPr>
        <w:t>2.1.4</w:t>
      </w:r>
      <w:r>
        <w:rPr>
          <w:rFonts w:hint="eastAsia" w:ascii="宋体" w:hAnsi="宋体" w:cs="宋体"/>
          <w:b/>
          <w:bCs/>
          <w:sz w:val="24"/>
        </w:rPr>
        <w:t>监测设备</w:t>
      </w:r>
      <w:r>
        <w:rPr>
          <w:rFonts w:hint="eastAsia" w:ascii="宋体" w:hAnsi="宋体" w:cs="宋体"/>
          <w:sz w:val="24"/>
        </w:rPr>
        <w:t xml:space="preserve"> </w:t>
      </w:r>
      <w:r>
        <w:rPr>
          <w:rFonts w:hint="eastAsia"/>
          <w:sz w:val="24"/>
        </w:rPr>
        <w:t>monitoring equipment</w:t>
      </w:r>
    </w:p>
    <w:p>
      <w:pPr>
        <w:spacing w:line="360" w:lineRule="auto"/>
        <w:ind w:firstLine="456" w:firstLineChars="190"/>
        <w:jc w:val="left"/>
        <w:rPr>
          <w:rFonts w:ascii="宋体" w:hAnsi="宋体" w:cs="宋体"/>
          <w:sz w:val="24"/>
        </w:rPr>
      </w:pPr>
      <w:r>
        <w:rPr>
          <w:rFonts w:hint="eastAsia" w:ascii="宋体" w:hAnsi="宋体" w:cs="宋体"/>
          <w:sz w:val="24"/>
        </w:rPr>
        <w:t>监测系统中传感器、监测仪器、采集设备等硬件的统称。</w:t>
      </w:r>
    </w:p>
    <w:p>
      <w:pPr>
        <w:spacing w:line="360" w:lineRule="auto"/>
        <w:ind w:firstLine="457" w:firstLineChars="190"/>
        <w:jc w:val="left"/>
        <w:rPr>
          <w:sz w:val="24"/>
        </w:rPr>
      </w:pPr>
      <w:r>
        <w:rPr>
          <w:rFonts w:hint="eastAsia"/>
          <w:b/>
          <w:sz w:val="24"/>
        </w:rPr>
        <w:t>2.1.5</w:t>
      </w:r>
      <w:r>
        <w:rPr>
          <w:rFonts w:hint="eastAsia" w:ascii="宋体" w:hAnsi="宋体" w:cs="宋体"/>
          <w:b/>
          <w:bCs/>
          <w:sz w:val="24"/>
        </w:rPr>
        <w:t>监测频率</w:t>
      </w:r>
      <w:r>
        <w:rPr>
          <w:rFonts w:hint="eastAsia" w:ascii="宋体" w:hAnsi="宋体" w:cs="宋体"/>
          <w:sz w:val="24"/>
        </w:rPr>
        <w:t xml:space="preserve"> </w:t>
      </w:r>
      <w:r>
        <w:rPr>
          <w:rFonts w:hint="eastAsia"/>
          <w:sz w:val="24"/>
        </w:rPr>
        <w:t>monitoring frequency</w:t>
      </w:r>
    </w:p>
    <w:p>
      <w:pPr>
        <w:spacing w:line="360" w:lineRule="auto"/>
        <w:ind w:firstLine="456" w:firstLineChars="190"/>
        <w:jc w:val="left"/>
        <w:rPr>
          <w:rFonts w:ascii="宋体" w:hAnsi="宋体" w:cs="宋体"/>
          <w:sz w:val="24"/>
        </w:rPr>
      </w:pPr>
      <w:r>
        <w:rPr>
          <w:rFonts w:hint="eastAsia" w:ascii="宋体" w:hAnsi="宋体" w:cs="宋体"/>
          <w:sz w:val="24"/>
        </w:rPr>
        <w:t>单位时间内的监测次数。</w:t>
      </w:r>
    </w:p>
    <w:p>
      <w:pPr>
        <w:spacing w:line="360" w:lineRule="auto"/>
        <w:ind w:firstLine="457" w:firstLineChars="190"/>
        <w:jc w:val="left"/>
        <w:rPr>
          <w:sz w:val="24"/>
        </w:rPr>
      </w:pPr>
      <w:r>
        <w:rPr>
          <w:rFonts w:hint="eastAsia"/>
          <w:b/>
          <w:sz w:val="24"/>
        </w:rPr>
        <w:t>2.1.6</w:t>
      </w:r>
      <w:r>
        <w:rPr>
          <w:rFonts w:hint="eastAsia" w:ascii="宋体" w:hAnsi="宋体" w:cs="宋体"/>
          <w:b/>
          <w:bCs/>
          <w:sz w:val="24"/>
        </w:rPr>
        <w:t>监测点</w:t>
      </w:r>
      <w:r>
        <w:rPr>
          <w:rFonts w:hint="eastAsia" w:ascii="宋体" w:hAnsi="宋体" w:cs="宋体"/>
          <w:sz w:val="24"/>
        </w:rPr>
        <w:t xml:space="preserve"> </w:t>
      </w:r>
      <w:r>
        <w:rPr>
          <w:rFonts w:hint="eastAsia"/>
          <w:sz w:val="24"/>
        </w:rPr>
        <w:t>monitoring point</w:t>
      </w:r>
    </w:p>
    <w:p>
      <w:pPr>
        <w:spacing w:line="360" w:lineRule="auto"/>
        <w:ind w:firstLine="456" w:firstLineChars="190"/>
        <w:jc w:val="left"/>
        <w:rPr>
          <w:rFonts w:ascii="宋体" w:hAnsi="宋体" w:cs="宋体"/>
          <w:sz w:val="24"/>
        </w:rPr>
      </w:pPr>
      <w:r>
        <w:rPr>
          <w:rFonts w:hint="eastAsia" w:ascii="宋体" w:hAnsi="宋体" w:cs="宋体"/>
          <w:sz w:val="24"/>
        </w:rPr>
        <w:t>直接或间接设置在监测对象上并能反映其变化特征的观测点。</w:t>
      </w:r>
    </w:p>
    <w:p>
      <w:pPr>
        <w:spacing w:line="360" w:lineRule="auto"/>
        <w:ind w:firstLine="457" w:firstLineChars="190"/>
        <w:jc w:val="left"/>
        <w:rPr>
          <w:sz w:val="24"/>
        </w:rPr>
      </w:pPr>
      <w:r>
        <w:rPr>
          <w:rFonts w:hint="eastAsia"/>
          <w:b/>
          <w:sz w:val="24"/>
        </w:rPr>
        <w:t>2.1.7</w:t>
      </w:r>
      <w:r>
        <w:rPr>
          <w:rFonts w:hint="eastAsia" w:ascii="宋体" w:hAnsi="宋体" w:cs="宋体"/>
          <w:b/>
          <w:bCs/>
          <w:sz w:val="24"/>
        </w:rPr>
        <w:t>变形</w:t>
      </w:r>
      <w:r>
        <w:rPr>
          <w:rFonts w:hint="eastAsia" w:ascii="宋体" w:hAnsi="宋体" w:cs="宋体"/>
          <w:sz w:val="24"/>
        </w:rPr>
        <w:t xml:space="preserve"> </w:t>
      </w:r>
      <w:r>
        <w:rPr>
          <w:rFonts w:hint="eastAsia"/>
          <w:sz w:val="24"/>
        </w:rPr>
        <w:t>deformation</w:t>
      </w:r>
    </w:p>
    <w:p>
      <w:pPr>
        <w:spacing w:line="360" w:lineRule="auto"/>
        <w:ind w:firstLine="456" w:firstLineChars="190"/>
        <w:jc w:val="left"/>
        <w:rPr>
          <w:rFonts w:ascii="宋体" w:hAnsi="宋体" w:cs="宋体"/>
          <w:sz w:val="24"/>
        </w:rPr>
      </w:pPr>
      <w:r>
        <w:rPr>
          <w:rFonts w:hint="eastAsia" w:ascii="宋体" w:hAnsi="宋体" w:cs="宋体"/>
          <w:sz w:val="24"/>
        </w:rPr>
        <w:t>建筑的地基、基础、上部结构及其场地受各种作用而产生的形状或位置变化的现象，包括结构和构件的沉降、位移、倾斜、挠度、裂缝等。</w:t>
      </w:r>
    </w:p>
    <w:p>
      <w:pPr>
        <w:spacing w:line="360" w:lineRule="auto"/>
        <w:ind w:firstLine="457" w:firstLineChars="190"/>
        <w:jc w:val="left"/>
        <w:rPr>
          <w:sz w:val="24"/>
        </w:rPr>
      </w:pPr>
      <w:r>
        <w:rPr>
          <w:rFonts w:hint="eastAsia"/>
          <w:b/>
          <w:sz w:val="24"/>
        </w:rPr>
        <w:t>2.1.8</w:t>
      </w:r>
      <w:r>
        <w:rPr>
          <w:rFonts w:hint="eastAsia" w:ascii="宋体" w:hAnsi="宋体" w:cs="宋体"/>
          <w:b/>
          <w:bCs/>
          <w:sz w:val="24"/>
        </w:rPr>
        <w:t>监测预警值</w:t>
      </w:r>
      <w:r>
        <w:rPr>
          <w:rFonts w:hint="eastAsia" w:ascii="宋体" w:hAnsi="宋体" w:cs="宋体"/>
          <w:sz w:val="24"/>
        </w:rPr>
        <w:t xml:space="preserve"> </w:t>
      </w:r>
      <w:r>
        <w:rPr>
          <w:sz w:val="24"/>
        </w:rPr>
        <w:t>precaution value for monitoring</w:t>
      </w:r>
    </w:p>
    <w:p>
      <w:pPr>
        <w:spacing w:line="360" w:lineRule="auto"/>
        <w:ind w:firstLine="456" w:firstLineChars="190"/>
        <w:jc w:val="left"/>
        <w:rPr>
          <w:sz w:val="24"/>
        </w:rPr>
      </w:pPr>
      <w:r>
        <w:rPr>
          <w:rFonts w:hint="eastAsia" w:ascii="宋体" w:hAnsi="宋体" w:cs="宋体"/>
          <w:sz w:val="24"/>
        </w:rPr>
        <w:t>为保证建筑结构安全及周边环境稳定，对反映监测对象可能发生异常或危险状态的监测量所设定的警戒值。</w:t>
      </w:r>
    </w:p>
    <w:p>
      <w:pPr>
        <w:pStyle w:val="34"/>
        <w:spacing w:before="312" w:after="312"/>
        <w:jc w:val="both"/>
      </w:pPr>
    </w:p>
    <w:p>
      <w:pPr>
        <w:pStyle w:val="34"/>
        <w:spacing w:before="312" w:after="312"/>
      </w:pPr>
    </w:p>
    <w:p>
      <w:pPr>
        <w:pStyle w:val="34"/>
        <w:spacing w:before="312" w:after="312"/>
      </w:pPr>
      <w:r>
        <w:rPr>
          <w:rFonts w:hint="eastAsia"/>
        </w:rPr>
        <w:t>3</w:t>
      </w:r>
      <w:r>
        <w:rPr>
          <w:rFonts w:hint="eastAsia"/>
          <w:lang w:val="en-US" w:eastAsia="zh-CN"/>
        </w:rPr>
        <w:t xml:space="preserve"> </w:t>
      </w:r>
      <w:r>
        <w:rPr>
          <w:rFonts w:hint="eastAsia"/>
        </w:rPr>
        <w:t>基本规定</w:t>
      </w:r>
    </w:p>
    <w:p>
      <w:pPr>
        <w:pStyle w:val="16"/>
        <w:spacing w:line="360" w:lineRule="auto"/>
        <w:ind w:firstLine="481" w:firstLineChars="200"/>
        <w:rPr>
          <w:rFonts w:ascii="Times New Roman" w:hAnsi="Times New Roman"/>
          <w:b/>
          <w:sz w:val="24"/>
        </w:rPr>
      </w:pPr>
      <w:r>
        <w:rPr>
          <w:rFonts w:ascii="Times New Roman" w:hAnsi="Times New Roman"/>
          <w:b/>
          <w:sz w:val="24"/>
        </w:rPr>
        <w:t>3.1.1</w:t>
      </w:r>
      <w:r>
        <w:rPr>
          <w:rFonts w:hint="eastAsia" w:ascii="宋体" w:hAnsi="宋体" w:cs="宋体"/>
          <w:sz w:val="24"/>
        </w:rPr>
        <w:t>智能监测单位应具有相关行业要求的相应资质，具备独立完成智能传感设备安装组网、监测数据分析等能力。</w:t>
      </w:r>
    </w:p>
    <w:p>
      <w:pPr>
        <w:pStyle w:val="16"/>
        <w:spacing w:line="360" w:lineRule="auto"/>
        <w:ind w:firstLine="481" w:firstLineChars="200"/>
        <w:rPr>
          <w:rFonts w:ascii="宋体" w:hAnsi="宋体" w:cs="宋体"/>
          <w:sz w:val="24"/>
        </w:rPr>
      </w:pPr>
      <w:r>
        <w:rPr>
          <w:rFonts w:hint="eastAsia" w:ascii="Times New Roman" w:hAnsi="Times New Roman"/>
          <w:b/>
          <w:sz w:val="24"/>
        </w:rPr>
        <w:t>3.1.2</w:t>
      </w:r>
      <w:r>
        <w:rPr>
          <w:rFonts w:hint="eastAsia" w:ascii="宋体" w:hAnsi="宋体" w:cs="宋体"/>
          <w:sz w:val="24"/>
        </w:rPr>
        <w:t>智能监测仪器设备的选型应根据建筑结构形式、监测项目、监测环境、设计文件等，结合实际应用条件综合确定。</w:t>
      </w:r>
    </w:p>
    <w:p>
      <w:pPr>
        <w:pStyle w:val="16"/>
        <w:spacing w:line="360" w:lineRule="auto"/>
        <w:ind w:firstLine="481" w:firstLineChars="200"/>
        <w:rPr>
          <w:rFonts w:ascii="宋体" w:hAnsi="宋体" w:cs="宋体"/>
          <w:sz w:val="24"/>
        </w:rPr>
      </w:pPr>
      <w:r>
        <w:rPr>
          <w:rFonts w:hint="eastAsia" w:ascii="Times New Roman" w:hAnsi="Times New Roman"/>
          <w:b/>
          <w:sz w:val="24"/>
        </w:rPr>
        <w:t>3.1.3</w:t>
      </w:r>
      <w:r>
        <w:rPr>
          <w:rFonts w:hint="eastAsia" w:ascii="宋体" w:hAnsi="宋体" w:cs="宋体"/>
          <w:sz w:val="24"/>
        </w:rPr>
        <w:t>既有建筑结构安全智能监测实施前应由监测单位编制监测方案，监测方案应根据监测目的和监测要求，结合工程特点、现场及周边环境条件等因素制定，方案应明确所采用的监测方式、智能监测设备及安装方法、监测项目、测点布置、监测频率、监测精度及监测预警值等。</w:t>
      </w:r>
    </w:p>
    <w:p>
      <w:pPr>
        <w:pStyle w:val="16"/>
        <w:spacing w:line="360" w:lineRule="auto"/>
        <w:ind w:firstLine="481" w:firstLineChars="200"/>
        <w:rPr>
          <w:rFonts w:ascii="Times New Roman" w:hAnsi="Times New Roman"/>
          <w:b/>
          <w:sz w:val="24"/>
        </w:rPr>
      </w:pPr>
      <w:r>
        <w:rPr>
          <w:rFonts w:hint="eastAsia" w:ascii="Times New Roman" w:hAnsi="Times New Roman"/>
          <w:b/>
          <w:sz w:val="24"/>
        </w:rPr>
        <w:t>3.1.4</w:t>
      </w:r>
      <w:r>
        <w:rPr>
          <w:rFonts w:hint="eastAsia" w:ascii="宋体" w:hAnsi="宋体" w:cs="宋体"/>
          <w:sz w:val="24"/>
        </w:rPr>
        <w:t>既有建筑结构安全智能监测方案、监测成果等应由委托单位报房屋主管部门备案。</w:t>
      </w:r>
    </w:p>
    <w:p>
      <w:pPr>
        <w:pStyle w:val="16"/>
        <w:spacing w:line="360" w:lineRule="auto"/>
        <w:ind w:firstLine="481" w:firstLineChars="200"/>
        <w:rPr>
          <w:rFonts w:ascii="宋体" w:hAnsi="宋体" w:cs="宋体"/>
          <w:sz w:val="24"/>
        </w:rPr>
      </w:pPr>
      <w:r>
        <w:rPr>
          <w:rFonts w:hint="eastAsia" w:ascii="Times New Roman" w:hAnsi="Times New Roman"/>
          <w:b/>
          <w:sz w:val="24"/>
        </w:rPr>
        <w:t>3.1.5</w:t>
      </w:r>
      <w:r>
        <w:rPr>
          <w:rFonts w:hint="eastAsia" w:ascii="宋体" w:hAnsi="宋体" w:cs="宋体"/>
          <w:sz w:val="24"/>
        </w:rPr>
        <w:t>既有建筑结构安全智能监测工作应由相关专业技术人员承担，数据分析工作宜由工程结构专业技术人员担任，监测机构系统平台应由熟悉计算机技术的专业技术人员进行维护，所有技术人员应接受过相关专业培训，且具备相应的能力。</w:t>
      </w:r>
    </w:p>
    <w:p>
      <w:pPr>
        <w:pStyle w:val="16"/>
        <w:spacing w:line="360" w:lineRule="auto"/>
        <w:ind w:firstLine="481" w:firstLineChars="200"/>
        <w:rPr>
          <w:rFonts w:ascii="宋体" w:hAnsi="宋体" w:cs="宋体"/>
          <w:sz w:val="24"/>
        </w:rPr>
      </w:pPr>
      <w:r>
        <w:rPr>
          <w:rFonts w:hint="eastAsia" w:ascii="Times New Roman" w:hAnsi="Times New Roman"/>
          <w:b/>
          <w:sz w:val="24"/>
        </w:rPr>
        <w:t>3.1.6</w:t>
      </w:r>
      <w:r>
        <w:rPr>
          <w:rFonts w:hint="eastAsia" w:ascii="宋体" w:hAnsi="宋体" w:cs="宋体"/>
          <w:sz w:val="24"/>
        </w:rPr>
        <w:t>监测单位应适时对既有建筑结构的智能监测数据进行人工监测比对、校核，当数据异常时，应及时对监测对象与监测系统等进行核查。针对预警情况，形成处理措施。</w:t>
      </w:r>
    </w:p>
    <w:p>
      <w:pPr>
        <w:pStyle w:val="16"/>
        <w:spacing w:line="360" w:lineRule="auto"/>
        <w:ind w:firstLine="481" w:firstLineChars="200"/>
        <w:rPr>
          <w:rFonts w:ascii="宋体" w:hAnsi="宋体" w:cs="宋体"/>
          <w:sz w:val="24"/>
        </w:rPr>
      </w:pPr>
      <w:r>
        <w:rPr>
          <w:rFonts w:hint="eastAsia" w:ascii="Times New Roman" w:hAnsi="Times New Roman"/>
          <w:b/>
          <w:sz w:val="24"/>
        </w:rPr>
        <w:t>3.1.7</w:t>
      </w:r>
      <w:r>
        <w:rPr>
          <w:rFonts w:hint="eastAsia" w:ascii="宋体" w:hAnsi="宋体" w:cs="宋体"/>
          <w:sz w:val="24"/>
        </w:rPr>
        <w:t>既有建筑结构安全智能监测的委托单位应配合监测单位对监测设备采取保护措施。</w:t>
      </w:r>
    </w:p>
    <w:p>
      <w:pPr>
        <w:pStyle w:val="16"/>
        <w:spacing w:line="360" w:lineRule="auto"/>
        <w:ind w:firstLine="481" w:firstLineChars="200"/>
        <w:rPr>
          <w:rFonts w:hint="eastAsia" w:ascii="宋体" w:hAnsi="宋体" w:eastAsia="宋体" w:cs="宋体"/>
          <w:sz w:val="24"/>
          <w:lang w:eastAsia="zh-CN"/>
        </w:rPr>
      </w:pPr>
      <w:r>
        <w:rPr>
          <w:rFonts w:hint="eastAsia" w:ascii="Times New Roman" w:hAnsi="Times New Roman"/>
          <w:b/>
          <w:sz w:val="24"/>
        </w:rPr>
        <w:t>3.1.8</w:t>
      </w:r>
      <w:r>
        <w:rPr>
          <w:rFonts w:hint="eastAsia" w:ascii="宋体" w:hAnsi="宋体" w:cs="宋体"/>
          <w:sz w:val="24"/>
        </w:rPr>
        <w:t>监测成果应由监测单位妥善保存，且保存期限不少于20年</w:t>
      </w:r>
      <w:r>
        <w:rPr>
          <w:rFonts w:hint="eastAsia" w:ascii="宋体" w:hAnsi="宋体" w:cs="宋体"/>
          <w:sz w:val="24"/>
          <w:lang w:eastAsia="zh-CN"/>
        </w:rPr>
        <w:t>。</w:t>
      </w:r>
    </w:p>
    <w:p>
      <w:pPr>
        <w:spacing w:line="360" w:lineRule="auto"/>
        <w:ind w:firstLine="481" w:firstLineChars="200"/>
        <w:rPr>
          <w:bCs/>
          <w:sz w:val="24"/>
        </w:rPr>
      </w:pPr>
      <w:r>
        <w:rPr>
          <w:rFonts w:hint="eastAsia"/>
          <w:b/>
          <w:sz w:val="24"/>
        </w:rPr>
        <w:t>3.1.9</w:t>
      </w:r>
      <w:r>
        <w:rPr>
          <w:rFonts w:hint="eastAsia"/>
          <w:bCs/>
          <w:sz w:val="24"/>
        </w:rPr>
        <w:t>建筑结构智能监测宜包含长效监测和应急监测，对高耸结构、大跨空间结构等重要公共建筑宜进行长效监测，对经调查鉴定确定建筑结构具有安全隐患且在短期内无法修复或拆除的建筑</w:t>
      </w:r>
      <w:r>
        <w:rPr>
          <w:rFonts w:hint="eastAsia"/>
          <w:bCs/>
          <w:sz w:val="24"/>
          <w:lang w:val="en-US" w:eastAsia="zh-CN"/>
        </w:rPr>
        <w:t>物</w:t>
      </w:r>
      <w:r>
        <w:rPr>
          <w:rFonts w:hint="eastAsia"/>
          <w:bCs/>
          <w:sz w:val="24"/>
        </w:rPr>
        <w:t>、施工影响范围内的建筑</w:t>
      </w:r>
      <w:r>
        <w:rPr>
          <w:rFonts w:hint="eastAsia"/>
          <w:bCs/>
          <w:sz w:val="24"/>
          <w:lang w:val="en-US" w:eastAsia="zh-CN"/>
        </w:rPr>
        <w:t>物</w:t>
      </w:r>
      <w:r>
        <w:rPr>
          <w:rFonts w:hint="eastAsia"/>
          <w:bCs/>
          <w:sz w:val="24"/>
        </w:rPr>
        <w:t>等宜进行的应急监测。</w:t>
      </w:r>
    </w:p>
    <w:p>
      <w:pPr>
        <w:pStyle w:val="16"/>
        <w:spacing w:line="360" w:lineRule="auto"/>
        <w:ind w:firstLine="481" w:firstLineChars="200"/>
        <w:rPr>
          <w:rFonts w:ascii="Times New Roman" w:hAnsi="Times New Roman"/>
          <w:b/>
          <w:sz w:val="24"/>
        </w:rPr>
      </w:pPr>
    </w:p>
    <w:p>
      <w:pPr>
        <w:pStyle w:val="16"/>
        <w:spacing w:line="360" w:lineRule="auto"/>
        <w:ind w:firstLine="481" w:firstLineChars="200"/>
        <w:rPr>
          <w:rFonts w:ascii="Times New Roman" w:hAnsi="Times New Roman"/>
          <w:b/>
          <w:sz w:val="24"/>
        </w:rPr>
      </w:pPr>
    </w:p>
    <w:p>
      <w:pPr>
        <w:pStyle w:val="34"/>
        <w:spacing w:before="312" w:after="312"/>
        <w:jc w:val="both"/>
        <w:rPr>
          <w:rFonts w:hint="eastAsia"/>
        </w:rPr>
      </w:pPr>
    </w:p>
    <w:p>
      <w:pPr>
        <w:pStyle w:val="34"/>
        <w:spacing w:before="312" w:after="312"/>
      </w:pPr>
      <w:r>
        <w:rPr>
          <w:rFonts w:hint="eastAsia"/>
        </w:rPr>
        <w:t>4</w:t>
      </w:r>
      <w:r>
        <w:rPr>
          <w:rFonts w:hint="eastAsia"/>
          <w:lang w:val="en-US" w:eastAsia="zh-CN"/>
        </w:rPr>
        <w:t xml:space="preserve"> </w:t>
      </w:r>
      <w:r>
        <w:rPr>
          <w:rFonts w:hint="eastAsia"/>
        </w:rPr>
        <w:t>监测项目及设备要求</w:t>
      </w:r>
    </w:p>
    <w:p>
      <w:pPr>
        <w:pStyle w:val="33"/>
        <w:spacing w:before="156" w:after="156"/>
      </w:pPr>
      <w:r>
        <w:rPr>
          <w:rFonts w:hint="eastAsia"/>
        </w:rPr>
        <w:t>4.1一般规定</w:t>
      </w:r>
    </w:p>
    <w:p>
      <w:pPr>
        <w:pStyle w:val="16"/>
        <w:spacing w:line="360" w:lineRule="auto"/>
        <w:ind w:firstLine="481" w:firstLineChars="200"/>
        <w:rPr>
          <w:rFonts w:ascii="宋体" w:hAnsi="宋体" w:cs="宋体"/>
          <w:sz w:val="24"/>
        </w:rPr>
      </w:pPr>
      <w:r>
        <w:rPr>
          <w:rFonts w:hint="eastAsia" w:ascii="Times New Roman" w:hAnsi="Times New Roman"/>
          <w:b/>
          <w:sz w:val="24"/>
        </w:rPr>
        <w:t>4.1.1</w:t>
      </w:r>
      <w:r>
        <w:rPr>
          <w:rFonts w:hint="eastAsia" w:ascii="宋体" w:hAnsi="宋体" w:cs="宋体"/>
          <w:sz w:val="24"/>
        </w:rPr>
        <w:t>既有建筑结构安全智能监测主要项目包括变形监测、应力应变监测、裂缝监测、振动监测、环境及构建温湿度监测、风及风致响应、腐蚀监测等，其他监测项可根据建筑物的结构形式、建筑物的实际使用情况等调整。</w:t>
      </w:r>
    </w:p>
    <w:p>
      <w:pPr>
        <w:pStyle w:val="16"/>
        <w:spacing w:line="360" w:lineRule="auto"/>
        <w:ind w:firstLine="481" w:firstLineChars="200"/>
        <w:rPr>
          <w:rFonts w:hint="eastAsia" w:ascii="宋体" w:hAnsi="宋体" w:eastAsia="宋体" w:cs="宋体"/>
          <w:sz w:val="24"/>
          <w:lang w:eastAsia="zh-CN"/>
        </w:rPr>
      </w:pPr>
      <w:r>
        <w:rPr>
          <w:rFonts w:hint="eastAsia" w:ascii="Times New Roman" w:hAnsi="Times New Roman"/>
          <w:b/>
          <w:sz w:val="24"/>
        </w:rPr>
        <w:t>4.1.2</w:t>
      </w:r>
      <w:r>
        <w:rPr>
          <w:rFonts w:hint="eastAsia" w:ascii="宋体" w:hAnsi="宋体" w:cs="宋体"/>
          <w:sz w:val="24"/>
        </w:rPr>
        <w:t>设备技术指标应满足本标准附录A要求。设备安装前监测单位应取得出厂合格证书</w:t>
      </w:r>
      <w:r>
        <w:rPr>
          <w:rFonts w:hint="eastAsia" w:ascii="宋体" w:hAnsi="宋体" w:cs="宋体"/>
          <w:sz w:val="24"/>
          <w:lang w:val="en-US" w:eastAsia="zh-CN"/>
        </w:rPr>
        <w:t>或</w:t>
      </w:r>
      <w:r>
        <w:rPr>
          <w:rFonts w:hint="eastAsia" w:ascii="宋体" w:hAnsi="宋体" w:cs="宋体"/>
          <w:sz w:val="24"/>
        </w:rPr>
        <w:t>测试报告。</w:t>
      </w:r>
      <w:r>
        <w:rPr>
          <w:rFonts w:hint="eastAsia" w:ascii="宋体" w:hAnsi="宋体" w:cs="宋体"/>
          <w:sz w:val="24"/>
          <w:lang w:val="en-US" w:eastAsia="zh-CN"/>
        </w:rPr>
        <w:t>设备使用前</w:t>
      </w:r>
      <w:r>
        <w:rPr>
          <w:sz w:val="24"/>
        </w:rPr>
        <w:t>必须严格按照规范进行量值溯源</w:t>
      </w:r>
      <w:r>
        <w:rPr>
          <w:rFonts w:hint="eastAsia"/>
          <w:sz w:val="24"/>
          <w:lang w:eastAsia="zh-CN"/>
        </w:rPr>
        <w:t>。</w:t>
      </w:r>
    </w:p>
    <w:p>
      <w:pPr>
        <w:pStyle w:val="16"/>
        <w:spacing w:line="360" w:lineRule="auto"/>
        <w:ind w:firstLine="481" w:firstLineChars="200"/>
        <w:rPr>
          <w:rFonts w:ascii="宋体" w:hAnsi="宋体" w:cs="宋体"/>
          <w:sz w:val="24"/>
        </w:rPr>
      </w:pPr>
      <w:r>
        <w:rPr>
          <w:rFonts w:hint="eastAsia" w:ascii="Times New Roman" w:hAnsi="Times New Roman"/>
          <w:b/>
          <w:sz w:val="24"/>
        </w:rPr>
        <w:t>4.1.3</w:t>
      </w:r>
      <w:r>
        <w:rPr>
          <w:rFonts w:hint="eastAsia" w:ascii="宋体" w:hAnsi="宋体" w:cs="宋体"/>
          <w:sz w:val="24"/>
        </w:rPr>
        <w:t>设备在监测期间应具有良好的稳定性和抗干扰能力，采集信号的信噪比应满足实际工程需求，同时便于安装和维护，并能稳定传输数据至既有建筑结构安全智能监测管理平台，还应符合国家数字传输标准的要求及其他规定。</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4.1.4</w:t>
      </w:r>
      <w:r>
        <w:rPr>
          <w:rFonts w:hint="eastAsia" w:ascii="Times New Roman" w:hAnsi="Times New Roman"/>
          <w:bCs/>
          <w:sz w:val="24"/>
        </w:rPr>
        <w:t>传感器类智能监测设备在安装时应注意以下事项：</w:t>
      </w:r>
    </w:p>
    <w:p>
      <w:pPr>
        <w:pStyle w:val="16"/>
        <w:spacing w:line="360" w:lineRule="auto"/>
        <w:ind w:firstLine="480" w:firstLineChars="200"/>
        <w:rPr>
          <w:rFonts w:ascii="Times New Roman" w:hAnsi="Times New Roman"/>
          <w:b/>
          <w:sz w:val="24"/>
        </w:rPr>
      </w:pPr>
      <w:r>
        <w:rPr>
          <w:rFonts w:hint="eastAsia" w:ascii="Times New Roman" w:hAnsi="Times New Roman"/>
          <w:bCs/>
          <w:sz w:val="24"/>
        </w:rPr>
        <w:t>1</w:t>
      </w:r>
      <w:r>
        <w:rPr>
          <w:rFonts w:hint="eastAsia" w:ascii="Times New Roman" w:hAnsi="Times New Roman"/>
          <w:b/>
          <w:sz w:val="24"/>
        </w:rPr>
        <w:t xml:space="preserve"> </w:t>
      </w:r>
      <w:r>
        <w:rPr>
          <w:rFonts w:hint="eastAsia" w:ascii="Times New Roman" w:hAnsi="Times New Roman"/>
          <w:bCs/>
          <w:sz w:val="24"/>
        </w:rPr>
        <w:t>安装前应逐个确认传感器的有效性，确保能正常工作；</w:t>
      </w:r>
    </w:p>
    <w:p>
      <w:pPr>
        <w:pStyle w:val="16"/>
        <w:spacing w:line="360" w:lineRule="auto"/>
        <w:ind w:firstLine="480" w:firstLineChars="200"/>
        <w:rPr>
          <w:rFonts w:ascii="Times New Roman" w:hAnsi="Times New Roman"/>
          <w:b/>
          <w:sz w:val="24"/>
        </w:rPr>
      </w:pPr>
      <w:r>
        <w:rPr>
          <w:rFonts w:hint="eastAsia" w:ascii="Times New Roman" w:hAnsi="Times New Roman"/>
          <w:bCs/>
          <w:sz w:val="24"/>
        </w:rPr>
        <w:t>2</w:t>
      </w:r>
      <w:r>
        <w:rPr>
          <w:rFonts w:hint="eastAsia" w:ascii="Times New Roman" w:hAnsi="Times New Roman"/>
          <w:b/>
          <w:sz w:val="24"/>
        </w:rPr>
        <w:t xml:space="preserve"> </w:t>
      </w:r>
      <w:r>
        <w:rPr>
          <w:rFonts w:hint="eastAsia" w:ascii="Times New Roman" w:hAnsi="Times New Roman"/>
          <w:bCs/>
          <w:sz w:val="24"/>
        </w:rPr>
        <w:t>安装中，不同类型传感器的导线或电缆宜分别集中引出及保护，无电子识别编号的传感器应在线缆上标注传感器编号；</w:t>
      </w:r>
    </w:p>
    <w:p>
      <w:pPr>
        <w:spacing w:line="360" w:lineRule="auto"/>
        <w:ind w:left="420" w:leftChars="200"/>
        <w:jc w:val="left"/>
        <w:rPr>
          <w:rFonts w:ascii="宋体" w:hAnsi="宋体" w:cs="宋体"/>
          <w:sz w:val="24"/>
        </w:rPr>
      </w:pPr>
      <w:r>
        <w:rPr>
          <w:rFonts w:hint="eastAsia" w:ascii="宋体" w:hAnsi="宋体" w:cs="宋体"/>
          <w:sz w:val="24"/>
        </w:rPr>
        <w:t xml:space="preserve">3 </w:t>
      </w:r>
      <w:r>
        <w:rPr>
          <w:rFonts w:ascii="宋体" w:hAnsi="宋体" w:cs="宋体"/>
          <w:sz w:val="24"/>
        </w:rPr>
        <w:t>安装应牢固，长期监测时，宜采用焊接或栓接方式安装；</w:t>
      </w:r>
    </w:p>
    <w:p>
      <w:pPr>
        <w:spacing w:line="360" w:lineRule="auto"/>
        <w:ind w:left="420" w:leftChars="200"/>
        <w:jc w:val="left"/>
        <w:rPr>
          <w:rFonts w:ascii="宋体" w:hAnsi="宋体" w:cs="宋体"/>
          <w:sz w:val="24"/>
        </w:rPr>
      </w:pPr>
      <w:r>
        <w:rPr>
          <w:rFonts w:hint="eastAsia" w:ascii="宋体" w:hAnsi="宋体" w:cs="宋体"/>
          <w:sz w:val="24"/>
        </w:rPr>
        <w:t xml:space="preserve">4 </w:t>
      </w:r>
      <w:r>
        <w:rPr>
          <w:rFonts w:ascii="宋体" w:hAnsi="宋体" w:cs="宋体"/>
          <w:sz w:val="24"/>
        </w:rPr>
        <w:t>安装后应及时对设备进行检查，满足要求后方能使用，发现问题应及时处理</w:t>
      </w:r>
      <w:r>
        <w:rPr>
          <w:rFonts w:hint="eastAsia" w:ascii="宋体" w:hAnsi="宋体" w:cs="宋体"/>
          <w:sz w:val="24"/>
        </w:rPr>
        <w:t>或</w:t>
      </w:r>
      <w:r>
        <w:rPr>
          <w:rFonts w:ascii="宋体" w:hAnsi="宋体" w:cs="宋体"/>
          <w:sz w:val="24"/>
        </w:rPr>
        <w:t>更换；</w:t>
      </w:r>
    </w:p>
    <w:p>
      <w:pPr>
        <w:spacing w:line="360" w:lineRule="auto"/>
        <w:ind w:left="420" w:leftChars="200"/>
        <w:jc w:val="left"/>
        <w:rPr>
          <w:rFonts w:ascii="宋体" w:hAnsi="宋体" w:cs="宋体"/>
          <w:sz w:val="24"/>
        </w:rPr>
      </w:pPr>
      <w:r>
        <w:rPr>
          <w:rFonts w:hint="eastAsia" w:ascii="宋体" w:hAnsi="宋体" w:cs="宋体"/>
          <w:sz w:val="24"/>
        </w:rPr>
        <w:t xml:space="preserve">5 </w:t>
      </w:r>
      <w:r>
        <w:rPr>
          <w:rFonts w:ascii="宋体" w:hAnsi="宋体" w:cs="宋体"/>
          <w:sz w:val="24"/>
        </w:rPr>
        <w:t>安装稳定后，应进行调试并测定静态初始值。</w:t>
      </w:r>
    </w:p>
    <w:p>
      <w:pPr>
        <w:widowControl/>
        <w:ind w:firstLine="481" w:firstLineChars="200"/>
        <w:jc w:val="left"/>
        <w:rPr>
          <w:bCs/>
          <w:sz w:val="24"/>
        </w:rPr>
      </w:pPr>
      <w:r>
        <w:rPr>
          <w:rFonts w:hint="eastAsia"/>
          <w:b/>
          <w:sz w:val="24"/>
        </w:rPr>
        <w:t>4.1.5</w:t>
      </w:r>
      <w:r>
        <w:rPr>
          <w:rFonts w:hint="eastAsia"/>
          <w:bCs/>
          <w:sz w:val="24"/>
        </w:rPr>
        <w:t>数据采集设备应考虑后续数据传输与管理的接口兼容性，并应符合下列规定：</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1 模拟信号宜选用基于</w:t>
      </w:r>
      <w:r>
        <w:rPr>
          <w:rFonts w:ascii="Times New Roman" w:hAnsi="Times New Roman"/>
          <w:bCs/>
          <w:sz w:val="24"/>
        </w:rPr>
        <w:t>PCI、PXI</w:t>
      </w:r>
      <w:r>
        <w:rPr>
          <w:rFonts w:hint="eastAsia" w:ascii="Times New Roman" w:hAnsi="Times New Roman"/>
          <w:bCs/>
          <w:sz w:val="24"/>
        </w:rPr>
        <w:t>等技术的集中式数据采集设备,或在传感器端进行模数转换；</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2 数字信号可选用基于</w:t>
      </w:r>
      <w:r>
        <w:rPr>
          <w:rFonts w:ascii="Times New Roman" w:hAnsi="Times New Roman"/>
          <w:bCs/>
          <w:sz w:val="24"/>
        </w:rPr>
        <w:t>RS485、CAN、ModbusTCP或UDP</w:t>
      </w:r>
      <w:r>
        <w:rPr>
          <w:rFonts w:hint="eastAsia" w:ascii="Times New Roman" w:hAnsi="Times New Roman"/>
          <w:bCs/>
          <w:sz w:val="24"/>
        </w:rPr>
        <w:t>等的分布式数据采集设备,并确定传输距离、传输带宽和速率；</w:t>
      </w:r>
    </w:p>
    <w:p>
      <w:pPr>
        <w:pStyle w:val="16"/>
        <w:spacing w:line="360" w:lineRule="auto"/>
        <w:ind w:firstLine="480" w:firstLineChars="200"/>
        <w:rPr>
          <w:rFonts w:ascii="Times New Roman" w:hAnsi="Times New Roman"/>
          <w:bCs/>
          <w:sz w:val="24"/>
        </w:rPr>
      </w:pPr>
      <w:r>
        <w:rPr>
          <w:rFonts w:hint="eastAsia" w:ascii="Times New Roman" w:hAnsi="Times New Roman"/>
          <w:bCs/>
          <w:sz w:val="24"/>
        </w:rPr>
        <w:t xml:space="preserve">3 光信号数据采集应采用专用的光纤解调设备，电荷信号应选用电荷放大器进行信号调理和采集； </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4.1.6</w:t>
      </w:r>
      <w:r>
        <w:rPr>
          <w:rFonts w:hint="eastAsia" w:ascii="Times New Roman" w:hAnsi="Times New Roman"/>
          <w:bCs/>
          <w:sz w:val="24"/>
        </w:rPr>
        <w:t>智能监测设备的防雷与接地，应符合现行国家标准《建筑物电子信息 系统防雷技术标准》</w:t>
      </w:r>
      <w:r>
        <w:rPr>
          <w:rFonts w:ascii="Times New Roman" w:hAnsi="Times New Roman"/>
          <w:bCs/>
          <w:sz w:val="24"/>
        </w:rPr>
        <w:t xml:space="preserve">GB 50343 </w:t>
      </w:r>
      <w:r>
        <w:rPr>
          <w:rFonts w:hint="eastAsia" w:ascii="Times New Roman" w:hAnsi="Times New Roman"/>
          <w:bCs/>
          <w:sz w:val="24"/>
        </w:rPr>
        <w:t>的有关规定。</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4.1.7</w:t>
      </w:r>
      <w:r>
        <w:rPr>
          <w:rFonts w:hint="eastAsia" w:ascii="Times New Roman" w:hAnsi="Times New Roman"/>
          <w:bCs/>
          <w:sz w:val="24"/>
        </w:rPr>
        <w:t>在监测现场供电不便的情况下，宜采用太阳能供电系统，太阳能电池板宜安装在开阔、空旷、日照充足的区域。</w:t>
      </w:r>
    </w:p>
    <w:p>
      <w:pPr>
        <w:pStyle w:val="33"/>
        <w:spacing w:before="156" w:after="156"/>
      </w:pPr>
      <w:r>
        <w:rPr>
          <w:rFonts w:hint="eastAsia"/>
        </w:rPr>
        <w:t>4.2变形监测</w:t>
      </w:r>
    </w:p>
    <w:p>
      <w:pPr>
        <w:pStyle w:val="16"/>
        <w:spacing w:line="360" w:lineRule="auto"/>
        <w:ind w:firstLine="481" w:firstLineChars="200"/>
        <w:rPr>
          <w:rFonts w:ascii="宋体" w:hAnsi="宋体" w:cs="宋体"/>
          <w:sz w:val="24"/>
        </w:rPr>
      </w:pPr>
      <w:r>
        <w:rPr>
          <w:rFonts w:hint="eastAsia" w:ascii="Times New Roman" w:hAnsi="Times New Roman"/>
          <w:b/>
          <w:sz w:val="24"/>
        </w:rPr>
        <w:t>4.2.1</w:t>
      </w:r>
      <w:r>
        <w:rPr>
          <w:rFonts w:hint="eastAsia" w:ascii="宋体" w:hAnsi="宋体" w:cs="宋体"/>
          <w:sz w:val="24"/>
        </w:rPr>
        <w:t>变形监测可分为水平位移监测、竖向位移监测、倾斜监测、挠度监测和其他变形监测。</w:t>
      </w:r>
    </w:p>
    <w:p>
      <w:pPr>
        <w:pStyle w:val="16"/>
        <w:spacing w:line="360" w:lineRule="auto"/>
        <w:ind w:firstLine="481" w:firstLineChars="200"/>
        <w:rPr>
          <w:rFonts w:ascii="宋体" w:hAnsi="宋体" w:cs="宋体"/>
          <w:sz w:val="24"/>
        </w:rPr>
      </w:pPr>
      <w:r>
        <w:rPr>
          <w:rFonts w:hint="eastAsia" w:ascii="Times New Roman" w:hAnsi="Times New Roman"/>
          <w:b/>
          <w:sz w:val="24"/>
        </w:rPr>
        <w:t>4.2.2</w:t>
      </w:r>
      <w:r>
        <w:rPr>
          <w:rFonts w:hint="eastAsia" w:ascii="宋体" w:hAnsi="宋体" w:cs="宋体"/>
          <w:sz w:val="24"/>
        </w:rPr>
        <w:t>水平位移可选用倾角传感器、激光测距仪、全自动全站仪、北斗卫星定位系统、视频位移计等。</w:t>
      </w:r>
    </w:p>
    <w:p>
      <w:pPr>
        <w:pStyle w:val="16"/>
        <w:spacing w:line="360" w:lineRule="auto"/>
        <w:ind w:firstLine="481" w:firstLineChars="200"/>
        <w:rPr>
          <w:rFonts w:ascii="宋体" w:hAnsi="宋体" w:cs="宋体"/>
          <w:sz w:val="24"/>
        </w:rPr>
      </w:pPr>
      <w:r>
        <w:rPr>
          <w:rFonts w:hint="eastAsia" w:ascii="Times New Roman" w:hAnsi="Times New Roman"/>
          <w:b/>
          <w:sz w:val="24"/>
        </w:rPr>
        <w:t>4.2.3</w:t>
      </w:r>
      <w:r>
        <w:rPr>
          <w:rFonts w:hint="eastAsia" w:ascii="宋体" w:hAnsi="宋体" w:cs="宋体"/>
          <w:sz w:val="24"/>
        </w:rPr>
        <w:t>竖向位移监测可选用静力水准仪、全自动全站仪、北斗卫星定位系统、视频位移计等。</w:t>
      </w:r>
    </w:p>
    <w:p>
      <w:pPr>
        <w:spacing w:line="360" w:lineRule="auto"/>
        <w:ind w:left="420" w:leftChars="200"/>
        <w:jc w:val="left"/>
        <w:rPr>
          <w:rFonts w:ascii="宋体" w:hAnsi="宋体" w:cs="宋体"/>
          <w:sz w:val="24"/>
        </w:rPr>
      </w:pPr>
      <w:r>
        <w:rPr>
          <w:rFonts w:hint="eastAsia"/>
          <w:b/>
          <w:sz w:val="24"/>
        </w:rPr>
        <w:t>4.2.4</w:t>
      </w:r>
      <w:r>
        <w:rPr>
          <w:rFonts w:hint="eastAsia" w:ascii="宋体" w:hAnsi="宋体" w:cs="宋体"/>
          <w:sz w:val="24"/>
        </w:rPr>
        <w:t>倾斜监测可选用倾角传感器、全自动全站仪、视频位移计等。</w:t>
      </w:r>
    </w:p>
    <w:p>
      <w:pPr>
        <w:spacing w:line="360" w:lineRule="auto"/>
        <w:ind w:left="420" w:leftChars="200"/>
        <w:jc w:val="left"/>
        <w:rPr>
          <w:rFonts w:ascii="宋体" w:hAnsi="宋体" w:cs="宋体"/>
          <w:sz w:val="24"/>
        </w:rPr>
      </w:pPr>
      <w:r>
        <w:rPr>
          <w:rFonts w:hint="eastAsia"/>
          <w:b/>
          <w:sz w:val="24"/>
        </w:rPr>
        <w:t>4.2.5</w:t>
      </w:r>
      <w:r>
        <w:rPr>
          <w:rFonts w:hint="eastAsia" w:ascii="宋体" w:hAnsi="宋体" w:cs="宋体"/>
          <w:sz w:val="24"/>
        </w:rPr>
        <w:t>挠度监测可选用挠度仪、全自动全站仪、视频位移计等</w:t>
      </w:r>
      <w:r>
        <w:rPr>
          <w:sz w:val="24"/>
        </w:rPr>
        <w:t>。</w:t>
      </w:r>
    </w:p>
    <w:p>
      <w:pPr>
        <w:spacing w:line="360" w:lineRule="auto"/>
        <w:ind w:left="420" w:leftChars="200"/>
        <w:jc w:val="left"/>
        <w:rPr>
          <w:rFonts w:ascii="宋体" w:hAnsi="宋体" w:cs="宋体"/>
          <w:sz w:val="24"/>
        </w:rPr>
      </w:pPr>
      <w:r>
        <w:rPr>
          <w:rFonts w:hint="eastAsia"/>
          <w:b/>
          <w:sz w:val="24"/>
        </w:rPr>
        <w:t>4.2.6</w:t>
      </w:r>
      <w:r>
        <w:rPr>
          <w:rFonts w:hint="eastAsia" w:ascii="宋体" w:hAnsi="宋体" w:cs="宋体"/>
          <w:sz w:val="24"/>
        </w:rPr>
        <w:t>当采用全自动全站仪进行水平位移、竖向位移监测时应符合以下要求：</w:t>
      </w:r>
    </w:p>
    <w:p>
      <w:pPr>
        <w:spacing w:line="360" w:lineRule="auto"/>
        <w:ind w:firstLine="480" w:firstLineChars="200"/>
        <w:jc w:val="left"/>
        <w:rPr>
          <w:sz w:val="24"/>
        </w:rPr>
      </w:pPr>
      <w:r>
        <w:rPr>
          <w:sz w:val="24"/>
        </w:rPr>
        <w:t>1</w:t>
      </w:r>
      <w:r>
        <w:rPr>
          <w:rFonts w:hint="eastAsia"/>
          <w:sz w:val="24"/>
        </w:rPr>
        <w:t xml:space="preserve"> </w:t>
      </w:r>
      <w:r>
        <w:rPr>
          <w:sz w:val="24"/>
        </w:rPr>
        <w:t>测量方法及等级应符合《工程测量规范》（GB50026）及《建筑变形测量规范》（JGJ8）等相关标准及规定的要求</w:t>
      </w:r>
      <w:r>
        <w:rPr>
          <w:rFonts w:hint="eastAsia"/>
          <w:sz w:val="24"/>
        </w:rPr>
        <w:t>；</w:t>
      </w:r>
    </w:p>
    <w:p>
      <w:pPr>
        <w:spacing w:line="360" w:lineRule="auto"/>
        <w:ind w:firstLine="480" w:firstLineChars="200"/>
        <w:jc w:val="left"/>
        <w:rPr>
          <w:sz w:val="24"/>
        </w:rPr>
      </w:pPr>
      <w:r>
        <w:rPr>
          <w:sz w:val="24"/>
        </w:rPr>
        <w:t>2</w:t>
      </w:r>
      <w:r>
        <w:rPr>
          <w:rFonts w:hint="eastAsia"/>
          <w:sz w:val="24"/>
        </w:rPr>
        <w:t xml:space="preserve"> </w:t>
      </w:r>
      <w:r>
        <w:rPr>
          <w:sz w:val="24"/>
        </w:rPr>
        <w:t>在监测期间，应按照既定顺序对各观测点进行连续监测。当多台全站仪联网作业时，相邻测站点之间应设置重叠观测对象</w:t>
      </w:r>
      <w:r>
        <w:rPr>
          <w:rFonts w:hint="eastAsia"/>
          <w:sz w:val="24"/>
        </w:rPr>
        <w:t>；</w:t>
      </w:r>
    </w:p>
    <w:p>
      <w:pPr>
        <w:spacing w:line="360" w:lineRule="auto"/>
        <w:ind w:firstLine="480" w:firstLineChars="200"/>
        <w:jc w:val="left"/>
        <w:rPr>
          <w:sz w:val="24"/>
        </w:rPr>
      </w:pPr>
      <w:r>
        <w:rPr>
          <w:sz w:val="24"/>
        </w:rPr>
        <w:t>3 安装应稳固，且确保视野开阔、高度适中，并设置明显标识，配备适当的安全防护措施</w:t>
      </w:r>
      <w:r>
        <w:rPr>
          <w:rFonts w:hint="eastAsia"/>
          <w:sz w:val="24"/>
        </w:rPr>
        <w:t>；</w:t>
      </w:r>
    </w:p>
    <w:p>
      <w:pPr>
        <w:spacing w:line="360" w:lineRule="auto"/>
        <w:ind w:firstLine="480" w:firstLineChars="200"/>
        <w:jc w:val="left"/>
        <w:rPr>
          <w:sz w:val="24"/>
        </w:rPr>
      </w:pPr>
      <w:r>
        <w:rPr>
          <w:sz w:val="24"/>
        </w:rPr>
        <w:t>4 开始监测前，应先完成基准点的联测。</w:t>
      </w:r>
    </w:p>
    <w:p>
      <w:pPr>
        <w:spacing w:line="360" w:lineRule="auto"/>
        <w:ind w:firstLine="481" w:firstLineChars="200"/>
        <w:jc w:val="left"/>
        <w:rPr>
          <w:rFonts w:ascii="宋体" w:hAnsi="宋体" w:cs="宋体"/>
          <w:sz w:val="24"/>
        </w:rPr>
      </w:pPr>
      <w:r>
        <w:rPr>
          <w:rFonts w:hint="eastAsia"/>
          <w:b/>
          <w:sz w:val="24"/>
        </w:rPr>
        <w:t>4.2.7</w:t>
      </w:r>
      <w:r>
        <w:rPr>
          <w:rFonts w:hint="eastAsia" w:ascii="宋体" w:hAnsi="宋体" w:cs="宋体"/>
          <w:sz w:val="24"/>
        </w:rPr>
        <w:t>当采用静力水准仪进行竖向位移监测时应符合以下要求：</w:t>
      </w:r>
    </w:p>
    <w:p>
      <w:pPr>
        <w:numPr>
          <w:ilvl w:val="255"/>
          <w:numId w:val="0"/>
        </w:numPr>
        <w:spacing w:line="360" w:lineRule="auto"/>
        <w:ind w:firstLine="480" w:firstLineChars="200"/>
        <w:jc w:val="left"/>
        <w:rPr>
          <w:sz w:val="24"/>
        </w:rPr>
      </w:pPr>
      <w:r>
        <w:rPr>
          <w:sz w:val="24"/>
        </w:rPr>
        <w:t>1 应符合《建筑变形测量规范》JGJ8等相关标准及规定的要求；</w:t>
      </w:r>
    </w:p>
    <w:p>
      <w:pPr>
        <w:spacing w:line="360" w:lineRule="auto"/>
        <w:ind w:firstLine="480" w:firstLineChars="200"/>
        <w:jc w:val="left"/>
        <w:rPr>
          <w:sz w:val="24"/>
        </w:rPr>
      </w:pPr>
      <w:r>
        <w:rPr>
          <w:sz w:val="24"/>
        </w:rPr>
        <w:t>2 一组静力水准仪可由一个参考点和多个监测点组成；</w:t>
      </w:r>
    </w:p>
    <w:p>
      <w:pPr>
        <w:spacing w:line="360" w:lineRule="auto"/>
        <w:ind w:firstLine="480" w:firstLineChars="200"/>
        <w:jc w:val="left"/>
        <w:rPr>
          <w:sz w:val="24"/>
        </w:rPr>
      </w:pPr>
      <w:r>
        <w:rPr>
          <w:sz w:val="24"/>
        </w:rPr>
        <w:t>3 静力水准仪管路液体应具有流动性，且保证气泡完全排出；</w:t>
      </w:r>
    </w:p>
    <w:p>
      <w:pPr>
        <w:spacing w:line="360" w:lineRule="auto"/>
        <w:ind w:firstLine="480" w:firstLineChars="200"/>
        <w:jc w:val="left"/>
        <w:rPr>
          <w:sz w:val="24"/>
        </w:rPr>
      </w:pPr>
      <w:r>
        <w:rPr>
          <w:sz w:val="24"/>
        </w:rPr>
        <w:t>4 应保证静力水准仪管路温度均匀，避免阳光直射</w:t>
      </w:r>
      <w:r>
        <w:rPr>
          <w:rFonts w:hint="eastAsia"/>
          <w:sz w:val="24"/>
        </w:rPr>
        <w:t>；</w:t>
      </w:r>
    </w:p>
    <w:p>
      <w:pPr>
        <w:spacing w:line="360" w:lineRule="auto"/>
        <w:ind w:firstLine="480" w:firstLineChars="200"/>
        <w:jc w:val="left"/>
        <w:rPr>
          <w:sz w:val="24"/>
        </w:rPr>
      </w:pPr>
      <w:r>
        <w:rPr>
          <w:sz w:val="24"/>
        </w:rPr>
        <w:t>5 同组中的精力水准仪应安装在同一高度，安装标高差异不得消耗其量程的20%;管路中任何一段的高度均应低于储液罐底部，但不宜低于0.2m。</w:t>
      </w:r>
    </w:p>
    <w:p>
      <w:pPr>
        <w:spacing w:line="360" w:lineRule="auto"/>
        <w:ind w:left="420" w:leftChars="200"/>
        <w:jc w:val="left"/>
        <w:rPr>
          <w:rFonts w:ascii="宋体" w:hAnsi="宋体" w:cs="宋体"/>
          <w:sz w:val="24"/>
        </w:rPr>
      </w:pPr>
      <w:r>
        <w:rPr>
          <w:rFonts w:hint="eastAsia"/>
          <w:b/>
          <w:sz w:val="24"/>
        </w:rPr>
        <w:t>4.2.8</w:t>
      </w:r>
      <w:r>
        <w:rPr>
          <w:rFonts w:hint="eastAsia" w:ascii="宋体" w:hAnsi="宋体" w:cs="宋体"/>
          <w:sz w:val="24"/>
        </w:rPr>
        <w:t>当采用北斗卫星定位系统进行水平位移、竖向位移监测时应符合以下要求：</w:t>
      </w:r>
    </w:p>
    <w:p>
      <w:pPr>
        <w:numPr>
          <w:ilvl w:val="255"/>
          <w:numId w:val="0"/>
        </w:numPr>
        <w:spacing w:line="360" w:lineRule="auto"/>
        <w:ind w:firstLine="480" w:firstLineChars="200"/>
        <w:jc w:val="left"/>
        <w:rPr>
          <w:sz w:val="24"/>
        </w:rPr>
      </w:pPr>
      <w:r>
        <w:rPr>
          <w:sz w:val="24"/>
        </w:rPr>
        <w:t>1</w:t>
      </w:r>
      <w:r>
        <w:rPr>
          <w:rFonts w:hint="eastAsia"/>
          <w:sz w:val="24"/>
        </w:rPr>
        <w:t xml:space="preserve"> </w:t>
      </w:r>
      <w:r>
        <w:rPr>
          <w:sz w:val="24"/>
        </w:rPr>
        <w:t>应符合《建筑变形测量规范》JGJ8等相关标准及规定的要求；</w:t>
      </w:r>
    </w:p>
    <w:p>
      <w:pPr>
        <w:numPr>
          <w:ilvl w:val="255"/>
          <w:numId w:val="0"/>
        </w:numPr>
        <w:spacing w:line="360" w:lineRule="auto"/>
        <w:ind w:left="479" w:leftChars="228" w:firstLine="0" w:firstLineChars="0"/>
        <w:jc w:val="left"/>
        <w:rPr>
          <w:rFonts w:hint="eastAsia" w:eastAsia="宋体"/>
          <w:sz w:val="24"/>
          <w:lang w:eastAsia="zh-CN"/>
        </w:rPr>
      </w:pPr>
      <w:r>
        <w:rPr>
          <w:rFonts w:hint="eastAsia"/>
          <w:sz w:val="24"/>
        </w:rPr>
        <w:t xml:space="preserve">2 </w:t>
      </w:r>
      <w:r>
        <w:rPr>
          <w:sz w:val="24"/>
        </w:rPr>
        <w:t>监测设备的接收天线应设置在监测体的变形观测点上，并应采取保护措施；</w:t>
      </w:r>
      <w:r>
        <w:rPr>
          <w:rFonts w:hint="eastAsia"/>
          <w:sz w:val="24"/>
          <w:lang w:val="en-US" w:eastAsia="zh-CN"/>
        </w:rPr>
        <w:t xml:space="preserve">3 </w:t>
      </w:r>
      <w:r>
        <w:rPr>
          <w:sz w:val="24"/>
        </w:rPr>
        <w:t>接收天线的周围应无高度角超过15°的障碍物。</w:t>
      </w:r>
    </w:p>
    <w:p>
      <w:pPr>
        <w:numPr>
          <w:ilvl w:val="255"/>
          <w:numId w:val="0"/>
        </w:numPr>
        <w:spacing w:line="360" w:lineRule="auto"/>
        <w:ind w:firstLine="481" w:firstLineChars="200"/>
        <w:jc w:val="left"/>
        <w:rPr>
          <w:sz w:val="24"/>
        </w:rPr>
      </w:pPr>
      <w:r>
        <w:rPr>
          <w:b/>
          <w:sz w:val="24"/>
        </w:rPr>
        <w:t>4.2.9</w:t>
      </w:r>
      <w:r>
        <w:rPr>
          <w:sz w:val="24"/>
        </w:rPr>
        <w:t>当采用倾角传感器进行倾斜、水平位移监测时应符合以下要求：</w:t>
      </w:r>
    </w:p>
    <w:p>
      <w:pPr>
        <w:numPr>
          <w:ilvl w:val="255"/>
          <w:numId w:val="0"/>
        </w:numPr>
        <w:spacing w:line="360" w:lineRule="auto"/>
        <w:ind w:firstLine="480" w:firstLineChars="200"/>
        <w:jc w:val="left"/>
        <w:rPr>
          <w:sz w:val="24"/>
        </w:rPr>
      </w:pPr>
      <w:r>
        <w:rPr>
          <w:sz w:val="24"/>
        </w:rPr>
        <w:t>1</w:t>
      </w:r>
      <w:r>
        <w:rPr>
          <w:rFonts w:hint="eastAsia"/>
          <w:sz w:val="24"/>
        </w:rPr>
        <w:t xml:space="preserve"> </w:t>
      </w:r>
      <w:r>
        <w:rPr>
          <w:sz w:val="24"/>
        </w:rPr>
        <w:t>应符合《建筑变形测量规范》JGJ8等相关标准及规定的要求；</w:t>
      </w:r>
    </w:p>
    <w:p>
      <w:pPr>
        <w:spacing w:line="360" w:lineRule="auto"/>
        <w:ind w:firstLine="480" w:firstLineChars="200"/>
        <w:jc w:val="left"/>
        <w:rPr>
          <w:sz w:val="24"/>
        </w:rPr>
      </w:pPr>
      <w:r>
        <w:rPr>
          <w:rFonts w:hint="eastAsia"/>
          <w:sz w:val="24"/>
        </w:rPr>
        <w:t xml:space="preserve">2 </w:t>
      </w:r>
      <w:r>
        <w:rPr>
          <w:sz w:val="24"/>
        </w:rPr>
        <w:t>倾角传感器可根据监测要求选用固定式或便携式；</w:t>
      </w:r>
    </w:p>
    <w:p>
      <w:pPr>
        <w:spacing w:line="360" w:lineRule="auto"/>
        <w:ind w:firstLine="480" w:firstLineChars="200"/>
        <w:jc w:val="left"/>
        <w:rPr>
          <w:sz w:val="24"/>
        </w:rPr>
      </w:pPr>
      <w:r>
        <w:rPr>
          <w:rFonts w:hint="eastAsia"/>
          <w:sz w:val="24"/>
        </w:rPr>
        <w:t xml:space="preserve">3 </w:t>
      </w:r>
      <w:r>
        <w:rPr>
          <w:sz w:val="24"/>
        </w:rPr>
        <w:t>倾角传感器宜布设在结构顶部或墙、柱顶部。</w:t>
      </w:r>
    </w:p>
    <w:p>
      <w:pPr>
        <w:spacing w:line="360" w:lineRule="auto"/>
        <w:ind w:left="420" w:leftChars="200"/>
        <w:jc w:val="left"/>
        <w:rPr>
          <w:rFonts w:ascii="宋体" w:hAnsi="宋体" w:cs="宋体"/>
          <w:sz w:val="24"/>
        </w:rPr>
      </w:pPr>
      <w:r>
        <w:rPr>
          <w:b/>
          <w:sz w:val="24"/>
        </w:rPr>
        <w:t>4.2.10</w:t>
      </w:r>
      <w:r>
        <w:rPr>
          <w:rFonts w:hint="eastAsia" w:ascii="宋体" w:hAnsi="宋体" w:cs="宋体"/>
          <w:sz w:val="24"/>
        </w:rPr>
        <w:t>当采用激光测距仪进行水平、竖向位移监测时，应符合以下要求：</w:t>
      </w:r>
    </w:p>
    <w:p>
      <w:pPr>
        <w:numPr>
          <w:ilvl w:val="255"/>
          <w:numId w:val="0"/>
        </w:numPr>
        <w:spacing w:line="360" w:lineRule="auto"/>
        <w:ind w:firstLine="480" w:firstLineChars="200"/>
        <w:jc w:val="left"/>
        <w:rPr>
          <w:sz w:val="24"/>
        </w:rPr>
      </w:pPr>
      <w:r>
        <w:rPr>
          <w:sz w:val="24"/>
        </w:rPr>
        <w:t>1 应符合《建筑变形测量规范》JGJ8等相关标准及规定的要求；</w:t>
      </w:r>
    </w:p>
    <w:p>
      <w:pPr>
        <w:spacing w:line="360" w:lineRule="auto"/>
        <w:ind w:firstLine="480" w:firstLineChars="200"/>
        <w:jc w:val="left"/>
        <w:rPr>
          <w:sz w:val="24"/>
        </w:rPr>
      </w:pPr>
      <w:r>
        <w:rPr>
          <w:sz w:val="24"/>
        </w:rPr>
        <w:t>2 激光测距仪应配合反光板使用，反光板应固定于待测构件上；</w:t>
      </w:r>
    </w:p>
    <w:p>
      <w:pPr>
        <w:numPr>
          <w:ilvl w:val="255"/>
          <w:numId w:val="0"/>
        </w:numPr>
        <w:spacing w:line="360" w:lineRule="auto"/>
        <w:ind w:firstLine="480" w:firstLineChars="200"/>
        <w:jc w:val="left"/>
        <w:rPr>
          <w:sz w:val="24"/>
        </w:rPr>
      </w:pPr>
      <w:r>
        <w:rPr>
          <w:rFonts w:hint="eastAsia"/>
          <w:sz w:val="24"/>
        </w:rPr>
        <w:t xml:space="preserve">3 </w:t>
      </w:r>
      <w:r>
        <w:rPr>
          <w:sz w:val="24"/>
        </w:rPr>
        <w:t>监测过程中，测线方向应保持不变；</w:t>
      </w:r>
    </w:p>
    <w:p>
      <w:pPr>
        <w:numPr>
          <w:ilvl w:val="255"/>
          <w:numId w:val="0"/>
        </w:numPr>
        <w:spacing w:line="360" w:lineRule="auto"/>
        <w:ind w:firstLine="480" w:firstLineChars="200"/>
        <w:jc w:val="left"/>
        <w:rPr>
          <w:sz w:val="24"/>
        </w:rPr>
      </w:pPr>
      <w:r>
        <w:rPr>
          <w:rFonts w:hint="eastAsia"/>
          <w:sz w:val="24"/>
        </w:rPr>
        <w:t xml:space="preserve">4 </w:t>
      </w:r>
      <w:r>
        <w:rPr>
          <w:sz w:val="24"/>
        </w:rPr>
        <w:t>应保证测线温度均匀，避免阳光直射；</w:t>
      </w:r>
    </w:p>
    <w:p>
      <w:pPr>
        <w:numPr>
          <w:ilvl w:val="255"/>
          <w:numId w:val="0"/>
        </w:numPr>
        <w:spacing w:line="360" w:lineRule="auto"/>
        <w:ind w:firstLine="480" w:firstLineChars="200"/>
        <w:jc w:val="left"/>
        <w:rPr>
          <w:sz w:val="24"/>
        </w:rPr>
      </w:pPr>
      <w:r>
        <w:rPr>
          <w:rFonts w:hint="eastAsia"/>
          <w:sz w:val="24"/>
        </w:rPr>
        <w:t xml:space="preserve">5 </w:t>
      </w:r>
      <w:r>
        <w:rPr>
          <w:sz w:val="24"/>
        </w:rPr>
        <w:t>监测结果应进行温度修正。</w:t>
      </w:r>
    </w:p>
    <w:p>
      <w:pPr>
        <w:pStyle w:val="33"/>
        <w:spacing w:before="156" w:after="156"/>
      </w:pPr>
      <w:r>
        <w:t>4.3应力应变监测</w:t>
      </w:r>
    </w:p>
    <w:p>
      <w:pPr>
        <w:spacing w:line="360" w:lineRule="auto"/>
        <w:ind w:left="420" w:leftChars="200"/>
        <w:jc w:val="left"/>
        <w:rPr>
          <w:rFonts w:ascii="宋体" w:hAnsi="宋体" w:cs="宋体"/>
          <w:sz w:val="24"/>
        </w:rPr>
      </w:pPr>
      <w:r>
        <w:rPr>
          <w:b/>
          <w:sz w:val="24"/>
        </w:rPr>
        <w:t>4.3.1</w:t>
      </w:r>
      <w:r>
        <w:rPr>
          <w:rFonts w:hint="eastAsia" w:ascii="宋体" w:hAnsi="宋体" w:cs="宋体"/>
          <w:sz w:val="24"/>
        </w:rPr>
        <w:t>应力应变监测可选用电阻应变计、振弦式应变计、光纤类应变计等应力应变智能监测传感器进行监测；</w:t>
      </w:r>
    </w:p>
    <w:p>
      <w:pPr>
        <w:spacing w:line="360" w:lineRule="auto"/>
        <w:ind w:left="420" w:leftChars="200"/>
        <w:jc w:val="left"/>
        <w:rPr>
          <w:rFonts w:ascii="宋体" w:hAnsi="宋体" w:cs="宋体"/>
          <w:sz w:val="24"/>
        </w:rPr>
      </w:pPr>
      <w:r>
        <w:rPr>
          <w:b/>
          <w:sz w:val="24"/>
        </w:rPr>
        <w:t>4.3.2</w:t>
      </w:r>
      <w:r>
        <w:rPr>
          <w:rFonts w:hint="eastAsia" w:ascii="宋体" w:hAnsi="宋体" w:cs="宋体"/>
          <w:sz w:val="24"/>
        </w:rPr>
        <w:t>当采用应力应变智能监测传感器进行监测时，应符合以下要求：</w:t>
      </w:r>
    </w:p>
    <w:p>
      <w:pPr>
        <w:spacing w:line="360" w:lineRule="auto"/>
        <w:ind w:firstLine="480" w:firstLineChars="200"/>
        <w:jc w:val="left"/>
        <w:rPr>
          <w:sz w:val="24"/>
        </w:rPr>
      </w:pPr>
      <w:r>
        <w:rPr>
          <w:sz w:val="24"/>
        </w:rPr>
        <w:t>1 量程应与量测范围相适应，应变量测的精度应为量程的0.5%，监测值宜控制为量程的30%~80%；</w:t>
      </w:r>
    </w:p>
    <w:p>
      <w:pPr>
        <w:spacing w:line="360" w:lineRule="auto"/>
        <w:ind w:firstLine="480" w:firstLineChars="200"/>
        <w:jc w:val="left"/>
        <w:rPr>
          <w:sz w:val="24"/>
        </w:rPr>
      </w:pPr>
      <w:r>
        <w:rPr>
          <w:sz w:val="24"/>
        </w:rPr>
        <w:t>2 混凝土构件宜选择大标距的应变传感器；应变梯度较大的应力集中区域，宜选用标距较小的应变传感器；</w:t>
      </w:r>
    </w:p>
    <w:p>
      <w:pPr>
        <w:spacing w:line="360" w:lineRule="auto"/>
        <w:ind w:left="420" w:leftChars="200"/>
        <w:jc w:val="left"/>
        <w:rPr>
          <w:rFonts w:ascii="宋体" w:hAnsi="宋体" w:cs="宋体"/>
          <w:sz w:val="24"/>
        </w:rPr>
      </w:pPr>
      <w:r>
        <w:rPr>
          <w:rFonts w:hint="eastAsia" w:ascii="宋体" w:hAnsi="宋体" w:cs="宋体"/>
          <w:sz w:val="24"/>
        </w:rPr>
        <w:t>3 应力应变智能监测传感器应具备温度补偿功能。</w:t>
      </w:r>
    </w:p>
    <w:p>
      <w:pPr>
        <w:spacing w:line="360" w:lineRule="auto"/>
        <w:ind w:left="420" w:leftChars="200"/>
        <w:jc w:val="left"/>
        <w:rPr>
          <w:rFonts w:ascii="宋体" w:hAnsi="宋体" w:cs="宋体"/>
          <w:sz w:val="24"/>
        </w:rPr>
      </w:pPr>
      <w:r>
        <w:rPr>
          <w:b/>
          <w:sz w:val="24"/>
        </w:rPr>
        <w:t>4.3.3</w:t>
      </w:r>
      <w:r>
        <w:rPr>
          <w:rFonts w:hint="eastAsia" w:ascii="宋体" w:hAnsi="宋体" w:cs="宋体"/>
          <w:sz w:val="24"/>
        </w:rPr>
        <w:t>选用不同类型的应力应变智能监测传感器应符合下列规定：</w:t>
      </w:r>
    </w:p>
    <w:p>
      <w:pPr>
        <w:spacing w:line="360" w:lineRule="auto"/>
        <w:ind w:firstLine="480" w:firstLineChars="200"/>
        <w:jc w:val="left"/>
        <w:rPr>
          <w:sz w:val="24"/>
        </w:rPr>
      </w:pPr>
      <w:r>
        <w:rPr>
          <w:sz w:val="24"/>
        </w:rPr>
        <w:t>1 电阻应变计的测量片和补偿片应选用同厂家、同型号、同规格的产品，并进行屏蔽绝缘保护；</w:t>
      </w:r>
    </w:p>
    <w:p>
      <w:pPr>
        <w:spacing w:line="360" w:lineRule="auto"/>
        <w:ind w:firstLine="480" w:firstLineChars="200"/>
        <w:jc w:val="left"/>
        <w:rPr>
          <w:rFonts w:ascii="宋体" w:hAnsi="宋体" w:cs="宋体"/>
          <w:sz w:val="24"/>
        </w:rPr>
      </w:pPr>
      <w:r>
        <w:rPr>
          <w:sz w:val="24"/>
        </w:rPr>
        <w:t>2 振弦式应变计应与匹配的采集仪配套使用，采集仪的分辨率不应大于</w:t>
      </w:r>
      <w:r>
        <w:rPr>
          <w:rFonts w:hint="eastAsia"/>
          <w:sz w:val="24"/>
        </w:rPr>
        <w:t>0.5Hz</w:t>
      </w:r>
      <w:r>
        <w:rPr>
          <w:rFonts w:hint="eastAsia" w:ascii="宋体" w:hAnsi="宋体" w:cs="宋体"/>
          <w:sz w:val="24"/>
        </w:rPr>
        <w:t>；</w:t>
      </w:r>
    </w:p>
    <w:p>
      <w:pPr>
        <w:spacing w:line="360" w:lineRule="auto"/>
        <w:ind w:firstLine="480" w:firstLineChars="200"/>
        <w:jc w:val="left"/>
        <w:rPr>
          <w:sz w:val="24"/>
        </w:rPr>
      </w:pPr>
      <w:r>
        <w:rPr>
          <w:sz w:val="24"/>
        </w:rPr>
        <w:t>3 光纤类应变计应与解调系统配套使用，各项指标应符合监测</w:t>
      </w:r>
      <w:r>
        <w:rPr>
          <w:rFonts w:hint="eastAsia"/>
          <w:sz w:val="24"/>
        </w:rPr>
        <w:t>项目</w:t>
      </w:r>
      <w:r>
        <w:rPr>
          <w:sz w:val="24"/>
        </w:rPr>
        <w:t>的规定。</w:t>
      </w:r>
    </w:p>
    <w:p>
      <w:pPr>
        <w:spacing w:line="360" w:lineRule="auto"/>
        <w:ind w:firstLine="481" w:firstLineChars="200"/>
        <w:jc w:val="left"/>
        <w:rPr>
          <w:sz w:val="24"/>
        </w:rPr>
      </w:pPr>
      <w:r>
        <w:rPr>
          <w:b/>
          <w:sz w:val="24"/>
        </w:rPr>
        <w:t>4.3.4</w:t>
      </w:r>
      <w:r>
        <w:rPr>
          <w:rFonts w:hint="eastAsia" w:ascii="宋体" w:hAnsi="宋体" w:cs="宋体"/>
          <w:sz w:val="24"/>
        </w:rPr>
        <w:t xml:space="preserve"> </w:t>
      </w:r>
      <w:r>
        <w:rPr>
          <w:sz w:val="24"/>
        </w:rPr>
        <w:t>应力应变智能监测传感器安装位置各方向偏离监测截面位置不应大于30mm；安装角度偏差不应大于2°。</w:t>
      </w:r>
    </w:p>
    <w:p>
      <w:pPr>
        <w:pStyle w:val="33"/>
        <w:spacing w:before="156" w:after="156"/>
      </w:pPr>
      <w:r>
        <w:rPr>
          <w:rFonts w:hint="eastAsia"/>
        </w:rPr>
        <w:t>4.4裂缝监测</w:t>
      </w:r>
    </w:p>
    <w:p>
      <w:pPr>
        <w:spacing w:line="360" w:lineRule="auto"/>
        <w:ind w:left="420" w:leftChars="200"/>
        <w:jc w:val="left"/>
        <w:rPr>
          <w:rFonts w:ascii="宋体" w:hAnsi="宋体" w:cs="宋体"/>
          <w:sz w:val="24"/>
        </w:rPr>
      </w:pPr>
      <w:r>
        <w:rPr>
          <w:b/>
          <w:sz w:val="24"/>
        </w:rPr>
        <w:t>4.4.1</w:t>
      </w:r>
      <w:r>
        <w:rPr>
          <w:rFonts w:hint="eastAsia" w:ascii="宋体" w:hAnsi="宋体" w:cs="宋体"/>
          <w:sz w:val="24"/>
        </w:rPr>
        <w:t>裂缝监测可采用裂缝传感器、视频位移计等进行，裂缝监测项目宜包括裂缝长度、宽度等。</w:t>
      </w:r>
    </w:p>
    <w:p>
      <w:pPr>
        <w:spacing w:line="360" w:lineRule="auto"/>
        <w:ind w:left="420" w:leftChars="200"/>
        <w:jc w:val="left"/>
        <w:rPr>
          <w:rFonts w:ascii="宋体" w:hAnsi="宋体" w:cs="宋体"/>
          <w:sz w:val="24"/>
        </w:rPr>
      </w:pPr>
      <w:r>
        <w:rPr>
          <w:b/>
          <w:sz w:val="24"/>
        </w:rPr>
        <w:t>4.4.</w:t>
      </w:r>
      <w:r>
        <w:rPr>
          <w:rFonts w:hint="eastAsia"/>
          <w:b/>
          <w:sz w:val="24"/>
        </w:rPr>
        <w:t>2</w:t>
      </w:r>
      <w:r>
        <w:rPr>
          <w:rFonts w:hint="eastAsia" w:ascii="宋体" w:hAnsi="宋体" w:cs="宋体"/>
          <w:sz w:val="24"/>
        </w:rPr>
        <w:t>当选用裂缝传感器监测裂缝宽度时宜注意以下事项：</w:t>
      </w:r>
    </w:p>
    <w:p>
      <w:pPr>
        <w:spacing w:line="360" w:lineRule="auto"/>
        <w:ind w:firstLine="480" w:firstLineChars="200"/>
        <w:jc w:val="left"/>
        <w:rPr>
          <w:sz w:val="24"/>
        </w:rPr>
      </w:pPr>
      <w:r>
        <w:rPr>
          <w:sz w:val="24"/>
        </w:rPr>
        <w:t>1</w:t>
      </w:r>
      <w:r>
        <w:rPr>
          <w:rFonts w:hint="eastAsia"/>
          <w:sz w:val="24"/>
        </w:rPr>
        <w:t xml:space="preserve"> </w:t>
      </w:r>
      <w:r>
        <w:rPr>
          <w:sz w:val="24"/>
        </w:rPr>
        <w:t>裂缝传感器应安装在裂缝最宽的位置，连接件应布置于裂缝两侧；</w:t>
      </w:r>
    </w:p>
    <w:p>
      <w:pPr>
        <w:spacing w:line="360" w:lineRule="auto"/>
        <w:ind w:firstLine="480" w:firstLineChars="200"/>
        <w:jc w:val="left"/>
        <w:rPr>
          <w:sz w:val="24"/>
        </w:rPr>
      </w:pPr>
      <w:r>
        <w:rPr>
          <w:sz w:val="24"/>
        </w:rPr>
        <w:t>2</w:t>
      </w:r>
      <w:r>
        <w:rPr>
          <w:rFonts w:hint="eastAsia"/>
          <w:sz w:val="24"/>
        </w:rPr>
        <w:t xml:space="preserve"> </w:t>
      </w:r>
      <w:r>
        <w:rPr>
          <w:sz w:val="24"/>
        </w:rPr>
        <w:t>裂缝传感器的测量方向应与裂缝走向垂直；</w:t>
      </w:r>
    </w:p>
    <w:p>
      <w:pPr>
        <w:spacing w:line="360" w:lineRule="auto"/>
        <w:ind w:firstLine="480" w:firstLineChars="200"/>
        <w:jc w:val="left"/>
        <w:rPr>
          <w:sz w:val="24"/>
        </w:rPr>
      </w:pPr>
      <w:r>
        <w:rPr>
          <w:sz w:val="24"/>
        </w:rPr>
        <w:t>3</w:t>
      </w:r>
      <w:r>
        <w:rPr>
          <w:rFonts w:hint="eastAsia"/>
          <w:sz w:val="24"/>
        </w:rPr>
        <w:t xml:space="preserve"> </w:t>
      </w:r>
      <w:r>
        <w:rPr>
          <w:sz w:val="24"/>
        </w:rPr>
        <w:t>裂缝传感器的量程应大于裂缝的预警宽度。</w:t>
      </w:r>
    </w:p>
    <w:p>
      <w:pPr>
        <w:pStyle w:val="33"/>
        <w:spacing w:before="156" w:after="156"/>
      </w:pPr>
      <w:r>
        <w:rPr>
          <w:rFonts w:hint="eastAsia"/>
        </w:rPr>
        <w:t>4.5振动监测</w:t>
      </w:r>
    </w:p>
    <w:p>
      <w:pPr>
        <w:spacing w:line="360" w:lineRule="auto"/>
        <w:ind w:left="420" w:leftChars="200"/>
        <w:jc w:val="left"/>
        <w:rPr>
          <w:b/>
          <w:sz w:val="24"/>
        </w:rPr>
      </w:pPr>
      <w:r>
        <w:rPr>
          <w:b/>
          <w:sz w:val="24"/>
        </w:rPr>
        <w:t>4.5.1</w:t>
      </w:r>
      <w:r>
        <w:rPr>
          <w:rFonts w:hint="eastAsia"/>
          <w:sz w:val="24"/>
        </w:rPr>
        <w:t>建</w:t>
      </w:r>
      <w:r>
        <w:rPr>
          <w:rFonts w:hint="eastAsia" w:ascii="宋体" w:hAnsi="宋体" w:cs="宋体"/>
          <w:sz w:val="24"/>
        </w:rPr>
        <w:t>筑结构振动监测应包括振动激励监测和振动响应监测，监测项目可为加速度、速度、频率等。</w:t>
      </w:r>
    </w:p>
    <w:p>
      <w:pPr>
        <w:spacing w:line="360" w:lineRule="auto"/>
        <w:ind w:left="420" w:leftChars="200"/>
        <w:jc w:val="left"/>
        <w:rPr>
          <w:b/>
          <w:sz w:val="24"/>
        </w:rPr>
      </w:pPr>
      <w:r>
        <w:rPr>
          <w:b/>
          <w:sz w:val="24"/>
        </w:rPr>
        <w:t>4</w:t>
      </w:r>
      <w:r>
        <w:rPr>
          <w:rFonts w:hint="eastAsia"/>
          <w:b/>
          <w:sz w:val="24"/>
        </w:rPr>
        <w:t>.5</w:t>
      </w:r>
      <w:r>
        <w:rPr>
          <w:b/>
          <w:sz w:val="24"/>
        </w:rPr>
        <w:t>.</w:t>
      </w:r>
      <w:r>
        <w:rPr>
          <w:rFonts w:hint="eastAsia"/>
          <w:b/>
          <w:sz w:val="24"/>
        </w:rPr>
        <w:t>2</w:t>
      </w:r>
      <w:r>
        <w:rPr>
          <w:rFonts w:hint="eastAsia" w:ascii="宋体" w:hAnsi="宋体" w:cs="宋体"/>
          <w:sz w:val="24"/>
        </w:rPr>
        <w:t>建筑结构振动监测可选用惯性式传感器、自动跟踪的全站仪、激光测振仪、图像识别仪、加速度传感器、电动位移摆速度传感器等。</w:t>
      </w:r>
    </w:p>
    <w:p>
      <w:pPr>
        <w:spacing w:line="360" w:lineRule="auto"/>
        <w:ind w:left="420" w:leftChars="200"/>
        <w:jc w:val="left"/>
        <w:rPr>
          <w:rFonts w:ascii="宋体" w:hAnsi="宋体" w:cs="宋体"/>
          <w:sz w:val="24"/>
        </w:rPr>
      </w:pPr>
      <w:r>
        <w:rPr>
          <w:b/>
          <w:sz w:val="24"/>
        </w:rPr>
        <w:t>4.5.</w:t>
      </w:r>
      <w:r>
        <w:rPr>
          <w:rFonts w:hint="eastAsia"/>
          <w:b/>
          <w:sz w:val="24"/>
        </w:rPr>
        <w:t>3</w:t>
      </w:r>
      <w:r>
        <w:rPr>
          <w:rFonts w:hint="eastAsia" w:ascii="宋体" w:hAnsi="宋体" w:cs="宋体"/>
          <w:sz w:val="24"/>
        </w:rPr>
        <w:t>建筑结构振动监测可分为相对测量法和绝对测量法。</w:t>
      </w:r>
    </w:p>
    <w:p>
      <w:pPr>
        <w:spacing w:line="360" w:lineRule="auto"/>
        <w:ind w:left="420" w:leftChars="200"/>
        <w:jc w:val="left"/>
        <w:rPr>
          <w:rFonts w:ascii="宋体" w:hAnsi="宋体" w:cs="宋体"/>
          <w:sz w:val="24"/>
        </w:rPr>
      </w:pPr>
      <w:r>
        <w:rPr>
          <w:b/>
          <w:sz w:val="24"/>
        </w:rPr>
        <w:t>4.5.</w:t>
      </w:r>
      <w:r>
        <w:rPr>
          <w:rFonts w:hint="eastAsia"/>
          <w:b/>
          <w:sz w:val="24"/>
        </w:rPr>
        <w:t>4</w:t>
      </w:r>
      <w:r>
        <w:rPr>
          <w:rFonts w:hint="eastAsia" w:ascii="宋体" w:hAnsi="宋体" w:cs="宋体"/>
          <w:sz w:val="24"/>
        </w:rPr>
        <w:t>当建筑结构振动监测选择相对测量法监测结构振动时宜符合下列规定：</w:t>
      </w:r>
    </w:p>
    <w:p>
      <w:pPr>
        <w:spacing w:line="360" w:lineRule="auto"/>
        <w:ind w:left="420" w:leftChars="200"/>
        <w:jc w:val="left"/>
        <w:rPr>
          <w:rFonts w:ascii="宋体" w:hAnsi="宋体" w:cs="宋体"/>
          <w:sz w:val="24"/>
        </w:rPr>
      </w:pPr>
      <w:r>
        <w:rPr>
          <w:rFonts w:hint="eastAsia" w:ascii="宋体" w:hAnsi="宋体" w:cs="宋体"/>
          <w:sz w:val="24"/>
        </w:rPr>
        <w:t>1 监测中应设置有一个相对于被测工程结构的固定参考点；</w:t>
      </w:r>
    </w:p>
    <w:p>
      <w:pPr>
        <w:spacing w:line="360" w:lineRule="auto"/>
        <w:ind w:left="420" w:leftChars="200"/>
        <w:jc w:val="left"/>
        <w:rPr>
          <w:rFonts w:ascii="宋体" w:hAnsi="宋体" w:cs="宋体"/>
          <w:sz w:val="24"/>
        </w:rPr>
      </w:pPr>
      <w:r>
        <w:rPr>
          <w:rFonts w:hint="eastAsia" w:ascii="宋体" w:hAnsi="宋体" w:cs="宋体"/>
          <w:sz w:val="24"/>
        </w:rPr>
        <w:t>2 被监测对象上应牢固地设置有靶、反光镜等测点标志。</w:t>
      </w:r>
    </w:p>
    <w:p>
      <w:pPr>
        <w:spacing w:line="360" w:lineRule="auto"/>
        <w:ind w:left="420" w:leftChars="200"/>
        <w:jc w:val="left"/>
        <w:rPr>
          <w:rFonts w:ascii="宋体" w:hAnsi="宋体" w:cs="宋体"/>
          <w:sz w:val="24"/>
        </w:rPr>
      </w:pPr>
      <w:r>
        <w:rPr>
          <w:b/>
          <w:sz w:val="24"/>
        </w:rPr>
        <w:t>4.5.</w:t>
      </w:r>
      <w:r>
        <w:rPr>
          <w:rFonts w:hint="eastAsia"/>
          <w:b/>
          <w:sz w:val="24"/>
        </w:rPr>
        <w:t>5</w:t>
      </w:r>
      <w:r>
        <w:rPr>
          <w:rFonts w:hint="eastAsia" w:ascii="宋体" w:hAnsi="宋体" w:cs="宋体"/>
          <w:sz w:val="24"/>
        </w:rPr>
        <w:t>绝对测量法宜采用惯性式传感器，以空间不动点为参考坐标，可测量工程结构的绝对振动位移、速度和加速度，并应符合下列规定：</w:t>
      </w:r>
    </w:p>
    <w:p>
      <w:pPr>
        <w:spacing w:line="360" w:lineRule="auto"/>
        <w:ind w:left="420" w:leftChars="200"/>
        <w:jc w:val="left"/>
        <w:rPr>
          <w:rFonts w:ascii="宋体" w:hAnsi="宋体" w:cs="宋体"/>
          <w:sz w:val="24"/>
        </w:rPr>
      </w:pPr>
      <w:r>
        <w:rPr>
          <w:sz w:val="24"/>
        </w:rPr>
        <w:t>1</w:t>
      </w:r>
      <w:r>
        <w:rPr>
          <w:rFonts w:hint="eastAsia"/>
          <w:sz w:val="24"/>
        </w:rPr>
        <w:t xml:space="preserve"> </w:t>
      </w:r>
      <w:r>
        <w:rPr>
          <w:rFonts w:hint="eastAsia" w:ascii="宋体" w:hAnsi="宋体" w:cs="宋体"/>
          <w:sz w:val="24"/>
        </w:rPr>
        <w:t>加速度量测可选用力平衡加速度传感器、电动速度摆加速度传感器、ICP型压电加速度传感器、压阻加速度传感器；</w:t>
      </w:r>
    </w:p>
    <w:p>
      <w:pPr>
        <w:spacing w:line="360" w:lineRule="auto"/>
        <w:ind w:left="420" w:leftChars="200"/>
        <w:jc w:val="left"/>
        <w:rPr>
          <w:rFonts w:ascii="宋体" w:hAnsi="宋体" w:cs="宋体"/>
          <w:sz w:val="24"/>
        </w:rPr>
      </w:pPr>
      <w:r>
        <w:rPr>
          <w:rFonts w:hint="eastAsia"/>
          <w:sz w:val="24"/>
        </w:rPr>
        <w:t xml:space="preserve">2 </w:t>
      </w:r>
      <w:r>
        <w:rPr>
          <w:rFonts w:hint="eastAsia" w:ascii="宋体" w:hAnsi="宋体" w:cs="宋体"/>
          <w:sz w:val="24"/>
        </w:rPr>
        <w:t>速度量测可选用电动位移摆速度传感器，也可通过加速度传感器输出于信号放大器中进行积分获得速度值；</w:t>
      </w:r>
    </w:p>
    <w:p>
      <w:pPr>
        <w:spacing w:line="360" w:lineRule="auto"/>
        <w:ind w:left="420" w:leftChars="200"/>
        <w:jc w:val="left"/>
        <w:rPr>
          <w:rFonts w:ascii="宋体" w:hAnsi="宋体" w:cs="宋体"/>
          <w:sz w:val="24"/>
        </w:rPr>
      </w:pPr>
      <w:r>
        <w:rPr>
          <w:sz w:val="24"/>
        </w:rPr>
        <w:t>3</w:t>
      </w:r>
      <w:r>
        <w:rPr>
          <w:rFonts w:hint="eastAsia" w:ascii="宋体" w:hAnsi="宋体" w:cs="宋体"/>
          <w:sz w:val="24"/>
        </w:rPr>
        <w:t xml:space="preserve"> 位移测量可选用电动位移摆速度传感器输出于信号放大器中进行积分获得位移值；</w:t>
      </w:r>
    </w:p>
    <w:p>
      <w:pPr>
        <w:spacing w:line="360" w:lineRule="auto"/>
        <w:ind w:left="420" w:leftChars="200"/>
        <w:jc w:val="left"/>
        <w:rPr>
          <w:rFonts w:ascii="宋体" w:hAnsi="宋体" w:cs="宋体"/>
          <w:sz w:val="24"/>
        </w:rPr>
      </w:pPr>
      <w:r>
        <w:rPr>
          <w:sz w:val="24"/>
        </w:rPr>
        <w:t>4</w:t>
      </w:r>
      <w:r>
        <w:rPr>
          <w:rFonts w:hint="eastAsia" w:ascii="宋体" w:hAnsi="宋体" w:cs="宋体"/>
          <w:sz w:val="24"/>
        </w:rPr>
        <w:t xml:space="preserve"> 结构在振动荷载作用下产生的振动位移、速度和加速度，应量测一定时间段内的时间历程。</w:t>
      </w:r>
    </w:p>
    <w:p>
      <w:pPr>
        <w:spacing w:line="360" w:lineRule="auto"/>
        <w:ind w:left="420" w:leftChars="200"/>
        <w:jc w:val="left"/>
        <w:rPr>
          <w:rFonts w:ascii="宋体" w:hAnsi="宋体" w:cs="宋体"/>
          <w:sz w:val="24"/>
        </w:rPr>
      </w:pPr>
      <w:r>
        <w:rPr>
          <w:b/>
          <w:sz w:val="24"/>
        </w:rPr>
        <w:t>4.5.</w:t>
      </w:r>
      <w:r>
        <w:rPr>
          <w:rFonts w:hint="eastAsia"/>
          <w:b/>
          <w:sz w:val="24"/>
        </w:rPr>
        <w:t>6</w:t>
      </w:r>
      <w:r>
        <w:rPr>
          <w:rFonts w:hint="eastAsia" w:ascii="宋体" w:hAnsi="宋体" w:cs="宋体"/>
          <w:sz w:val="24"/>
        </w:rPr>
        <w:t>振动监测前，宜进行结构动力特性测试或结构动力特性计算分析。</w:t>
      </w:r>
    </w:p>
    <w:p>
      <w:pPr>
        <w:spacing w:line="360" w:lineRule="auto"/>
        <w:ind w:left="420" w:leftChars="200"/>
        <w:jc w:val="left"/>
        <w:rPr>
          <w:rFonts w:ascii="宋体" w:hAnsi="宋体" w:cs="宋体"/>
          <w:sz w:val="24"/>
        </w:rPr>
      </w:pPr>
      <w:r>
        <w:rPr>
          <w:rFonts w:hint="eastAsia"/>
          <w:b/>
          <w:sz w:val="24"/>
        </w:rPr>
        <w:t>4.5.7</w:t>
      </w:r>
      <w:r>
        <w:rPr>
          <w:rFonts w:hint="eastAsia" w:ascii="宋体" w:hAnsi="宋体" w:cs="宋体"/>
          <w:sz w:val="24"/>
        </w:rPr>
        <w:t>动态响应监测时，测点应选在工程结构振动敏感处；当进行动力特性分析时，振动测点宜布置在需识别的振型关键点上，且宜覆盖结构整体，也可根据需求对结构局部增加测点；测点布置数量较多时，可进行优化布置。</w:t>
      </w:r>
    </w:p>
    <w:p>
      <w:pPr>
        <w:spacing w:line="360" w:lineRule="auto"/>
        <w:ind w:left="420" w:leftChars="200"/>
        <w:jc w:val="left"/>
        <w:rPr>
          <w:rFonts w:ascii="宋体" w:hAnsi="宋体" w:cs="宋体"/>
          <w:sz w:val="24"/>
        </w:rPr>
      </w:pPr>
      <w:r>
        <w:rPr>
          <w:rFonts w:hint="eastAsia"/>
          <w:b/>
          <w:sz w:val="24"/>
        </w:rPr>
        <w:t>4.5.8</w:t>
      </w:r>
      <w:r>
        <w:rPr>
          <w:rFonts w:hint="eastAsia" w:ascii="宋体" w:hAnsi="宋体" w:cs="宋体"/>
          <w:sz w:val="24"/>
        </w:rPr>
        <w:t>振动监测数据采集与处理应符合下列规定：</w:t>
      </w:r>
    </w:p>
    <w:p>
      <w:pPr>
        <w:spacing w:line="360" w:lineRule="auto"/>
        <w:ind w:left="420" w:leftChars="200"/>
        <w:jc w:val="left"/>
        <w:rPr>
          <w:rFonts w:ascii="宋体" w:hAnsi="宋体" w:cs="宋体"/>
          <w:sz w:val="24"/>
        </w:rPr>
      </w:pPr>
      <w:r>
        <w:rPr>
          <w:sz w:val="24"/>
        </w:rPr>
        <w:t>1</w:t>
      </w:r>
      <w:r>
        <w:rPr>
          <w:rFonts w:hint="eastAsia" w:ascii="宋体" w:hAnsi="宋体" w:cs="宋体"/>
          <w:sz w:val="24"/>
        </w:rPr>
        <w:t>应根据不同结构形式及监测目的选择相应采样频率；</w:t>
      </w:r>
    </w:p>
    <w:p>
      <w:pPr>
        <w:spacing w:line="360" w:lineRule="auto"/>
        <w:ind w:left="420" w:leftChars="200"/>
        <w:jc w:val="left"/>
        <w:rPr>
          <w:rFonts w:ascii="宋体" w:hAnsi="宋体" w:cs="宋体"/>
          <w:sz w:val="24"/>
        </w:rPr>
      </w:pPr>
      <w:r>
        <w:rPr>
          <w:rFonts w:hint="eastAsia"/>
          <w:sz w:val="24"/>
        </w:rPr>
        <w:t>2</w:t>
      </w:r>
      <w:r>
        <w:rPr>
          <w:rFonts w:hint="eastAsia" w:ascii="宋体" w:hAnsi="宋体" w:cs="宋体"/>
          <w:sz w:val="24"/>
        </w:rPr>
        <w:t>应根据监测项目选择滤波器；</w:t>
      </w:r>
    </w:p>
    <w:p>
      <w:pPr>
        <w:spacing w:line="360" w:lineRule="auto"/>
        <w:ind w:left="420" w:leftChars="200"/>
        <w:jc w:val="left"/>
        <w:rPr>
          <w:rFonts w:ascii="宋体" w:hAnsi="宋体" w:cs="宋体"/>
          <w:sz w:val="24"/>
        </w:rPr>
      </w:pPr>
      <w:r>
        <w:rPr>
          <w:rFonts w:hint="eastAsia"/>
          <w:sz w:val="24"/>
        </w:rPr>
        <w:t>3</w:t>
      </w:r>
      <w:r>
        <w:rPr>
          <w:rFonts w:hint="eastAsia" w:ascii="宋体" w:hAnsi="宋体" w:cs="宋体"/>
          <w:sz w:val="24"/>
        </w:rPr>
        <w:t>应选择合适的窗函数对数据进行处理。</w:t>
      </w:r>
    </w:p>
    <w:p>
      <w:pPr>
        <w:pStyle w:val="33"/>
        <w:spacing w:before="156" w:after="156"/>
      </w:pPr>
      <w:r>
        <w:rPr>
          <w:rFonts w:hint="eastAsia"/>
        </w:rPr>
        <w:t>4.6其他监测</w:t>
      </w:r>
    </w:p>
    <w:p>
      <w:pPr>
        <w:spacing w:line="360" w:lineRule="auto"/>
        <w:ind w:left="420" w:leftChars="200"/>
        <w:jc w:val="left"/>
        <w:rPr>
          <w:rFonts w:ascii="宋体" w:hAnsi="宋体" w:cs="宋体"/>
          <w:sz w:val="24"/>
        </w:rPr>
      </w:pPr>
      <w:r>
        <w:rPr>
          <w:b/>
          <w:sz w:val="24"/>
        </w:rPr>
        <w:t>4.6.1</w:t>
      </w:r>
      <w:r>
        <w:rPr>
          <w:rFonts w:hint="eastAsia" w:ascii="宋体" w:hAnsi="宋体" w:cs="宋体"/>
          <w:sz w:val="24"/>
        </w:rPr>
        <w:t>其他监测宜包括环境及构件温度监测、环境湿度监测、雨量监测、风及风致响应监测、地震动监测、腐蚀监测等。</w:t>
      </w:r>
    </w:p>
    <w:p>
      <w:pPr>
        <w:spacing w:line="360" w:lineRule="auto"/>
        <w:ind w:left="420" w:leftChars="200"/>
        <w:jc w:val="left"/>
        <w:rPr>
          <w:rFonts w:ascii="宋体" w:hAnsi="宋体" w:cs="宋体"/>
          <w:sz w:val="24"/>
        </w:rPr>
      </w:pPr>
      <w:r>
        <w:rPr>
          <w:b/>
          <w:sz w:val="24"/>
        </w:rPr>
        <w:t>4.6.2</w:t>
      </w:r>
      <w:r>
        <w:rPr>
          <w:rFonts w:hint="eastAsia"/>
          <w:bCs/>
          <w:sz w:val="24"/>
        </w:rPr>
        <w:t>针对不同的</w:t>
      </w:r>
      <w:r>
        <w:rPr>
          <w:rFonts w:hint="eastAsia" w:ascii="宋体" w:hAnsi="宋体" w:cs="宋体"/>
          <w:sz w:val="24"/>
        </w:rPr>
        <w:t>监测项目可选用</w:t>
      </w:r>
      <w:r>
        <w:rPr>
          <w:rFonts w:hint="eastAsia"/>
          <w:sz w:val="24"/>
        </w:rPr>
        <w:t>温度</w:t>
      </w:r>
      <w:r>
        <w:rPr>
          <w:sz w:val="24"/>
        </w:rPr>
        <w:t>传感器</w:t>
      </w:r>
      <w:r>
        <w:rPr>
          <w:rFonts w:hint="eastAsia" w:ascii="宋体" w:hAnsi="宋体" w:cs="宋体"/>
          <w:sz w:val="24"/>
        </w:rPr>
        <w:t>、</w:t>
      </w:r>
      <w:r>
        <w:rPr>
          <w:rFonts w:hint="eastAsia"/>
          <w:sz w:val="24"/>
        </w:rPr>
        <w:t>湿度传感器</w:t>
      </w:r>
      <w:r>
        <w:rPr>
          <w:rFonts w:hint="eastAsia" w:ascii="宋体" w:hAnsi="宋体" w:cs="宋体"/>
          <w:sz w:val="24"/>
        </w:rPr>
        <w:t>、雨量传感器、风压传感器、腐蚀传感器等智能监测设备。</w:t>
      </w:r>
    </w:p>
    <w:p>
      <w:pPr>
        <w:spacing w:line="360" w:lineRule="auto"/>
        <w:ind w:left="420" w:leftChars="200"/>
        <w:jc w:val="left"/>
        <w:rPr>
          <w:rFonts w:ascii="宋体" w:hAnsi="宋体" w:cs="宋体"/>
          <w:sz w:val="24"/>
        </w:rPr>
      </w:pPr>
      <w:r>
        <w:rPr>
          <w:b/>
          <w:sz w:val="24"/>
        </w:rPr>
        <w:t>4.6.</w:t>
      </w:r>
      <w:r>
        <w:rPr>
          <w:rFonts w:hint="eastAsia"/>
          <w:b/>
          <w:sz w:val="24"/>
        </w:rPr>
        <w:t>3</w:t>
      </w:r>
      <w:r>
        <w:rPr>
          <w:rFonts w:hint="eastAsia" w:ascii="宋体" w:hAnsi="宋体" w:cs="宋体"/>
          <w:sz w:val="24"/>
        </w:rPr>
        <w:t>使用温度传感器监测环境及构件温度应符合下列规定：</w:t>
      </w:r>
    </w:p>
    <w:p>
      <w:pPr>
        <w:spacing w:line="360" w:lineRule="auto"/>
        <w:ind w:firstLine="480" w:firstLineChars="200"/>
        <w:jc w:val="left"/>
        <w:rPr>
          <w:sz w:val="24"/>
        </w:rPr>
      </w:pPr>
      <w:r>
        <w:rPr>
          <w:rFonts w:hint="eastAsia"/>
          <w:sz w:val="24"/>
        </w:rPr>
        <w:t xml:space="preserve">1 </w:t>
      </w:r>
      <w:r>
        <w:rPr>
          <w:sz w:val="24"/>
        </w:rPr>
        <w:t>环境温度传感器可与风速传感器一并安装在结构表面，并应直接置于外界环境中以获得有代表性的温度值；</w:t>
      </w:r>
    </w:p>
    <w:p>
      <w:pPr>
        <w:spacing w:line="360" w:lineRule="auto"/>
        <w:ind w:left="420" w:leftChars="200"/>
        <w:jc w:val="left"/>
        <w:rPr>
          <w:sz w:val="24"/>
        </w:rPr>
      </w:pPr>
      <w:r>
        <w:rPr>
          <w:rFonts w:hint="eastAsia"/>
          <w:sz w:val="24"/>
        </w:rPr>
        <w:t xml:space="preserve">2 </w:t>
      </w:r>
      <w:r>
        <w:rPr>
          <w:sz w:val="24"/>
        </w:rPr>
        <w:t>温度传感器宜选用监测范围大、精度高、线性及稳定性好的传感器</w:t>
      </w:r>
      <w:r>
        <w:rPr>
          <w:rFonts w:hint="eastAsia" w:ascii="宋体" w:hAnsi="宋体" w:cs="宋体"/>
          <w:sz w:val="24"/>
        </w:rPr>
        <w:t>。</w:t>
      </w:r>
    </w:p>
    <w:p>
      <w:pPr>
        <w:spacing w:line="360" w:lineRule="auto"/>
        <w:ind w:left="420" w:leftChars="200"/>
        <w:jc w:val="left"/>
        <w:rPr>
          <w:rFonts w:ascii="宋体" w:hAnsi="宋体" w:cs="宋体"/>
          <w:sz w:val="24"/>
        </w:rPr>
      </w:pPr>
      <w:r>
        <w:rPr>
          <w:b/>
          <w:sz w:val="24"/>
        </w:rPr>
        <w:t>4.6.4</w:t>
      </w:r>
      <w:r>
        <w:rPr>
          <w:rFonts w:hint="eastAsia" w:ascii="宋体" w:hAnsi="宋体" w:cs="宋体"/>
          <w:sz w:val="24"/>
        </w:rPr>
        <w:t>使用湿度传感器监测环境及构件湿度应符合下列规定：</w:t>
      </w:r>
    </w:p>
    <w:p>
      <w:pPr>
        <w:spacing w:line="360" w:lineRule="auto"/>
        <w:ind w:left="420" w:leftChars="200"/>
        <w:jc w:val="left"/>
        <w:rPr>
          <w:rFonts w:ascii="宋体" w:hAnsi="宋体" w:cs="宋体"/>
          <w:sz w:val="24"/>
        </w:rPr>
      </w:pPr>
      <w:r>
        <w:rPr>
          <w:rFonts w:hint="eastAsia"/>
          <w:sz w:val="24"/>
        </w:rPr>
        <w:t xml:space="preserve">1 </w:t>
      </w:r>
      <w:r>
        <w:rPr>
          <w:rFonts w:hint="eastAsia" w:ascii="宋体" w:hAnsi="宋体" w:cs="宋体"/>
          <w:sz w:val="24"/>
        </w:rPr>
        <w:t>湿度传感器要求响应时间短、温度系数小，稳定性好以及湿滞后作用低；</w:t>
      </w:r>
    </w:p>
    <w:p>
      <w:pPr>
        <w:spacing w:line="360" w:lineRule="auto"/>
        <w:ind w:left="420" w:leftChars="200"/>
        <w:jc w:val="left"/>
        <w:rPr>
          <w:rFonts w:ascii="宋体" w:hAnsi="宋体" w:cs="宋体"/>
          <w:sz w:val="24"/>
        </w:rPr>
      </w:pPr>
      <w:r>
        <w:rPr>
          <w:rFonts w:hint="eastAsia"/>
          <w:sz w:val="24"/>
        </w:rPr>
        <w:t xml:space="preserve">2 </w:t>
      </w:r>
      <w:r>
        <w:rPr>
          <w:rFonts w:hint="eastAsia" w:ascii="宋体" w:hAnsi="宋体" w:cs="宋体"/>
          <w:sz w:val="24"/>
        </w:rPr>
        <w:t>湿度传感器与温度传感器一并安装时，宜布置在结构内湿度变化大，对结构耐久性影响大的部位。</w:t>
      </w:r>
    </w:p>
    <w:p>
      <w:pPr>
        <w:spacing w:line="360" w:lineRule="auto"/>
        <w:ind w:left="420" w:leftChars="200"/>
        <w:jc w:val="left"/>
        <w:rPr>
          <w:rFonts w:ascii="宋体" w:hAnsi="宋体" w:cs="宋体"/>
          <w:sz w:val="24"/>
        </w:rPr>
      </w:pPr>
      <w:r>
        <w:rPr>
          <w:rFonts w:hint="eastAsia"/>
          <w:b/>
          <w:sz w:val="24"/>
        </w:rPr>
        <w:t>4.6.5</w:t>
      </w:r>
      <w:r>
        <w:rPr>
          <w:rFonts w:hint="eastAsia" w:ascii="宋体" w:hAnsi="宋体" w:cs="宋体"/>
          <w:sz w:val="24"/>
        </w:rPr>
        <w:t>使用风</w:t>
      </w:r>
      <w:r>
        <w:rPr>
          <w:rFonts w:hint="eastAsia" w:ascii="宋体" w:hAnsi="宋体" w:cs="宋体"/>
          <w:sz w:val="24"/>
          <w:lang w:val="en-US" w:eastAsia="zh-CN"/>
        </w:rPr>
        <w:t>压</w:t>
      </w:r>
      <w:r>
        <w:rPr>
          <w:rFonts w:hint="eastAsia" w:ascii="宋体" w:hAnsi="宋体" w:cs="宋体"/>
          <w:sz w:val="24"/>
        </w:rPr>
        <w:t>传感器监测风压应符合下列规定：</w:t>
      </w:r>
    </w:p>
    <w:p>
      <w:pPr>
        <w:spacing w:line="360" w:lineRule="auto"/>
        <w:ind w:left="420" w:leftChars="200"/>
        <w:jc w:val="left"/>
        <w:rPr>
          <w:rFonts w:ascii="宋体" w:hAnsi="宋体" w:cs="宋体"/>
          <w:sz w:val="24"/>
        </w:rPr>
      </w:pPr>
      <w:r>
        <w:rPr>
          <w:rFonts w:hint="eastAsia"/>
          <w:sz w:val="24"/>
        </w:rPr>
        <w:t xml:space="preserve">1 </w:t>
      </w:r>
      <w:r>
        <w:rPr>
          <w:rFonts w:hint="eastAsia" w:ascii="宋体" w:hAnsi="宋体" w:cs="宋体"/>
          <w:sz w:val="24"/>
        </w:rPr>
        <w:t>风压监测宜选用微压量程、具有可测正负压的压力传感器，也可选用专用的风压传感器，监测项目为空气压力；</w:t>
      </w:r>
    </w:p>
    <w:p>
      <w:pPr>
        <w:spacing w:line="360" w:lineRule="auto"/>
        <w:ind w:left="420" w:leftChars="200"/>
        <w:jc w:val="left"/>
        <w:rPr>
          <w:rFonts w:ascii="宋体" w:hAnsi="宋体" w:cs="宋体"/>
          <w:sz w:val="24"/>
        </w:rPr>
      </w:pPr>
      <w:r>
        <w:rPr>
          <w:rFonts w:hint="eastAsia"/>
          <w:sz w:val="24"/>
        </w:rPr>
        <w:t xml:space="preserve">2 </w:t>
      </w:r>
      <w:r>
        <w:rPr>
          <w:rFonts w:hint="eastAsia" w:ascii="宋体" w:hAnsi="宋体" w:cs="宋体"/>
          <w:sz w:val="24"/>
        </w:rPr>
        <w:t>风压传感器的安装应避免对工程结构外立面的影响，并采取有效保护措施，相应的数据采集设备应具备时间补偿功能；</w:t>
      </w:r>
    </w:p>
    <w:p>
      <w:pPr>
        <w:spacing w:line="360" w:lineRule="auto"/>
        <w:ind w:left="420" w:leftChars="200"/>
        <w:jc w:val="left"/>
        <w:rPr>
          <w:rFonts w:ascii="宋体" w:hAnsi="宋体" w:cs="宋体"/>
          <w:sz w:val="24"/>
        </w:rPr>
      </w:pPr>
      <w:r>
        <w:rPr>
          <w:rFonts w:hint="eastAsia"/>
          <w:bCs/>
          <w:sz w:val="24"/>
        </w:rPr>
        <w:t>3</w:t>
      </w:r>
      <w:r>
        <w:rPr>
          <w:rFonts w:hint="eastAsia"/>
          <w:b/>
          <w:sz w:val="24"/>
        </w:rPr>
        <w:t xml:space="preserve"> </w:t>
      </w:r>
      <w:r>
        <w:rPr>
          <w:rFonts w:hint="eastAsia" w:ascii="宋体" w:hAnsi="宋体" w:cs="宋体"/>
          <w:sz w:val="24"/>
        </w:rPr>
        <w:t>风压传感器的量程应满足结构设计中风场的要求，宜选择可调量程的风压传感器，风压传感器的精度应为满量程的</w:t>
      </w:r>
      <w:r>
        <w:rPr>
          <w:rFonts w:hint="eastAsia"/>
          <w:sz w:val="24"/>
        </w:rPr>
        <w:t>±0.4%</w:t>
      </w:r>
      <w:r>
        <w:rPr>
          <w:rFonts w:hint="eastAsia" w:ascii="宋体" w:hAnsi="宋体" w:cs="宋体"/>
          <w:sz w:val="24"/>
        </w:rPr>
        <w:t>，且不宜小于</w:t>
      </w:r>
      <w:r>
        <w:rPr>
          <w:rFonts w:hint="eastAsia"/>
          <w:sz w:val="24"/>
        </w:rPr>
        <w:t>10Pa</w:t>
      </w:r>
      <w:r>
        <w:rPr>
          <w:rFonts w:hint="eastAsia" w:ascii="宋体" w:hAnsi="宋体" w:cs="宋体"/>
          <w:sz w:val="24"/>
        </w:rPr>
        <w:t>，非线性度应在满量程的</w:t>
      </w:r>
      <w:r>
        <w:rPr>
          <w:rFonts w:hint="eastAsia"/>
          <w:sz w:val="24"/>
        </w:rPr>
        <w:t>±0.1%</w:t>
      </w:r>
      <w:r>
        <w:rPr>
          <w:rFonts w:hint="eastAsia" w:ascii="宋体" w:hAnsi="宋体" w:cs="宋体"/>
          <w:sz w:val="24"/>
        </w:rPr>
        <w:t>范围内，响应时间应小于</w:t>
      </w:r>
      <w:r>
        <w:rPr>
          <w:rFonts w:hint="eastAsia"/>
          <w:sz w:val="24"/>
        </w:rPr>
        <w:t>200ms</w:t>
      </w:r>
      <w:r>
        <w:rPr>
          <w:rFonts w:hint="eastAsia" w:ascii="宋体" w:hAnsi="宋体" w:cs="宋体"/>
          <w:sz w:val="24"/>
        </w:rPr>
        <w:t>。</w:t>
      </w:r>
    </w:p>
    <w:p>
      <w:pPr>
        <w:spacing w:line="360" w:lineRule="auto"/>
        <w:ind w:left="420" w:leftChars="200"/>
        <w:jc w:val="left"/>
        <w:rPr>
          <w:rFonts w:ascii="宋体" w:hAnsi="宋体" w:cs="宋体"/>
          <w:sz w:val="24"/>
        </w:rPr>
      </w:pPr>
      <w:r>
        <w:rPr>
          <w:rFonts w:hint="eastAsia"/>
          <w:b/>
          <w:sz w:val="24"/>
        </w:rPr>
        <w:t>4.6.6</w:t>
      </w:r>
      <w:r>
        <w:rPr>
          <w:rFonts w:hint="eastAsia" w:ascii="宋体" w:hAnsi="宋体" w:cs="宋体"/>
          <w:sz w:val="24"/>
        </w:rPr>
        <w:t>使用风速传感器监测风速应符合下列规定：</w:t>
      </w:r>
    </w:p>
    <w:p>
      <w:pPr>
        <w:spacing w:line="360" w:lineRule="auto"/>
        <w:ind w:left="420" w:leftChars="200"/>
        <w:jc w:val="left"/>
        <w:rPr>
          <w:rFonts w:ascii="宋体" w:hAnsi="宋体" w:cs="宋体"/>
          <w:sz w:val="24"/>
        </w:rPr>
      </w:pPr>
      <w:r>
        <w:rPr>
          <w:rFonts w:hint="eastAsia" w:ascii="宋体" w:hAnsi="宋体" w:cs="宋体"/>
          <w:sz w:val="24"/>
        </w:rPr>
        <w:t>1 可采用机械式风速传感器或超声波式风速传感器，机械式风速传感器和超声波式风速传感器宜成对设置；</w:t>
      </w:r>
    </w:p>
    <w:p>
      <w:pPr>
        <w:spacing w:line="360" w:lineRule="auto"/>
        <w:ind w:left="420" w:leftChars="200"/>
        <w:rPr>
          <w:rFonts w:ascii="宋体" w:hAnsi="宋体" w:cs="宋体"/>
          <w:sz w:val="24"/>
        </w:rPr>
      </w:pPr>
      <w:r>
        <w:rPr>
          <w:rFonts w:hint="eastAsia" w:ascii="宋体" w:hAnsi="宋体" w:cs="宋体"/>
          <w:sz w:val="24"/>
        </w:rPr>
        <w:t>2 风速和风向传感器应安装在工程结构绕流影响区域之外，绕流风影响区域宜采用计算流体动力学数值模拟或风洞试验的方法分析；</w:t>
      </w:r>
    </w:p>
    <w:p>
      <w:pPr>
        <w:spacing w:line="360" w:lineRule="auto"/>
        <w:ind w:left="420" w:leftChars="200"/>
        <w:rPr>
          <w:rFonts w:ascii="宋体" w:hAnsi="宋体" w:cs="宋体"/>
          <w:sz w:val="24"/>
        </w:rPr>
      </w:pPr>
      <w:r>
        <w:rPr>
          <w:rFonts w:hint="eastAsia" w:ascii="宋体" w:hAnsi="宋体" w:cs="宋体"/>
          <w:sz w:val="24"/>
        </w:rPr>
        <w:t>3 风速传感器量程应大于设计风速，风速监测精度宜为</w:t>
      </w:r>
      <w:r>
        <w:rPr>
          <w:rFonts w:hint="eastAsia"/>
          <w:sz w:val="24"/>
        </w:rPr>
        <w:t>0.1m/s</w:t>
      </w:r>
      <w:r>
        <w:rPr>
          <w:rFonts w:hint="eastAsia" w:ascii="宋体" w:hAnsi="宋体" w:cs="宋体"/>
          <w:sz w:val="24"/>
        </w:rPr>
        <w:t>，风向监测精度不宜大于</w:t>
      </w:r>
      <w:r>
        <w:rPr>
          <w:sz w:val="24"/>
        </w:rPr>
        <w:t>3°</w:t>
      </w:r>
      <w:r>
        <w:rPr>
          <w:rFonts w:hint="eastAsia" w:ascii="宋体" w:hAnsi="宋体" w:cs="宋体"/>
          <w:sz w:val="24"/>
        </w:rPr>
        <w:t>；</w:t>
      </w:r>
    </w:p>
    <w:p>
      <w:pPr>
        <w:spacing w:line="360" w:lineRule="auto"/>
        <w:ind w:left="420" w:leftChars="200"/>
        <w:rPr>
          <w:rFonts w:ascii="宋体" w:hAnsi="宋体" w:cs="宋体"/>
          <w:sz w:val="24"/>
        </w:rPr>
      </w:pPr>
      <w:r>
        <w:rPr>
          <w:rFonts w:hint="eastAsia" w:ascii="宋体" w:hAnsi="宋体" w:cs="宋体"/>
          <w:sz w:val="24"/>
        </w:rPr>
        <w:t>4 宜选取采样频率高的风速和风向传感器，采样频率不应小于</w:t>
      </w:r>
      <w:r>
        <w:rPr>
          <w:rFonts w:hint="eastAsia"/>
          <w:sz w:val="24"/>
        </w:rPr>
        <w:t>10Hz</w:t>
      </w:r>
      <w:r>
        <w:rPr>
          <w:rFonts w:hint="eastAsia" w:ascii="宋体" w:hAnsi="宋体" w:cs="宋体"/>
          <w:sz w:val="24"/>
        </w:rPr>
        <w:t>。</w:t>
      </w:r>
    </w:p>
    <w:p>
      <w:pPr>
        <w:spacing w:line="360" w:lineRule="auto"/>
        <w:ind w:left="420" w:leftChars="200"/>
        <w:rPr>
          <w:rFonts w:ascii="宋体" w:hAnsi="宋体" w:cs="宋体"/>
          <w:sz w:val="24"/>
        </w:rPr>
      </w:pPr>
      <w:r>
        <w:rPr>
          <w:rFonts w:hint="eastAsia"/>
          <w:b/>
          <w:sz w:val="24"/>
        </w:rPr>
        <w:t>4.6.7</w:t>
      </w:r>
      <w:r>
        <w:rPr>
          <w:rFonts w:hint="eastAsia" w:ascii="宋体" w:hAnsi="宋体" w:cs="宋体"/>
          <w:sz w:val="24"/>
        </w:rPr>
        <w:t>常见的雨量计有</w:t>
      </w:r>
      <w:r>
        <w:fldChar w:fldCharType="begin"/>
      </w:r>
      <w:r>
        <w:instrText xml:space="preserve"> HYPERLINK "https://baike.baidu.com/item/%E8%99%B9%E5%90%B8%E5%BC%8F%E9%9B%A8%E9%87%8F%E8%AE%A1/991117?fromModule=lemma_inlink" \t "https://baike.baidu.com/item/%E9%9B%A8%E9%87%8F%E8%AE%A1/_blank" </w:instrText>
      </w:r>
      <w:r>
        <w:fldChar w:fldCharType="separate"/>
      </w:r>
      <w:r>
        <w:rPr>
          <w:rFonts w:ascii="宋体" w:hAnsi="宋体" w:cs="宋体"/>
          <w:sz w:val="24"/>
        </w:rPr>
        <w:t>虹吸式雨量计</w:t>
      </w:r>
      <w:r>
        <w:rPr>
          <w:rFonts w:ascii="宋体" w:hAnsi="宋体" w:cs="宋体"/>
          <w:sz w:val="24"/>
        </w:rPr>
        <w:fldChar w:fldCharType="end"/>
      </w:r>
      <w:r>
        <w:rPr>
          <w:rFonts w:ascii="宋体" w:hAnsi="宋体" w:cs="宋体"/>
          <w:sz w:val="24"/>
        </w:rPr>
        <w:t>、称重式雨量计、</w:t>
      </w:r>
      <w:r>
        <w:fldChar w:fldCharType="begin"/>
      </w:r>
      <w:r>
        <w:instrText xml:space="preserve"> HYPERLINK "https://baike.baidu.com/item/%E7%BF%BB%E6%96%97%E5%BC%8F%E9%9B%A8%E9%87%8F%E8%AE%A1/5005940?fromModule=lemma_inlink" \t "https://baike.baidu.com/item/%E9%9B%A8%E9%87%8F%E8%AE%A1/_blank" </w:instrText>
      </w:r>
      <w:r>
        <w:fldChar w:fldCharType="separate"/>
      </w:r>
      <w:r>
        <w:rPr>
          <w:rFonts w:ascii="宋体" w:hAnsi="宋体" w:cs="宋体"/>
          <w:sz w:val="24"/>
        </w:rPr>
        <w:t>翻斗式雨量计</w:t>
      </w:r>
      <w:r>
        <w:rPr>
          <w:rFonts w:ascii="宋体" w:hAnsi="宋体" w:cs="宋体"/>
          <w:sz w:val="24"/>
        </w:rPr>
        <w:fldChar w:fldCharType="end"/>
      </w:r>
      <w:r>
        <w:rPr>
          <w:rFonts w:hint="eastAsia" w:ascii="宋体" w:hAnsi="宋体" w:cs="宋体"/>
          <w:sz w:val="24"/>
        </w:rPr>
        <w:t>等。</w:t>
      </w:r>
    </w:p>
    <w:p>
      <w:pPr>
        <w:spacing w:line="360" w:lineRule="auto"/>
        <w:ind w:left="420" w:leftChars="200"/>
        <w:jc w:val="left"/>
        <w:rPr>
          <w:rFonts w:ascii="宋体" w:hAnsi="宋体" w:cs="宋体"/>
          <w:sz w:val="24"/>
        </w:rPr>
      </w:pPr>
      <w:r>
        <w:rPr>
          <w:rFonts w:hint="eastAsia"/>
          <w:b/>
          <w:sz w:val="24"/>
        </w:rPr>
        <w:t>4.6.8</w:t>
      </w:r>
      <w:r>
        <w:rPr>
          <w:rFonts w:hint="eastAsia" w:ascii="宋体" w:hAnsi="宋体" w:cs="宋体"/>
          <w:sz w:val="24"/>
        </w:rPr>
        <w:t>使用雨量计</w:t>
      </w:r>
      <w:r>
        <w:rPr>
          <w:rFonts w:hint="eastAsia" w:ascii="宋体" w:hAnsi="宋体" w:cs="宋体"/>
          <w:sz w:val="24"/>
          <w:lang w:val="en-US" w:eastAsia="zh-CN"/>
        </w:rPr>
        <w:t>宜</w:t>
      </w:r>
      <w:r>
        <w:rPr>
          <w:rFonts w:hint="eastAsia" w:ascii="宋体" w:hAnsi="宋体" w:cs="宋体"/>
          <w:sz w:val="24"/>
        </w:rPr>
        <w:t>符合下列规定：</w:t>
      </w:r>
    </w:p>
    <w:p>
      <w:pPr>
        <w:spacing w:line="360" w:lineRule="auto"/>
        <w:ind w:left="420" w:leftChars="200"/>
        <w:jc w:val="left"/>
        <w:rPr>
          <w:rFonts w:ascii="宋体" w:hAnsi="宋体" w:cs="宋体"/>
          <w:sz w:val="24"/>
        </w:rPr>
      </w:pPr>
      <w:r>
        <w:rPr>
          <w:sz w:val="24"/>
        </w:rPr>
        <w:t>1</w:t>
      </w:r>
      <w:r>
        <w:rPr>
          <w:rFonts w:hint="eastAsia" w:ascii="宋体" w:hAnsi="宋体" w:cs="宋体"/>
          <w:sz w:val="24"/>
        </w:rPr>
        <w:t xml:space="preserve"> 监测频率：降雨时不低于</w:t>
      </w:r>
      <w:r>
        <w:rPr>
          <w:sz w:val="24"/>
        </w:rPr>
        <w:t>1次/5mi</w:t>
      </w:r>
      <w:r>
        <w:rPr>
          <w:rFonts w:hint="eastAsia" w:ascii="宋体" w:hAnsi="宋体" w:cs="宋体"/>
          <w:sz w:val="24"/>
        </w:rPr>
        <w:t>n；无雨时不低于</w:t>
      </w:r>
      <w:r>
        <w:rPr>
          <w:sz w:val="24"/>
        </w:rPr>
        <w:t>1次/2h；</w:t>
      </w:r>
      <w:r>
        <w:rPr>
          <w:rFonts w:hint="eastAsia" w:ascii="宋体" w:hAnsi="宋体" w:cs="宋体"/>
          <w:sz w:val="24"/>
        </w:rPr>
        <w:t xml:space="preserve"> </w:t>
      </w:r>
    </w:p>
    <w:p>
      <w:pPr>
        <w:spacing w:line="360" w:lineRule="auto"/>
        <w:ind w:left="420" w:leftChars="200"/>
        <w:jc w:val="left"/>
        <w:rPr>
          <w:rFonts w:ascii="宋体" w:hAnsi="宋体" w:cs="宋体"/>
          <w:sz w:val="24"/>
        </w:rPr>
      </w:pPr>
      <w:r>
        <w:rPr>
          <w:rFonts w:hint="eastAsia"/>
          <w:sz w:val="24"/>
          <w:lang w:val="en-US" w:eastAsia="zh-CN"/>
        </w:rPr>
        <w:t>2</w:t>
      </w:r>
      <w:r>
        <w:rPr>
          <w:rFonts w:hint="eastAsia" w:ascii="宋体" w:hAnsi="宋体" w:cs="宋体"/>
          <w:sz w:val="24"/>
        </w:rPr>
        <w:t xml:space="preserve"> 仪器的技术参数、仪器与安装环境应符合现行</w:t>
      </w:r>
      <w:r>
        <w:rPr>
          <w:sz w:val="24"/>
        </w:rPr>
        <w:t>GB/T 21978.2</w:t>
      </w:r>
      <w:r>
        <w:rPr>
          <w:rFonts w:hint="eastAsia" w:ascii="宋体" w:hAnsi="宋体" w:cs="宋体"/>
          <w:sz w:val="24"/>
        </w:rPr>
        <w:t>的要求；</w:t>
      </w:r>
    </w:p>
    <w:p>
      <w:pPr>
        <w:spacing w:line="360" w:lineRule="auto"/>
        <w:ind w:left="420" w:leftChars="200"/>
        <w:jc w:val="left"/>
        <w:rPr>
          <w:rFonts w:ascii="黑体"/>
          <w:sz w:val="24"/>
        </w:rPr>
      </w:pPr>
      <w:r>
        <w:rPr>
          <w:rFonts w:hint="eastAsia"/>
          <w:sz w:val="24"/>
          <w:lang w:val="en-US" w:eastAsia="zh-CN"/>
        </w:rPr>
        <w:t>3</w:t>
      </w:r>
      <w:r>
        <w:rPr>
          <w:rFonts w:hint="eastAsia" w:ascii="宋体" w:hAnsi="宋体" w:cs="宋体"/>
          <w:sz w:val="24"/>
        </w:rPr>
        <w:t xml:space="preserve"> 雨量器应放置在没有遮挡物的开阔地点，‌保持水平，‌以避免地形地貌的变化对雨量观测造成影响。</w:t>
      </w:r>
    </w:p>
    <w:p>
      <w:pPr>
        <w:spacing w:line="360" w:lineRule="auto"/>
        <w:ind w:firstLine="481" w:firstLineChars="200"/>
        <w:rPr>
          <w:rFonts w:ascii="宋体" w:hAnsi="宋体" w:cs="宋体"/>
          <w:sz w:val="24"/>
        </w:rPr>
      </w:pPr>
      <w:r>
        <w:rPr>
          <w:rFonts w:hint="eastAsia"/>
          <w:b/>
          <w:sz w:val="24"/>
        </w:rPr>
        <w:t>4.6.9</w:t>
      </w:r>
      <w:r>
        <w:rPr>
          <w:rFonts w:hint="eastAsia" w:ascii="宋体" w:hAnsi="宋体" w:cs="宋体"/>
          <w:sz w:val="24"/>
        </w:rPr>
        <w:t>高度超过300m的大型公共建筑，以及设计文件要求或有其他特殊要求的结构应进行地震动及地震响应监测。</w:t>
      </w:r>
    </w:p>
    <w:p>
      <w:pPr>
        <w:spacing w:line="360" w:lineRule="auto"/>
        <w:ind w:firstLine="481" w:firstLineChars="200"/>
        <w:rPr>
          <w:rFonts w:ascii="宋体" w:hAnsi="宋体" w:cs="宋体"/>
          <w:sz w:val="24"/>
        </w:rPr>
      </w:pPr>
      <w:r>
        <w:rPr>
          <w:rFonts w:hint="eastAsia"/>
          <w:b/>
          <w:sz w:val="24"/>
        </w:rPr>
        <w:t>4.6.10</w:t>
      </w:r>
      <w:r>
        <w:rPr>
          <w:rFonts w:hint="eastAsia" w:ascii="宋体" w:hAnsi="宋体" w:cs="宋体"/>
          <w:sz w:val="24"/>
        </w:rPr>
        <w:t>地震动及地震响应监测项目主要为地震动及地震响应加速度，主要监测设备为价加速度传感器。加速度传感器使用注意事项可参照本章</w:t>
      </w:r>
      <w:r>
        <w:rPr>
          <w:sz w:val="24"/>
        </w:rPr>
        <w:t>4.5</w:t>
      </w:r>
      <w:r>
        <w:rPr>
          <w:rFonts w:hint="eastAsia" w:ascii="宋体" w:hAnsi="宋体" w:cs="宋体"/>
          <w:sz w:val="24"/>
        </w:rPr>
        <w:t>节内容。</w:t>
      </w:r>
    </w:p>
    <w:p>
      <w:pPr>
        <w:spacing w:line="360" w:lineRule="auto"/>
        <w:ind w:firstLine="481" w:firstLineChars="200"/>
        <w:rPr>
          <w:rFonts w:ascii="宋体" w:hAnsi="宋体" w:cs="宋体"/>
          <w:sz w:val="24"/>
        </w:rPr>
      </w:pPr>
      <w:r>
        <w:rPr>
          <w:rFonts w:hint="eastAsia"/>
          <w:b/>
          <w:sz w:val="24"/>
        </w:rPr>
        <w:t>4.6.11</w:t>
      </w:r>
      <w:r>
        <w:rPr>
          <w:rFonts w:hint="eastAsia" w:ascii="宋体" w:hAnsi="宋体" w:cs="宋体"/>
          <w:sz w:val="24"/>
        </w:rPr>
        <w:t>在受腐蚀影响较大的区域或有设计要求时，可进行腐蚀监测。</w:t>
      </w:r>
    </w:p>
    <w:p>
      <w:pPr>
        <w:spacing w:line="360" w:lineRule="auto"/>
        <w:ind w:firstLine="481" w:firstLineChars="200"/>
        <w:rPr>
          <w:rFonts w:ascii="宋体" w:hAnsi="宋体" w:cs="宋体"/>
          <w:sz w:val="24"/>
        </w:rPr>
      </w:pPr>
      <w:r>
        <w:rPr>
          <w:rFonts w:hint="eastAsia"/>
          <w:b/>
          <w:sz w:val="24"/>
        </w:rPr>
        <w:t>4.6.12</w:t>
      </w:r>
      <w:r>
        <w:rPr>
          <w:rFonts w:hint="eastAsia" w:ascii="宋体" w:hAnsi="宋体" w:cs="宋体"/>
          <w:sz w:val="24"/>
        </w:rPr>
        <w:t>腐蚀监测项目可包括结构腐蚀电位、腐蚀电流和混凝土温度。</w:t>
      </w:r>
    </w:p>
    <w:p>
      <w:pPr>
        <w:spacing w:line="360" w:lineRule="auto"/>
        <w:ind w:firstLine="481" w:firstLineChars="200"/>
        <w:rPr>
          <w:rFonts w:ascii="宋体" w:hAnsi="宋体" w:cs="宋体"/>
          <w:sz w:val="24"/>
        </w:rPr>
      </w:pPr>
      <w:r>
        <w:rPr>
          <w:rFonts w:hint="eastAsia"/>
          <w:b/>
          <w:sz w:val="24"/>
        </w:rPr>
        <w:t>4.6.13</w:t>
      </w:r>
      <w:r>
        <w:rPr>
          <w:rFonts w:hint="eastAsia" w:ascii="宋体" w:hAnsi="宋体" w:cs="宋体"/>
          <w:sz w:val="24"/>
        </w:rPr>
        <w:t>腐蚀监测宜选用电化学方法，电化学监测方法可选用电流监测、电位监测，也可同时采用电流和电位监测。</w:t>
      </w:r>
    </w:p>
    <w:p>
      <w:pPr>
        <w:spacing w:line="360" w:lineRule="auto"/>
        <w:ind w:firstLine="481" w:firstLineChars="200"/>
        <w:jc w:val="left"/>
        <w:rPr>
          <w:sz w:val="24"/>
        </w:rPr>
      </w:pPr>
      <w:r>
        <w:rPr>
          <w:rFonts w:hint="eastAsia"/>
          <w:b/>
          <w:sz w:val="24"/>
        </w:rPr>
        <w:t>4.6.14</w:t>
      </w:r>
      <w:r>
        <w:rPr>
          <w:rFonts w:hint="eastAsia" w:ascii="宋体" w:hAnsi="宋体" w:cs="宋体"/>
          <w:sz w:val="24"/>
        </w:rPr>
        <w:t>腐蚀传感器应能分辨腐蚀类型、测定腐蚀速率。可采用外置式和嵌入式两种方式布置。</w:t>
      </w:r>
    </w:p>
    <w:p>
      <w:pPr>
        <w:spacing w:after="240"/>
        <w:rPr>
          <w:rFonts w:ascii="宋体" w:hAnsi="宋体"/>
          <w:b/>
          <w:bCs/>
          <w:sz w:val="32"/>
          <w:szCs w:val="32"/>
        </w:rPr>
      </w:pPr>
    </w:p>
    <w:p>
      <w:pPr>
        <w:spacing w:after="240"/>
        <w:jc w:val="center"/>
        <w:rPr>
          <w:rFonts w:ascii="宋体" w:hAnsi="宋体"/>
          <w:b/>
          <w:bCs/>
          <w:sz w:val="32"/>
          <w:szCs w:val="32"/>
        </w:rPr>
      </w:pPr>
    </w:p>
    <w:p>
      <w:pPr>
        <w:spacing w:after="240"/>
        <w:rPr>
          <w:rFonts w:ascii="宋体" w:hAnsi="宋体"/>
          <w:b/>
          <w:bCs/>
          <w:sz w:val="32"/>
          <w:szCs w:val="32"/>
        </w:rPr>
      </w:pPr>
    </w:p>
    <w:p>
      <w:pPr>
        <w:spacing w:after="240"/>
        <w:jc w:val="center"/>
        <w:rPr>
          <w:rFonts w:ascii="宋体" w:hAnsi="宋体"/>
          <w:b/>
          <w:bCs/>
          <w:sz w:val="32"/>
          <w:szCs w:val="32"/>
        </w:rPr>
      </w:pPr>
    </w:p>
    <w:p>
      <w:pPr>
        <w:spacing w:after="240"/>
        <w:jc w:val="center"/>
        <w:rPr>
          <w:rFonts w:ascii="宋体" w:hAnsi="宋体"/>
          <w:b/>
          <w:bCs/>
          <w:sz w:val="32"/>
          <w:szCs w:val="32"/>
        </w:rPr>
      </w:pPr>
    </w:p>
    <w:p>
      <w:pPr>
        <w:spacing w:after="240"/>
        <w:jc w:val="center"/>
        <w:rPr>
          <w:rFonts w:ascii="宋体" w:hAnsi="宋体"/>
          <w:b/>
          <w:bCs/>
          <w:sz w:val="32"/>
          <w:szCs w:val="32"/>
        </w:rPr>
      </w:pPr>
    </w:p>
    <w:p>
      <w:pPr>
        <w:spacing w:after="240"/>
        <w:jc w:val="center"/>
        <w:rPr>
          <w:rFonts w:ascii="宋体" w:hAnsi="宋体"/>
          <w:b/>
          <w:bCs/>
          <w:sz w:val="32"/>
          <w:szCs w:val="32"/>
        </w:rPr>
      </w:pPr>
    </w:p>
    <w:p>
      <w:pPr>
        <w:spacing w:after="240"/>
        <w:jc w:val="center"/>
        <w:rPr>
          <w:rFonts w:ascii="宋体" w:hAnsi="宋体"/>
          <w:b/>
          <w:bCs/>
          <w:sz w:val="32"/>
          <w:szCs w:val="32"/>
        </w:rPr>
      </w:pPr>
    </w:p>
    <w:p>
      <w:pPr>
        <w:spacing w:after="240"/>
        <w:jc w:val="center"/>
        <w:rPr>
          <w:rFonts w:ascii="宋体" w:hAnsi="宋体"/>
          <w:b/>
          <w:bCs/>
          <w:sz w:val="32"/>
          <w:szCs w:val="32"/>
        </w:rPr>
      </w:pPr>
    </w:p>
    <w:p>
      <w:pPr>
        <w:spacing w:after="240"/>
        <w:jc w:val="center"/>
      </w:pPr>
      <w:r>
        <w:rPr>
          <w:rFonts w:ascii="宋体" w:hAnsi="宋体"/>
          <w:b/>
          <w:bCs/>
          <w:sz w:val="32"/>
          <w:szCs w:val="32"/>
        </w:rPr>
        <w:t>5</w:t>
      </w:r>
      <w:r>
        <w:rPr>
          <w:rFonts w:hint="eastAsia" w:ascii="宋体" w:hAnsi="宋体"/>
          <w:b/>
          <w:bCs/>
          <w:sz w:val="32"/>
          <w:szCs w:val="32"/>
          <w:lang w:val="en-US" w:eastAsia="zh-CN"/>
        </w:rPr>
        <w:t xml:space="preserve"> </w:t>
      </w:r>
      <w:r>
        <w:rPr>
          <w:rFonts w:ascii="宋体" w:hAnsi="宋体"/>
          <w:b/>
          <w:bCs/>
          <w:sz w:val="32"/>
          <w:szCs w:val="32"/>
        </w:rPr>
        <w:t>智能监测内容及技术要求</w:t>
      </w:r>
    </w:p>
    <w:p>
      <w:pPr>
        <w:pStyle w:val="33"/>
        <w:spacing w:before="156" w:after="156"/>
      </w:pPr>
      <w:r>
        <w:rPr>
          <w:rFonts w:hint="eastAsia"/>
        </w:rPr>
        <w:t>5.1 一般规定</w:t>
      </w:r>
    </w:p>
    <w:p>
      <w:pPr>
        <w:spacing w:line="360" w:lineRule="auto"/>
        <w:rPr>
          <w:sz w:val="24"/>
        </w:rPr>
      </w:pPr>
      <w:r>
        <w:rPr>
          <w:b/>
          <w:bCs/>
          <w:sz w:val="24"/>
        </w:rPr>
        <w:t>5.1.1</w:t>
      </w:r>
      <w:r>
        <w:rPr>
          <w:rFonts w:hint="eastAsia"/>
          <w:sz w:val="24"/>
        </w:rPr>
        <w:t>建筑结构智能监测按建筑结构状态不同分为使用期间监测、危险状态监测。</w:t>
      </w:r>
    </w:p>
    <w:p>
      <w:pPr>
        <w:spacing w:line="360" w:lineRule="auto"/>
        <w:rPr>
          <w:b/>
          <w:bCs/>
          <w:sz w:val="24"/>
          <w:highlight w:val="green"/>
        </w:rPr>
      </w:pPr>
      <w:r>
        <w:rPr>
          <w:b/>
          <w:bCs/>
          <w:sz w:val="24"/>
        </w:rPr>
        <w:t>5.1.2</w:t>
      </w:r>
      <w:r>
        <w:rPr>
          <w:rFonts w:hint="eastAsia"/>
          <w:sz w:val="24"/>
        </w:rPr>
        <w:t>当建筑结构发生以下情形时，宜进行安全智能监测</w:t>
      </w:r>
      <w:r>
        <w:rPr>
          <w:rFonts w:hint="eastAsia" w:ascii="宋体" w:hAnsi="宋体" w:cs="宋体"/>
          <w:sz w:val="24"/>
        </w:rPr>
        <w:t>：</w:t>
      </w:r>
    </w:p>
    <w:p>
      <w:pPr>
        <w:spacing w:line="360" w:lineRule="auto"/>
        <w:ind w:firstLine="480" w:firstLineChars="200"/>
        <w:rPr>
          <w:sz w:val="24"/>
        </w:rPr>
      </w:pPr>
      <w:r>
        <w:rPr>
          <w:sz w:val="24"/>
        </w:rPr>
        <w:t xml:space="preserve">1 </w:t>
      </w:r>
      <w:r>
        <w:rPr>
          <w:rFonts w:hint="eastAsia"/>
          <w:sz w:val="24"/>
        </w:rPr>
        <w:t>发生严重倾斜、竖向位移或其它变形；</w:t>
      </w:r>
    </w:p>
    <w:p>
      <w:pPr>
        <w:spacing w:line="360" w:lineRule="auto"/>
        <w:ind w:firstLine="480" w:firstLineChars="200"/>
        <w:rPr>
          <w:sz w:val="24"/>
        </w:rPr>
      </w:pPr>
      <w:r>
        <w:rPr>
          <w:sz w:val="24"/>
        </w:rPr>
        <w:t xml:space="preserve">2 </w:t>
      </w:r>
      <w:r>
        <w:rPr>
          <w:rFonts w:hint="eastAsia"/>
          <w:sz w:val="24"/>
        </w:rPr>
        <w:t>主要或关键结构构件损坏、缺失；</w:t>
      </w:r>
    </w:p>
    <w:p>
      <w:pPr>
        <w:spacing w:line="360" w:lineRule="auto"/>
        <w:ind w:firstLine="480" w:firstLineChars="200"/>
        <w:rPr>
          <w:sz w:val="24"/>
        </w:rPr>
      </w:pPr>
      <w:r>
        <w:rPr>
          <w:sz w:val="24"/>
        </w:rPr>
        <w:t xml:space="preserve">3 </w:t>
      </w:r>
      <w:r>
        <w:rPr>
          <w:rFonts w:hint="eastAsia"/>
          <w:sz w:val="24"/>
        </w:rPr>
        <w:t>遭受严重灾害或事故后；</w:t>
      </w:r>
    </w:p>
    <w:p>
      <w:pPr>
        <w:spacing w:line="360" w:lineRule="auto"/>
        <w:ind w:firstLine="480" w:firstLineChars="200"/>
        <w:rPr>
          <w:sz w:val="24"/>
        </w:rPr>
      </w:pPr>
      <w:r>
        <w:rPr>
          <w:sz w:val="24"/>
        </w:rPr>
        <w:t xml:space="preserve">4 </w:t>
      </w:r>
      <w:r>
        <w:rPr>
          <w:rFonts w:hint="eastAsia"/>
          <w:sz w:val="24"/>
        </w:rPr>
        <w:t>使用功能发生变化存在安全风险时；</w:t>
      </w:r>
    </w:p>
    <w:p>
      <w:pPr>
        <w:spacing w:line="360" w:lineRule="auto"/>
        <w:ind w:firstLine="480" w:firstLineChars="200"/>
        <w:rPr>
          <w:sz w:val="24"/>
        </w:rPr>
      </w:pPr>
      <w:r>
        <w:rPr>
          <w:sz w:val="24"/>
        </w:rPr>
        <w:t xml:space="preserve">5 </w:t>
      </w:r>
      <w:r>
        <w:rPr>
          <w:rFonts w:hint="eastAsia"/>
          <w:sz w:val="24"/>
        </w:rPr>
        <w:t>结构安全受周边施工或周边工业振动影响时；</w:t>
      </w:r>
    </w:p>
    <w:p>
      <w:pPr>
        <w:spacing w:line="360" w:lineRule="auto"/>
        <w:ind w:firstLine="480" w:firstLineChars="200"/>
        <w:rPr>
          <w:sz w:val="24"/>
        </w:rPr>
      </w:pPr>
      <w:r>
        <w:rPr>
          <w:sz w:val="24"/>
        </w:rPr>
        <w:t xml:space="preserve">6 </w:t>
      </w:r>
      <w:r>
        <w:rPr>
          <w:rFonts w:hint="eastAsia"/>
          <w:sz w:val="24"/>
        </w:rPr>
        <w:t>需要掌握建筑实时状态时；</w:t>
      </w:r>
    </w:p>
    <w:p>
      <w:pPr>
        <w:spacing w:line="360" w:lineRule="auto"/>
        <w:ind w:firstLine="480" w:firstLineChars="200"/>
        <w:rPr>
          <w:sz w:val="24"/>
        </w:rPr>
      </w:pPr>
      <w:r>
        <w:rPr>
          <w:sz w:val="24"/>
        </w:rPr>
        <w:t xml:space="preserve">7 </w:t>
      </w:r>
      <w:r>
        <w:rPr>
          <w:rFonts w:hint="eastAsia"/>
          <w:sz w:val="24"/>
        </w:rPr>
        <w:t>其他需要评价结构安全状态时。</w:t>
      </w:r>
    </w:p>
    <w:p>
      <w:pPr>
        <w:spacing w:line="360" w:lineRule="auto"/>
        <w:rPr>
          <w:sz w:val="24"/>
        </w:rPr>
      </w:pPr>
      <w:r>
        <w:rPr>
          <w:b/>
          <w:bCs/>
          <w:sz w:val="24"/>
        </w:rPr>
        <w:t>5.1.</w:t>
      </w:r>
      <w:r>
        <w:rPr>
          <w:rFonts w:hint="eastAsia"/>
          <w:b/>
          <w:bCs/>
          <w:sz w:val="24"/>
        </w:rPr>
        <w:t>3</w:t>
      </w:r>
      <w:r>
        <w:rPr>
          <w:rFonts w:hint="eastAsia"/>
          <w:sz w:val="24"/>
        </w:rPr>
        <w:t>智能监测项目选取参照下表：</w:t>
      </w:r>
    </w:p>
    <w:p>
      <w:pPr>
        <w:spacing w:line="360" w:lineRule="auto"/>
        <w:ind w:firstLine="480" w:firstLineChars="200"/>
        <w:rPr>
          <w:sz w:val="24"/>
        </w:rPr>
      </w:pPr>
      <w:r>
        <w:rPr>
          <w:rFonts w:hint="eastAsia"/>
          <w:sz w:val="24"/>
        </w:rPr>
        <w:t>使用期间智能监测项目应根据委托方要求和设计文件等进行选取，具体可参照表5.1.3-1。</w:t>
      </w:r>
    </w:p>
    <w:p>
      <w:pPr>
        <w:jc w:val="center"/>
      </w:pPr>
      <w:r>
        <w:rPr>
          <w:rFonts w:hint="eastAsia"/>
        </w:rPr>
        <w:t>表</w:t>
      </w:r>
      <w:r>
        <w:t>5.1.</w:t>
      </w:r>
      <w:r>
        <w:rPr>
          <w:rFonts w:hint="eastAsia"/>
        </w:rPr>
        <w:t>3</w:t>
      </w:r>
      <w:r>
        <w:t>-1.</w:t>
      </w:r>
      <w:r>
        <w:rPr>
          <w:rFonts w:hint="eastAsia"/>
        </w:rPr>
        <w:t>使用期间监测项目</w:t>
      </w:r>
    </w:p>
    <w:tbl>
      <w:tblPr>
        <w:tblStyle w:val="17"/>
        <w:tblW w:w="4997" w:type="pct"/>
        <w:jc w:val="center"/>
        <w:tblLayout w:type="autofit"/>
        <w:tblCellMar>
          <w:top w:w="0" w:type="dxa"/>
          <w:left w:w="108" w:type="dxa"/>
          <w:bottom w:w="0" w:type="dxa"/>
          <w:right w:w="108" w:type="dxa"/>
        </w:tblCellMar>
      </w:tblPr>
      <w:tblGrid>
        <w:gridCol w:w="1170"/>
        <w:gridCol w:w="808"/>
        <w:gridCol w:w="808"/>
        <w:gridCol w:w="567"/>
        <w:gridCol w:w="567"/>
        <w:gridCol w:w="806"/>
        <w:gridCol w:w="565"/>
        <w:gridCol w:w="565"/>
        <w:gridCol w:w="565"/>
        <w:gridCol w:w="686"/>
        <w:gridCol w:w="806"/>
        <w:gridCol w:w="802"/>
      </w:tblGrid>
      <w:tr>
        <w:tblPrEx>
          <w:tblCellMar>
            <w:top w:w="0" w:type="dxa"/>
            <w:left w:w="108" w:type="dxa"/>
            <w:bottom w:w="0" w:type="dxa"/>
            <w:right w:w="108" w:type="dxa"/>
          </w:tblCellMar>
        </w:tblPrEx>
        <w:trPr>
          <w:trHeight w:val="285" w:hRule="atLeast"/>
          <w:jc w:val="center"/>
        </w:trPr>
        <w:tc>
          <w:tcPr>
            <w:tcW w:w="671" w:type="pct"/>
            <w:tcBorders>
              <w:top w:val="single" w:color="auto" w:sz="8" w:space="0"/>
              <w:left w:val="single" w:color="auto" w:sz="8" w:space="0"/>
              <w:bottom w:val="single" w:color="auto" w:sz="4" w:space="0"/>
              <w:right w:val="single" w:color="auto" w:sz="4" w:space="0"/>
            </w:tcBorders>
            <w:shd w:val="clear" w:color="auto" w:fill="auto"/>
            <w:vAlign w:val="center"/>
          </w:tcPr>
          <w:p>
            <w:r>
              <w:rPr>
                <w:rFonts w:hint="eastAsia"/>
              </w:rPr>
              <w:t>结构形式</w:t>
            </w:r>
          </w:p>
        </w:tc>
        <w:tc>
          <w:tcPr>
            <w:tcW w:w="463"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竖向位移</w:t>
            </w:r>
          </w:p>
        </w:tc>
        <w:tc>
          <w:tcPr>
            <w:tcW w:w="463"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水平位移</w:t>
            </w:r>
          </w:p>
        </w:tc>
        <w:tc>
          <w:tcPr>
            <w:tcW w:w="325"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倾斜</w:t>
            </w:r>
          </w:p>
        </w:tc>
        <w:tc>
          <w:tcPr>
            <w:tcW w:w="325"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裂缝</w:t>
            </w:r>
          </w:p>
        </w:tc>
        <w:tc>
          <w:tcPr>
            <w:tcW w:w="462"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应力应变</w:t>
            </w:r>
          </w:p>
        </w:tc>
        <w:tc>
          <w:tcPr>
            <w:tcW w:w="324"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挠度</w:t>
            </w:r>
          </w:p>
        </w:tc>
        <w:tc>
          <w:tcPr>
            <w:tcW w:w="324"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振动</w:t>
            </w:r>
          </w:p>
        </w:tc>
        <w:tc>
          <w:tcPr>
            <w:tcW w:w="324"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腐蚀</w:t>
            </w:r>
          </w:p>
        </w:tc>
        <w:tc>
          <w:tcPr>
            <w:tcW w:w="393"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环境监测</w:t>
            </w:r>
          </w:p>
        </w:tc>
        <w:tc>
          <w:tcPr>
            <w:tcW w:w="462"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风速风向</w:t>
            </w:r>
          </w:p>
        </w:tc>
        <w:tc>
          <w:tcPr>
            <w:tcW w:w="460" w:type="pct"/>
            <w:tcBorders>
              <w:top w:val="single" w:color="auto" w:sz="8" w:space="0"/>
              <w:left w:val="nil"/>
              <w:bottom w:val="single" w:color="auto" w:sz="4" w:space="0"/>
              <w:right w:val="single" w:color="auto" w:sz="8" w:space="0"/>
            </w:tcBorders>
            <w:shd w:val="clear" w:color="auto" w:fill="auto"/>
            <w:vAlign w:val="center"/>
          </w:tcPr>
          <w:p>
            <w:pPr>
              <w:jc w:val="center"/>
            </w:pPr>
            <w:r>
              <w:rPr>
                <w:rFonts w:hint="eastAsia"/>
              </w:rPr>
              <w:t>生物病害</w:t>
            </w:r>
          </w:p>
        </w:tc>
      </w:tr>
      <w:tr>
        <w:tblPrEx>
          <w:tblCellMar>
            <w:top w:w="0" w:type="dxa"/>
            <w:left w:w="108" w:type="dxa"/>
            <w:bottom w:w="0" w:type="dxa"/>
            <w:right w:w="108" w:type="dxa"/>
          </w:tblCellMar>
        </w:tblPrEx>
        <w:trPr>
          <w:trHeight w:val="380" w:hRule="atLeast"/>
          <w:jc w:val="center"/>
        </w:trPr>
        <w:tc>
          <w:tcPr>
            <w:tcW w:w="671" w:type="pct"/>
            <w:tcBorders>
              <w:top w:val="nil"/>
              <w:left w:val="single" w:color="auto" w:sz="8" w:space="0"/>
              <w:bottom w:val="single" w:color="auto" w:sz="4" w:space="0"/>
              <w:right w:val="single" w:color="auto" w:sz="4" w:space="0"/>
            </w:tcBorders>
            <w:shd w:val="clear" w:color="auto" w:fill="auto"/>
            <w:vAlign w:val="center"/>
          </w:tcPr>
          <w:p>
            <w:r>
              <w:rPr>
                <w:rFonts w:hint="eastAsia"/>
              </w:rPr>
              <w:t>混凝土结构</w:t>
            </w:r>
          </w:p>
        </w:tc>
        <w:tc>
          <w:tcPr>
            <w:tcW w:w="463" w:type="pct"/>
            <w:tcBorders>
              <w:top w:val="nil"/>
              <w:left w:val="nil"/>
              <w:bottom w:val="single" w:color="auto" w:sz="4" w:space="0"/>
              <w:right w:val="single" w:color="auto" w:sz="4" w:space="0"/>
            </w:tcBorders>
            <w:shd w:val="clear" w:color="auto" w:fill="auto"/>
            <w:vAlign w:val="bottom"/>
          </w:tcPr>
          <w:p>
            <w:pPr>
              <w:jc w:val="center"/>
            </w:pPr>
            <w:r>
              <w:rPr>
                <w:color w:val="000000"/>
                <w:kern w:val="0"/>
                <w:szCs w:val="21"/>
              </w:rPr>
              <w:t>▲</w:t>
            </w:r>
          </w:p>
        </w:tc>
        <w:tc>
          <w:tcPr>
            <w:tcW w:w="463" w:type="pct"/>
            <w:tcBorders>
              <w:top w:val="nil"/>
              <w:left w:val="nil"/>
              <w:bottom w:val="single" w:color="auto" w:sz="4" w:space="0"/>
              <w:right w:val="single" w:color="auto" w:sz="4" w:space="0"/>
            </w:tcBorders>
            <w:shd w:val="clear" w:color="auto" w:fill="auto"/>
            <w:vAlign w:val="bottom"/>
          </w:tcPr>
          <w:p>
            <w:pPr>
              <w:jc w:val="center"/>
            </w:pPr>
            <w:r>
              <w:rPr>
                <w:rFonts w:hint="eastAsia"/>
              </w:rPr>
              <w:t>○</w:t>
            </w:r>
          </w:p>
        </w:tc>
        <w:tc>
          <w:tcPr>
            <w:tcW w:w="325" w:type="pct"/>
            <w:tcBorders>
              <w:top w:val="nil"/>
              <w:left w:val="nil"/>
              <w:bottom w:val="single" w:color="auto" w:sz="4" w:space="0"/>
              <w:right w:val="single" w:color="auto" w:sz="4" w:space="0"/>
            </w:tcBorders>
            <w:shd w:val="clear" w:color="auto" w:fill="auto"/>
            <w:vAlign w:val="bottom"/>
          </w:tcPr>
          <w:p>
            <w:pPr>
              <w:jc w:val="center"/>
            </w:pPr>
            <w:r>
              <w:rPr>
                <w:color w:val="000000"/>
                <w:kern w:val="0"/>
                <w:szCs w:val="21"/>
              </w:rPr>
              <w:t>▲</w:t>
            </w:r>
          </w:p>
        </w:tc>
        <w:tc>
          <w:tcPr>
            <w:tcW w:w="325" w:type="pct"/>
            <w:tcBorders>
              <w:top w:val="nil"/>
              <w:left w:val="nil"/>
              <w:bottom w:val="single" w:color="auto" w:sz="4" w:space="0"/>
              <w:right w:val="single" w:color="auto" w:sz="4" w:space="0"/>
            </w:tcBorders>
            <w:shd w:val="clear" w:color="auto" w:fill="auto"/>
            <w:vAlign w:val="bottom"/>
          </w:tcPr>
          <w:p>
            <w:pPr>
              <w:jc w:val="center"/>
            </w:pPr>
            <w:r>
              <w:rPr>
                <w:color w:val="000000"/>
                <w:kern w:val="0"/>
                <w:szCs w:val="21"/>
              </w:rPr>
              <w:t>▲</w:t>
            </w:r>
          </w:p>
        </w:tc>
        <w:tc>
          <w:tcPr>
            <w:tcW w:w="462" w:type="pct"/>
            <w:tcBorders>
              <w:top w:val="nil"/>
              <w:left w:val="nil"/>
              <w:bottom w:val="single" w:color="auto" w:sz="4" w:space="0"/>
              <w:right w:val="single" w:color="auto" w:sz="4" w:space="0"/>
            </w:tcBorders>
            <w:shd w:val="clear" w:color="auto" w:fill="auto"/>
            <w:vAlign w:val="bottom"/>
          </w:tcPr>
          <w:p>
            <w:pPr>
              <w:jc w:val="center"/>
            </w:pPr>
            <w:r>
              <w:rPr>
                <w:rFonts w:hint="eastAsia"/>
              </w:rPr>
              <w:t>○</w:t>
            </w:r>
          </w:p>
        </w:tc>
        <w:tc>
          <w:tcPr>
            <w:tcW w:w="324" w:type="pct"/>
            <w:tcBorders>
              <w:top w:val="nil"/>
              <w:left w:val="nil"/>
              <w:bottom w:val="single" w:color="auto" w:sz="4" w:space="0"/>
              <w:right w:val="single" w:color="auto" w:sz="4" w:space="0"/>
            </w:tcBorders>
            <w:shd w:val="clear" w:color="auto" w:fill="auto"/>
            <w:vAlign w:val="bottom"/>
          </w:tcPr>
          <w:p>
            <w:pPr>
              <w:jc w:val="center"/>
            </w:pPr>
            <w:r>
              <w:rPr>
                <w:rFonts w:hint="eastAsia"/>
              </w:rPr>
              <w:t>○</w:t>
            </w:r>
          </w:p>
        </w:tc>
        <w:tc>
          <w:tcPr>
            <w:tcW w:w="324" w:type="pct"/>
            <w:tcBorders>
              <w:top w:val="nil"/>
              <w:left w:val="nil"/>
              <w:bottom w:val="single" w:color="auto" w:sz="4" w:space="0"/>
              <w:right w:val="single" w:color="auto" w:sz="4" w:space="0"/>
            </w:tcBorders>
            <w:shd w:val="clear" w:color="auto" w:fill="auto"/>
            <w:vAlign w:val="bottom"/>
          </w:tcPr>
          <w:p>
            <w:pPr>
              <w:jc w:val="center"/>
            </w:pPr>
            <w:r>
              <w:rPr>
                <w:rFonts w:hint="eastAsia"/>
              </w:rPr>
              <w:t>○</w:t>
            </w:r>
          </w:p>
        </w:tc>
        <w:tc>
          <w:tcPr>
            <w:tcW w:w="324"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93"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62"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60" w:type="pct"/>
            <w:tcBorders>
              <w:top w:val="nil"/>
              <w:left w:val="nil"/>
              <w:bottom w:val="single" w:color="auto" w:sz="4" w:space="0"/>
              <w:right w:val="single" w:color="auto" w:sz="8" w:space="0"/>
            </w:tcBorders>
            <w:shd w:val="clear" w:color="auto" w:fill="auto"/>
            <w:noWrap/>
            <w:vAlign w:val="bottom"/>
          </w:tcPr>
          <w:p>
            <w:pPr>
              <w:jc w:val="center"/>
            </w:pPr>
            <w:r>
              <w:rPr>
                <w:rFonts w:eastAsia="等线"/>
                <w:color w:val="000000"/>
                <w:kern w:val="0"/>
                <w:sz w:val="22"/>
                <w:szCs w:val="22"/>
              </w:rPr>
              <w:t>/</w:t>
            </w:r>
          </w:p>
        </w:tc>
      </w:tr>
      <w:tr>
        <w:tblPrEx>
          <w:tblCellMar>
            <w:top w:w="0" w:type="dxa"/>
            <w:left w:w="108" w:type="dxa"/>
            <w:bottom w:w="0" w:type="dxa"/>
            <w:right w:w="108" w:type="dxa"/>
          </w:tblCellMar>
        </w:tblPrEx>
        <w:trPr>
          <w:trHeight w:val="285" w:hRule="atLeast"/>
          <w:jc w:val="center"/>
        </w:trPr>
        <w:tc>
          <w:tcPr>
            <w:tcW w:w="671" w:type="pct"/>
            <w:tcBorders>
              <w:top w:val="nil"/>
              <w:left w:val="single" w:color="auto" w:sz="8" w:space="0"/>
              <w:bottom w:val="single" w:color="auto" w:sz="4" w:space="0"/>
              <w:right w:val="single" w:color="auto" w:sz="4" w:space="0"/>
            </w:tcBorders>
            <w:shd w:val="clear" w:color="auto" w:fill="auto"/>
            <w:vAlign w:val="center"/>
          </w:tcPr>
          <w:p>
            <w:r>
              <w:rPr>
                <w:rFonts w:hint="eastAsia"/>
              </w:rPr>
              <w:t>钢结构</w:t>
            </w:r>
          </w:p>
        </w:tc>
        <w:tc>
          <w:tcPr>
            <w:tcW w:w="463" w:type="pct"/>
            <w:tcBorders>
              <w:top w:val="nil"/>
              <w:left w:val="nil"/>
              <w:bottom w:val="single" w:color="auto" w:sz="4" w:space="0"/>
              <w:right w:val="single" w:color="auto" w:sz="4" w:space="0"/>
            </w:tcBorders>
            <w:shd w:val="clear" w:color="auto" w:fill="auto"/>
            <w:vAlign w:val="center"/>
          </w:tcPr>
          <w:p>
            <w:pPr>
              <w:jc w:val="center"/>
            </w:pPr>
            <w:r>
              <w:rPr>
                <w:color w:val="000000"/>
                <w:kern w:val="0"/>
                <w:szCs w:val="21"/>
              </w:rPr>
              <w:t>▲</w:t>
            </w:r>
          </w:p>
        </w:tc>
        <w:tc>
          <w:tcPr>
            <w:tcW w:w="463" w:type="pct"/>
            <w:tcBorders>
              <w:top w:val="nil"/>
              <w:left w:val="nil"/>
              <w:bottom w:val="single" w:color="auto" w:sz="4" w:space="0"/>
              <w:right w:val="single" w:color="auto" w:sz="4" w:space="0"/>
            </w:tcBorders>
            <w:shd w:val="clear" w:color="auto" w:fill="auto"/>
            <w:vAlign w:val="center"/>
          </w:tcPr>
          <w:p>
            <w:pPr>
              <w:jc w:val="center"/>
            </w:pPr>
            <w:r>
              <w:rPr>
                <w:color w:val="000000"/>
                <w:kern w:val="0"/>
                <w:szCs w:val="21"/>
              </w:rPr>
              <w:t>▲</w:t>
            </w:r>
          </w:p>
        </w:tc>
        <w:tc>
          <w:tcPr>
            <w:tcW w:w="325" w:type="pct"/>
            <w:tcBorders>
              <w:top w:val="nil"/>
              <w:left w:val="nil"/>
              <w:bottom w:val="single" w:color="auto" w:sz="4" w:space="0"/>
              <w:right w:val="single" w:color="auto" w:sz="4" w:space="0"/>
            </w:tcBorders>
            <w:shd w:val="clear" w:color="auto" w:fill="auto"/>
            <w:vAlign w:val="center"/>
          </w:tcPr>
          <w:p>
            <w:pPr>
              <w:jc w:val="center"/>
            </w:pPr>
            <w:r>
              <w:rPr>
                <w:color w:val="000000"/>
                <w:kern w:val="0"/>
                <w:szCs w:val="21"/>
              </w:rPr>
              <w:t>▲</w:t>
            </w:r>
          </w:p>
        </w:tc>
        <w:tc>
          <w:tcPr>
            <w:tcW w:w="325" w:type="pct"/>
            <w:tcBorders>
              <w:top w:val="nil"/>
              <w:left w:val="nil"/>
              <w:bottom w:val="single" w:color="auto" w:sz="4" w:space="0"/>
              <w:right w:val="single" w:color="auto" w:sz="4" w:space="0"/>
            </w:tcBorders>
            <w:shd w:val="clear" w:color="auto" w:fill="auto"/>
            <w:vAlign w:val="center"/>
          </w:tcPr>
          <w:p>
            <w:pPr>
              <w:jc w:val="center"/>
            </w:pPr>
            <w:r>
              <w:rPr>
                <w:rFonts w:hint="eastAsia" w:eastAsia="方正姚体"/>
                <w:color w:val="000000"/>
                <w:kern w:val="0"/>
                <w:szCs w:val="21"/>
              </w:rPr>
              <w:t>/</w:t>
            </w:r>
          </w:p>
        </w:tc>
        <w:tc>
          <w:tcPr>
            <w:tcW w:w="462" w:type="pct"/>
            <w:tcBorders>
              <w:top w:val="nil"/>
              <w:left w:val="nil"/>
              <w:bottom w:val="single" w:color="auto" w:sz="4" w:space="0"/>
              <w:right w:val="single" w:color="auto" w:sz="4" w:space="0"/>
            </w:tcBorders>
            <w:shd w:val="clear" w:color="auto" w:fill="auto"/>
            <w:vAlign w:val="center"/>
          </w:tcPr>
          <w:p>
            <w:pPr>
              <w:jc w:val="center"/>
            </w:pPr>
            <w:r>
              <w:rPr>
                <w:rFonts w:hint="eastAsia"/>
              </w:rPr>
              <w:t>●</w:t>
            </w:r>
          </w:p>
        </w:tc>
        <w:tc>
          <w:tcPr>
            <w:tcW w:w="324" w:type="pct"/>
            <w:tcBorders>
              <w:top w:val="nil"/>
              <w:left w:val="nil"/>
              <w:bottom w:val="single" w:color="auto" w:sz="4" w:space="0"/>
              <w:right w:val="single" w:color="auto" w:sz="4" w:space="0"/>
            </w:tcBorders>
            <w:shd w:val="clear" w:color="auto" w:fill="auto"/>
            <w:vAlign w:val="center"/>
          </w:tcPr>
          <w:p>
            <w:pPr>
              <w:jc w:val="center"/>
            </w:pPr>
            <w:r>
              <w:rPr>
                <w:color w:val="000000"/>
                <w:kern w:val="0"/>
                <w:szCs w:val="21"/>
              </w:rPr>
              <w:t>▲</w:t>
            </w:r>
          </w:p>
        </w:tc>
        <w:tc>
          <w:tcPr>
            <w:tcW w:w="324" w:type="pct"/>
            <w:tcBorders>
              <w:top w:val="nil"/>
              <w:left w:val="nil"/>
              <w:bottom w:val="single" w:color="auto" w:sz="4" w:space="0"/>
              <w:right w:val="single" w:color="auto" w:sz="4" w:space="0"/>
            </w:tcBorders>
            <w:shd w:val="clear" w:color="auto" w:fill="auto"/>
            <w:vAlign w:val="center"/>
          </w:tcPr>
          <w:p>
            <w:pPr>
              <w:jc w:val="center"/>
            </w:pPr>
            <w:r>
              <w:rPr>
                <w:rFonts w:hint="eastAsia"/>
              </w:rPr>
              <w:t>●</w:t>
            </w:r>
          </w:p>
        </w:tc>
        <w:tc>
          <w:tcPr>
            <w:tcW w:w="324"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393" w:type="pct"/>
            <w:tcBorders>
              <w:top w:val="nil"/>
              <w:left w:val="nil"/>
              <w:bottom w:val="single" w:color="auto" w:sz="4" w:space="0"/>
              <w:right w:val="single" w:color="auto" w:sz="4" w:space="0"/>
            </w:tcBorders>
            <w:shd w:val="clear" w:color="auto" w:fill="auto"/>
            <w:noWrap/>
            <w:vAlign w:val="center"/>
          </w:tcPr>
          <w:p>
            <w:pPr>
              <w:jc w:val="center"/>
            </w:pPr>
            <w:r>
              <w:rPr>
                <w:rFonts w:hint="eastAsia"/>
                <w:sz w:val="18"/>
                <w:szCs w:val="18"/>
              </w:rPr>
              <w:t>●</w:t>
            </w:r>
          </w:p>
        </w:tc>
        <w:tc>
          <w:tcPr>
            <w:tcW w:w="462"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460" w:type="pct"/>
            <w:tcBorders>
              <w:top w:val="nil"/>
              <w:left w:val="nil"/>
              <w:bottom w:val="single" w:color="auto" w:sz="4" w:space="0"/>
              <w:right w:val="single" w:color="auto" w:sz="8" w:space="0"/>
            </w:tcBorders>
            <w:shd w:val="clear" w:color="auto" w:fill="auto"/>
            <w:noWrap/>
            <w:vAlign w:val="center"/>
          </w:tcPr>
          <w:p>
            <w:pPr>
              <w:jc w:val="center"/>
            </w:pPr>
            <w:r>
              <w:rPr>
                <w:rFonts w:eastAsia="等线"/>
                <w:color w:val="000000"/>
                <w:kern w:val="0"/>
                <w:sz w:val="22"/>
                <w:szCs w:val="22"/>
              </w:rPr>
              <w:t>/</w:t>
            </w:r>
          </w:p>
        </w:tc>
      </w:tr>
      <w:tr>
        <w:tblPrEx>
          <w:tblCellMar>
            <w:top w:w="0" w:type="dxa"/>
            <w:left w:w="108" w:type="dxa"/>
            <w:bottom w:w="0" w:type="dxa"/>
            <w:right w:w="108" w:type="dxa"/>
          </w:tblCellMar>
        </w:tblPrEx>
        <w:trPr>
          <w:trHeight w:val="285" w:hRule="atLeast"/>
          <w:jc w:val="center"/>
        </w:trPr>
        <w:tc>
          <w:tcPr>
            <w:tcW w:w="671" w:type="pct"/>
            <w:tcBorders>
              <w:top w:val="nil"/>
              <w:left w:val="single" w:color="auto" w:sz="8" w:space="0"/>
              <w:bottom w:val="single" w:color="auto" w:sz="4" w:space="0"/>
              <w:right w:val="single" w:color="auto" w:sz="4" w:space="0"/>
            </w:tcBorders>
            <w:shd w:val="clear" w:color="auto" w:fill="auto"/>
            <w:vAlign w:val="center"/>
          </w:tcPr>
          <w:p>
            <w:r>
              <w:rPr>
                <w:rFonts w:hint="eastAsia"/>
              </w:rPr>
              <w:t>砌体结构</w:t>
            </w:r>
          </w:p>
        </w:tc>
        <w:tc>
          <w:tcPr>
            <w:tcW w:w="463"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63"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25"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25"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62"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24"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24"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24"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93"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62"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60" w:type="pct"/>
            <w:tcBorders>
              <w:top w:val="nil"/>
              <w:left w:val="nil"/>
              <w:bottom w:val="single" w:color="auto" w:sz="4" w:space="0"/>
              <w:right w:val="single" w:color="auto" w:sz="8" w:space="0"/>
            </w:tcBorders>
            <w:shd w:val="clear" w:color="auto" w:fill="auto"/>
            <w:noWrap/>
            <w:vAlign w:val="bottom"/>
          </w:tcPr>
          <w:p>
            <w:pPr>
              <w:jc w:val="center"/>
            </w:pPr>
            <w:r>
              <w:rPr>
                <w:rFonts w:hint="eastAsia"/>
              </w:rPr>
              <w:t>○</w:t>
            </w:r>
          </w:p>
        </w:tc>
      </w:tr>
      <w:tr>
        <w:tblPrEx>
          <w:tblCellMar>
            <w:top w:w="0" w:type="dxa"/>
            <w:left w:w="108" w:type="dxa"/>
            <w:bottom w:w="0" w:type="dxa"/>
            <w:right w:w="108" w:type="dxa"/>
          </w:tblCellMar>
        </w:tblPrEx>
        <w:trPr>
          <w:trHeight w:val="285" w:hRule="atLeast"/>
          <w:jc w:val="center"/>
        </w:trPr>
        <w:tc>
          <w:tcPr>
            <w:tcW w:w="671" w:type="pct"/>
            <w:tcBorders>
              <w:top w:val="nil"/>
              <w:left w:val="single" w:color="auto" w:sz="8" w:space="0"/>
              <w:bottom w:val="single" w:color="auto" w:sz="4" w:space="0"/>
              <w:right w:val="single" w:color="auto" w:sz="4" w:space="0"/>
            </w:tcBorders>
            <w:shd w:val="clear" w:color="auto" w:fill="auto"/>
            <w:vAlign w:val="center"/>
          </w:tcPr>
          <w:p>
            <w:r>
              <w:rPr>
                <w:rFonts w:hint="eastAsia"/>
              </w:rPr>
              <w:t>木结构</w:t>
            </w:r>
          </w:p>
        </w:tc>
        <w:tc>
          <w:tcPr>
            <w:tcW w:w="463" w:type="pct"/>
            <w:tcBorders>
              <w:top w:val="nil"/>
              <w:left w:val="nil"/>
              <w:bottom w:val="single" w:color="auto" w:sz="4" w:space="0"/>
              <w:right w:val="single" w:color="auto" w:sz="4" w:space="0"/>
            </w:tcBorders>
            <w:shd w:val="clear" w:color="auto" w:fill="auto"/>
            <w:noWrap/>
            <w:vAlign w:val="center"/>
          </w:tcPr>
          <w:p>
            <w:pPr>
              <w:jc w:val="center"/>
            </w:pPr>
            <w:r>
              <w:rPr>
                <w:rFonts w:hint="eastAsia"/>
                <w:sz w:val="18"/>
                <w:szCs w:val="18"/>
              </w:rPr>
              <w:t>▲</w:t>
            </w:r>
          </w:p>
        </w:tc>
        <w:tc>
          <w:tcPr>
            <w:tcW w:w="463"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325"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325"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w:t>
            </w:r>
          </w:p>
        </w:tc>
        <w:tc>
          <w:tcPr>
            <w:tcW w:w="462"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324" w:type="pct"/>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w:t>
            </w:r>
          </w:p>
        </w:tc>
        <w:tc>
          <w:tcPr>
            <w:tcW w:w="324"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324" w:type="pct"/>
            <w:tcBorders>
              <w:top w:val="nil"/>
              <w:left w:val="nil"/>
              <w:bottom w:val="single" w:color="auto" w:sz="4" w:space="0"/>
              <w:right w:val="single" w:color="auto" w:sz="4" w:space="0"/>
            </w:tcBorders>
            <w:shd w:val="clear" w:color="auto" w:fill="auto"/>
            <w:noWrap/>
            <w:vAlign w:val="center"/>
          </w:tcPr>
          <w:p>
            <w:pPr>
              <w:jc w:val="center"/>
            </w:pPr>
            <w:r>
              <w:rPr>
                <w:rFonts w:hint="eastAsia"/>
                <w:sz w:val="18"/>
                <w:szCs w:val="18"/>
              </w:rPr>
              <w:t>▲</w:t>
            </w:r>
          </w:p>
        </w:tc>
        <w:tc>
          <w:tcPr>
            <w:tcW w:w="393"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462"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460" w:type="pct"/>
            <w:tcBorders>
              <w:top w:val="nil"/>
              <w:left w:val="nil"/>
              <w:bottom w:val="single" w:color="auto" w:sz="4" w:space="0"/>
              <w:right w:val="single" w:color="auto" w:sz="8" w:space="0"/>
            </w:tcBorders>
            <w:shd w:val="clear" w:color="auto" w:fill="auto"/>
            <w:noWrap/>
            <w:vAlign w:val="center"/>
          </w:tcPr>
          <w:p>
            <w:pPr>
              <w:jc w:val="center"/>
            </w:pPr>
            <w:r>
              <w:rPr>
                <w:color w:val="000000"/>
                <w:kern w:val="0"/>
                <w:szCs w:val="21"/>
              </w:rPr>
              <w:t>▲</w:t>
            </w:r>
          </w:p>
        </w:tc>
      </w:tr>
    </w:tbl>
    <w:p>
      <w:pPr>
        <w:ind w:firstLine="480"/>
        <w:rPr>
          <w:sz w:val="18"/>
          <w:szCs w:val="18"/>
        </w:rPr>
      </w:pPr>
      <w:r>
        <w:rPr>
          <w:rFonts w:hint="eastAsia"/>
          <w:sz w:val="18"/>
          <w:szCs w:val="18"/>
        </w:rPr>
        <w:t>注：表中“▲”为应测项目，“●”为宜测项目，“○”为选测项目，“</w:t>
      </w:r>
      <w:r>
        <w:rPr>
          <w:sz w:val="18"/>
          <w:szCs w:val="18"/>
        </w:rPr>
        <w:t>/</w:t>
      </w:r>
      <w:r>
        <w:rPr>
          <w:rFonts w:hint="eastAsia"/>
          <w:sz w:val="18"/>
          <w:szCs w:val="18"/>
        </w:rPr>
        <w:t>”为不涉及该监测项目。</w:t>
      </w:r>
    </w:p>
    <w:p>
      <w:pPr>
        <w:spacing w:line="360" w:lineRule="auto"/>
        <w:ind w:firstLine="480" w:firstLineChars="200"/>
        <w:rPr>
          <w:sz w:val="24"/>
        </w:rPr>
      </w:pPr>
      <w:r>
        <w:rPr>
          <w:rFonts w:hint="eastAsia"/>
          <w:sz w:val="24"/>
        </w:rPr>
        <w:t>危险状态智能监测项目应根据委托方要求、危险程度、设计文件等进行选取，具体可参照表5.1.3-2。</w:t>
      </w:r>
    </w:p>
    <w:p>
      <w:pPr>
        <w:jc w:val="center"/>
      </w:pPr>
      <w:r>
        <w:rPr>
          <w:rFonts w:hint="eastAsia"/>
        </w:rPr>
        <w:t>表</w:t>
      </w:r>
      <w:r>
        <w:t>5.1.</w:t>
      </w:r>
      <w:r>
        <w:rPr>
          <w:rFonts w:hint="eastAsia"/>
        </w:rPr>
        <w:t>3</w:t>
      </w:r>
      <w:r>
        <w:t>-2.</w:t>
      </w:r>
      <w:r>
        <w:rPr>
          <w:rFonts w:hint="eastAsia"/>
        </w:rPr>
        <w:t>危险状态监测项目</w:t>
      </w:r>
    </w:p>
    <w:tbl>
      <w:tblPr>
        <w:tblStyle w:val="17"/>
        <w:tblW w:w="4994" w:type="pct"/>
        <w:jc w:val="center"/>
        <w:tblLayout w:type="autofit"/>
        <w:tblCellMar>
          <w:top w:w="0" w:type="dxa"/>
          <w:left w:w="108" w:type="dxa"/>
          <w:bottom w:w="0" w:type="dxa"/>
          <w:right w:w="108" w:type="dxa"/>
        </w:tblCellMar>
      </w:tblPr>
      <w:tblGrid>
        <w:gridCol w:w="1178"/>
        <w:gridCol w:w="662"/>
        <w:gridCol w:w="848"/>
        <w:gridCol w:w="555"/>
        <w:gridCol w:w="555"/>
        <w:gridCol w:w="848"/>
        <w:gridCol w:w="555"/>
        <w:gridCol w:w="555"/>
        <w:gridCol w:w="555"/>
        <w:gridCol w:w="701"/>
        <w:gridCol w:w="848"/>
        <w:gridCol w:w="850"/>
      </w:tblGrid>
      <w:tr>
        <w:tblPrEx>
          <w:tblCellMar>
            <w:top w:w="0" w:type="dxa"/>
            <w:left w:w="108" w:type="dxa"/>
            <w:bottom w:w="0" w:type="dxa"/>
            <w:right w:w="108" w:type="dxa"/>
          </w:tblCellMar>
        </w:tblPrEx>
        <w:trPr>
          <w:trHeight w:val="285" w:hRule="atLeast"/>
          <w:jc w:val="center"/>
        </w:trPr>
        <w:tc>
          <w:tcPr>
            <w:tcW w:w="676" w:type="pct"/>
            <w:tcBorders>
              <w:top w:val="single" w:color="auto" w:sz="8" w:space="0"/>
              <w:left w:val="single" w:color="auto" w:sz="8" w:space="0"/>
              <w:bottom w:val="single" w:color="auto" w:sz="4" w:space="0"/>
              <w:right w:val="single" w:color="auto" w:sz="4" w:space="0"/>
            </w:tcBorders>
            <w:shd w:val="clear" w:color="auto" w:fill="auto"/>
            <w:vAlign w:val="center"/>
          </w:tcPr>
          <w:p>
            <w:r>
              <w:rPr>
                <w:rFonts w:hint="eastAsia"/>
              </w:rPr>
              <w:t>结构形式</w:t>
            </w:r>
          </w:p>
        </w:tc>
        <w:tc>
          <w:tcPr>
            <w:tcW w:w="380"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竖向位移</w:t>
            </w:r>
          </w:p>
        </w:tc>
        <w:tc>
          <w:tcPr>
            <w:tcW w:w="486"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水平位移</w:t>
            </w:r>
          </w:p>
        </w:tc>
        <w:tc>
          <w:tcPr>
            <w:tcW w:w="318"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倾斜</w:t>
            </w:r>
          </w:p>
        </w:tc>
        <w:tc>
          <w:tcPr>
            <w:tcW w:w="318"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裂缝</w:t>
            </w:r>
          </w:p>
        </w:tc>
        <w:tc>
          <w:tcPr>
            <w:tcW w:w="486"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应力应变</w:t>
            </w:r>
          </w:p>
        </w:tc>
        <w:tc>
          <w:tcPr>
            <w:tcW w:w="318"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挠度</w:t>
            </w:r>
          </w:p>
        </w:tc>
        <w:tc>
          <w:tcPr>
            <w:tcW w:w="318"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振动</w:t>
            </w:r>
          </w:p>
        </w:tc>
        <w:tc>
          <w:tcPr>
            <w:tcW w:w="318"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腐蚀</w:t>
            </w:r>
          </w:p>
        </w:tc>
        <w:tc>
          <w:tcPr>
            <w:tcW w:w="402"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温湿度</w:t>
            </w:r>
          </w:p>
        </w:tc>
        <w:tc>
          <w:tcPr>
            <w:tcW w:w="486" w:type="pct"/>
            <w:tcBorders>
              <w:top w:val="single" w:color="auto" w:sz="8" w:space="0"/>
              <w:left w:val="nil"/>
              <w:bottom w:val="single" w:color="auto" w:sz="4" w:space="0"/>
              <w:right w:val="single" w:color="auto" w:sz="4" w:space="0"/>
            </w:tcBorders>
            <w:shd w:val="clear" w:color="auto" w:fill="auto"/>
            <w:vAlign w:val="center"/>
          </w:tcPr>
          <w:p>
            <w:pPr>
              <w:jc w:val="center"/>
            </w:pPr>
            <w:r>
              <w:rPr>
                <w:rFonts w:hint="eastAsia"/>
              </w:rPr>
              <w:t>风速风向</w:t>
            </w:r>
          </w:p>
        </w:tc>
        <w:tc>
          <w:tcPr>
            <w:tcW w:w="487" w:type="pct"/>
            <w:tcBorders>
              <w:top w:val="single" w:color="auto" w:sz="8" w:space="0"/>
              <w:left w:val="nil"/>
              <w:bottom w:val="single" w:color="auto" w:sz="4" w:space="0"/>
              <w:right w:val="single" w:color="auto" w:sz="8" w:space="0"/>
            </w:tcBorders>
            <w:shd w:val="clear" w:color="auto" w:fill="auto"/>
            <w:vAlign w:val="center"/>
          </w:tcPr>
          <w:p>
            <w:pPr>
              <w:jc w:val="center"/>
            </w:pPr>
            <w:r>
              <w:rPr>
                <w:rFonts w:hint="eastAsia"/>
              </w:rPr>
              <w:t>生物病害</w:t>
            </w:r>
          </w:p>
        </w:tc>
      </w:tr>
      <w:tr>
        <w:tblPrEx>
          <w:tblCellMar>
            <w:top w:w="0" w:type="dxa"/>
            <w:left w:w="108" w:type="dxa"/>
            <w:bottom w:w="0" w:type="dxa"/>
            <w:right w:w="108" w:type="dxa"/>
          </w:tblCellMar>
        </w:tblPrEx>
        <w:trPr>
          <w:trHeight w:val="570" w:hRule="atLeast"/>
          <w:jc w:val="center"/>
        </w:trPr>
        <w:tc>
          <w:tcPr>
            <w:tcW w:w="676" w:type="pct"/>
            <w:tcBorders>
              <w:top w:val="nil"/>
              <w:left w:val="single" w:color="auto" w:sz="8" w:space="0"/>
              <w:bottom w:val="single" w:color="auto" w:sz="4" w:space="0"/>
              <w:right w:val="single" w:color="auto" w:sz="4" w:space="0"/>
            </w:tcBorders>
            <w:shd w:val="clear" w:color="auto" w:fill="auto"/>
            <w:vAlign w:val="center"/>
          </w:tcPr>
          <w:p>
            <w:r>
              <w:rPr>
                <w:rFonts w:hint="eastAsia"/>
              </w:rPr>
              <w:t>混凝土结构</w:t>
            </w:r>
          </w:p>
        </w:tc>
        <w:tc>
          <w:tcPr>
            <w:tcW w:w="380" w:type="pct"/>
            <w:tcBorders>
              <w:top w:val="nil"/>
              <w:left w:val="nil"/>
              <w:bottom w:val="single" w:color="auto" w:sz="4" w:space="0"/>
              <w:right w:val="single" w:color="auto" w:sz="4" w:space="0"/>
            </w:tcBorders>
            <w:shd w:val="clear" w:color="auto" w:fill="auto"/>
            <w:vAlign w:val="bottom"/>
          </w:tcPr>
          <w:p>
            <w:pPr>
              <w:jc w:val="center"/>
            </w:pPr>
            <w:r>
              <w:rPr>
                <w:color w:val="000000"/>
                <w:kern w:val="0"/>
                <w:szCs w:val="21"/>
              </w:rPr>
              <w:t>▲</w:t>
            </w:r>
          </w:p>
        </w:tc>
        <w:tc>
          <w:tcPr>
            <w:tcW w:w="486" w:type="pct"/>
            <w:tcBorders>
              <w:top w:val="nil"/>
              <w:left w:val="nil"/>
              <w:bottom w:val="single" w:color="auto" w:sz="4" w:space="0"/>
              <w:right w:val="single" w:color="auto" w:sz="4" w:space="0"/>
            </w:tcBorders>
            <w:shd w:val="clear" w:color="auto" w:fill="auto"/>
            <w:vAlign w:val="bottom"/>
          </w:tcPr>
          <w:p>
            <w:pPr>
              <w:jc w:val="center"/>
            </w:pPr>
            <w:r>
              <w:rPr>
                <w:color w:val="000000"/>
                <w:kern w:val="0"/>
                <w:szCs w:val="21"/>
              </w:rPr>
              <w:t>▲</w:t>
            </w:r>
          </w:p>
        </w:tc>
        <w:tc>
          <w:tcPr>
            <w:tcW w:w="318" w:type="pct"/>
            <w:tcBorders>
              <w:top w:val="nil"/>
              <w:left w:val="nil"/>
              <w:bottom w:val="single" w:color="auto" w:sz="4" w:space="0"/>
              <w:right w:val="single" w:color="auto" w:sz="4" w:space="0"/>
            </w:tcBorders>
            <w:shd w:val="clear" w:color="auto" w:fill="auto"/>
            <w:vAlign w:val="bottom"/>
          </w:tcPr>
          <w:p>
            <w:pPr>
              <w:jc w:val="center"/>
            </w:pPr>
            <w:r>
              <w:rPr>
                <w:color w:val="000000"/>
                <w:kern w:val="0"/>
                <w:szCs w:val="21"/>
              </w:rPr>
              <w:t>▲</w:t>
            </w:r>
          </w:p>
        </w:tc>
        <w:tc>
          <w:tcPr>
            <w:tcW w:w="318" w:type="pct"/>
            <w:tcBorders>
              <w:top w:val="nil"/>
              <w:left w:val="nil"/>
              <w:bottom w:val="single" w:color="auto" w:sz="4" w:space="0"/>
              <w:right w:val="single" w:color="auto" w:sz="4" w:space="0"/>
            </w:tcBorders>
            <w:shd w:val="clear" w:color="auto" w:fill="auto"/>
            <w:vAlign w:val="bottom"/>
          </w:tcPr>
          <w:p>
            <w:pPr>
              <w:jc w:val="center"/>
            </w:pPr>
            <w:r>
              <w:rPr>
                <w:color w:val="000000"/>
                <w:kern w:val="0"/>
                <w:szCs w:val="21"/>
              </w:rPr>
              <w:t>▲</w:t>
            </w:r>
          </w:p>
        </w:tc>
        <w:tc>
          <w:tcPr>
            <w:tcW w:w="486" w:type="pct"/>
            <w:tcBorders>
              <w:top w:val="nil"/>
              <w:left w:val="nil"/>
              <w:bottom w:val="single" w:color="auto" w:sz="4" w:space="0"/>
              <w:right w:val="single" w:color="auto" w:sz="4" w:space="0"/>
            </w:tcBorders>
            <w:shd w:val="clear" w:color="auto" w:fill="auto"/>
            <w:vAlign w:val="bottom"/>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vAlign w:val="bottom"/>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vAlign w:val="bottom"/>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02"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86"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87" w:type="pct"/>
            <w:tcBorders>
              <w:top w:val="nil"/>
              <w:left w:val="nil"/>
              <w:bottom w:val="single" w:color="auto" w:sz="4" w:space="0"/>
              <w:right w:val="single" w:color="auto" w:sz="8" w:space="0"/>
            </w:tcBorders>
            <w:shd w:val="clear" w:color="auto" w:fill="auto"/>
            <w:noWrap/>
            <w:vAlign w:val="bottom"/>
          </w:tcPr>
          <w:p>
            <w:pPr>
              <w:jc w:val="center"/>
            </w:pPr>
            <w:r>
              <w:t>/</w:t>
            </w:r>
          </w:p>
        </w:tc>
      </w:tr>
      <w:tr>
        <w:tblPrEx>
          <w:tblCellMar>
            <w:top w:w="0" w:type="dxa"/>
            <w:left w:w="108" w:type="dxa"/>
            <w:bottom w:w="0" w:type="dxa"/>
            <w:right w:w="108" w:type="dxa"/>
          </w:tblCellMar>
        </w:tblPrEx>
        <w:trPr>
          <w:trHeight w:val="285" w:hRule="atLeast"/>
          <w:jc w:val="center"/>
        </w:trPr>
        <w:tc>
          <w:tcPr>
            <w:tcW w:w="676" w:type="pct"/>
            <w:tcBorders>
              <w:top w:val="nil"/>
              <w:left w:val="single" w:color="auto" w:sz="8" w:space="0"/>
              <w:bottom w:val="single" w:color="auto" w:sz="4" w:space="0"/>
              <w:right w:val="single" w:color="auto" w:sz="4" w:space="0"/>
            </w:tcBorders>
            <w:shd w:val="clear" w:color="auto" w:fill="auto"/>
            <w:vAlign w:val="center"/>
          </w:tcPr>
          <w:p>
            <w:r>
              <w:rPr>
                <w:rFonts w:hint="eastAsia"/>
              </w:rPr>
              <w:t>钢结构</w:t>
            </w:r>
          </w:p>
        </w:tc>
        <w:tc>
          <w:tcPr>
            <w:tcW w:w="380" w:type="pct"/>
            <w:tcBorders>
              <w:top w:val="nil"/>
              <w:left w:val="nil"/>
              <w:bottom w:val="single" w:color="auto" w:sz="4" w:space="0"/>
              <w:right w:val="single" w:color="auto" w:sz="4" w:space="0"/>
            </w:tcBorders>
            <w:shd w:val="clear" w:color="auto" w:fill="auto"/>
            <w:vAlign w:val="center"/>
          </w:tcPr>
          <w:p>
            <w:pPr>
              <w:jc w:val="center"/>
            </w:pPr>
            <w:r>
              <w:rPr>
                <w:color w:val="000000"/>
                <w:kern w:val="0"/>
                <w:szCs w:val="21"/>
              </w:rPr>
              <w:t>▲</w:t>
            </w:r>
          </w:p>
        </w:tc>
        <w:tc>
          <w:tcPr>
            <w:tcW w:w="486" w:type="pct"/>
            <w:tcBorders>
              <w:top w:val="nil"/>
              <w:left w:val="nil"/>
              <w:bottom w:val="single" w:color="auto" w:sz="4" w:space="0"/>
              <w:right w:val="single" w:color="auto" w:sz="4" w:space="0"/>
            </w:tcBorders>
            <w:shd w:val="clear" w:color="auto" w:fill="auto"/>
            <w:vAlign w:val="center"/>
          </w:tcPr>
          <w:p>
            <w:pPr>
              <w:jc w:val="center"/>
            </w:pPr>
            <w:r>
              <w:rPr>
                <w:color w:val="000000"/>
                <w:kern w:val="0"/>
                <w:szCs w:val="21"/>
              </w:rPr>
              <w:t>▲</w:t>
            </w:r>
          </w:p>
        </w:tc>
        <w:tc>
          <w:tcPr>
            <w:tcW w:w="318" w:type="pct"/>
            <w:tcBorders>
              <w:top w:val="nil"/>
              <w:left w:val="nil"/>
              <w:bottom w:val="single" w:color="auto" w:sz="4" w:space="0"/>
              <w:right w:val="single" w:color="auto" w:sz="4" w:space="0"/>
            </w:tcBorders>
            <w:shd w:val="clear" w:color="auto" w:fill="auto"/>
            <w:vAlign w:val="center"/>
          </w:tcPr>
          <w:p>
            <w:pPr>
              <w:jc w:val="center"/>
            </w:pPr>
            <w:r>
              <w:rPr>
                <w:color w:val="000000"/>
                <w:kern w:val="0"/>
                <w:szCs w:val="21"/>
              </w:rPr>
              <w:t>▲</w:t>
            </w:r>
          </w:p>
        </w:tc>
        <w:tc>
          <w:tcPr>
            <w:tcW w:w="318" w:type="pct"/>
            <w:tcBorders>
              <w:top w:val="nil"/>
              <w:left w:val="nil"/>
              <w:bottom w:val="single" w:color="auto" w:sz="4" w:space="0"/>
              <w:right w:val="single" w:color="auto" w:sz="4" w:space="0"/>
            </w:tcBorders>
            <w:shd w:val="clear" w:color="auto" w:fill="auto"/>
            <w:vAlign w:val="center"/>
          </w:tcPr>
          <w:p>
            <w:pPr>
              <w:jc w:val="center"/>
            </w:pPr>
            <w:r>
              <w:rPr>
                <w:rFonts w:eastAsia="方正姚体"/>
                <w:color w:val="000000"/>
                <w:kern w:val="0"/>
                <w:sz w:val="22"/>
                <w:szCs w:val="22"/>
              </w:rPr>
              <w:t>/</w:t>
            </w:r>
          </w:p>
        </w:tc>
        <w:tc>
          <w:tcPr>
            <w:tcW w:w="486" w:type="pct"/>
            <w:tcBorders>
              <w:top w:val="nil"/>
              <w:left w:val="nil"/>
              <w:bottom w:val="single" w:color="auto" w:sz="4" w:space="0"/>
              <w:right w:val="single" w:color="auto" w:sz="4" w:space="0"/>
            </w:tcBorders>
            <w:shd w:val="clear" w:color="auto" w:fill="auto"/>
            <w:vAlign w:val="center"/>
          </w:tcPr>
          <w:p>
            <w:pPr>
              <w:jc w:val="center"/>
            </w:pPr>
            <w:r>
              <w:rPr>
                <w:color w:val="000000"/>
                <w:kern w:val="0"/>
                <w:szCs w:val="21"/>
              </w:rPr>
              <w:t>▲</w:t>
            </w:r>
          </w:p>
        </w:tc>
        <w:tc>
          <w:tcPr>
            <w:tcW w:w="318" w:type="pct"/>
            <w:tcBorders>
              <w:top w:val="nil"/>
              <w:left w:val="nil"/>
              <w:bottom w:val="single" w:color="auto" w:sz="4" w:space="0"/>
              <w:right w:val="single" w:color="auto" w:sz="4" w:space="0"/>
            </w:tcBorders>
            <w:shd w:val="clear" w:color="auto" w:fill="auto"/>
            <w:vAlign w:val="center"/>
          </w:tcPr>
          <w:p>
            <w:pPr>
              <w:jc w:val="center"/>
            </w:pPr>
            <w:r>
              <w:rPr>
                <w:color w:val="000000"/>
                <w:kern w:val="0"/>
                <w:szCs w:val="21"/>
              </w:rPr>
              <w:t>▲</w:t>
            </w:r>
          </w:p>
        </w:tc>
        <w:tc>
          <w:tcPr>
            <w:tcW w:w="318" w:type="pct"/>
            <w:tcBorders>
              <w:top w:val="nil"/>
              <w:left w:val="nil"/>
              <w:bottom w:val="single" w:color="auto" w:sz="4" w:space="0"/>
              <w:right w:val="single" w:color="auto" w:sz="4" w:space="0"/>
            </w:tcBorders>
            <w:shd w:val="clear" w:color="auto" w:fill="auto"/>
            <w:vAlign w:val="center"/>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402"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486"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487" w:type="pct"/>
            <w:tcBorders>
              <w:top w:val="nil"/>
              <w:left w:val="nil"/>
              <w:bottom w:val="single" w:color="auto" w:sz="4" w:space="0"/>
              <w:right w:val="single" w:color="auto" w:sz="8" w:space="0"/>
            </w:tcBorders>
            <w:shd w:val="clear" w:color="auto" w:fill="auto"/>
            <w:noWrap/>
            <w:vAlign w:val="center"/>
          </w:tcPr>
          <w:p>
            <w:pPr>
              <w:jc w:val="center"/>
            </w:pPr>
            <w:r>
              <w:rPr>
                <w:rFonts w:eastAsia="等线"/>
                <w:color w:val="000000"/>
                <w:kern w:val="0"/>
                <w:sz w:val="22"/>
                <w:szCs w:val="22"/>
              </w:rPr>
              <w:t>/</w:t>
            </w:r>
          </w:p>
        </w:tc>
      </w:tr>
      <w:tr>
        <w:tblPrEx>
          <w:tblCellMar>
            <w:top w:w="0" w:type="dxa"/>
            <w:left w:w="108" w:type="dxa"/>
            <w:bottom w:w="0" w:type="dxa"/>
            <w:right w:w="108" w:type="dxa"/>
          </w:tblCellMar>
        </w:tblPrEx>
        <w:trPr>
          <w:trHeight w:val="285" w:hRule="atLeast"/>
          <w:jc w:val="center"/>
        </w:trPr>
        <w:tc>
          <w:tcPr>
            <w:tcW w:w="676" w:type="pct"/>
            <w:tcBorders>
              <w:top w:val="nil"/>
              <w:left w:val="single" w:color="auto" w:sz="8" w:space="0"/>
              <w:bottom w:val="single" w:color="auto" w:sz="4" w:space="0"/>
              <w:right w:val="single" w:color="auto" w:sz="4" w:space="0"/>
            </w:tcBorders>
            <w:shd w:val="clear" w:color="auto" w:fill="auto"/>
            <w:vAlign w:val="center"/>
          </w:tcPr>
          <w:p>
            <w:r>
              <w:rPr>
                <w:rFonts w:hint="eastAsia"/>
              </w:rPr>
              <w:t>砌体结构</w:t>
            </w:r>
          </w:p>
        </w:tc>
        <w:tc>
          <w:tcPr>
            <w:tcW w:w="380"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86"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86"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02"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86" w:type="pct"/>
            <w:tcBorders>
              <w:top w:val="nil"/>
              <w:left w:val="nil"/>
              <w:bottom w:val="single" w:color="auto" w:sz="4" w:space="0"/>
              <w:right w:val="single" w:color="auto" w:sz="4" w:space="0"/>
            </w:tcBorders>
            <w:shd w:val="clear" w:color="auto" w:fill="auto"/>
            <w:noWrap/>
            <w:vAlign w:val="bottom"/>
          </w:tcPr>
          <w:p>
            <w:pPr>
              <w:jc w:val="center"/>
            </w:pPr>
            <w:r>
              <w:rPr>
                <w:rFonts w:hint="eastAsia"/>
              </w:rPr>
              <w:t>○</w:t>
            </w:r>
          </w:p>
        </w:tc>
        <w:tc>
          <w:tcPr>
            <w:tcW w:w="487" w:type="pct"/>
            <w:tcBorders>
              <w:top w:val="nil"/>
              <w:left w:val="nil"/>
              <w:bottom w:val="single" w:color="auto" w:sz="4" w:space="0"/>
              <w:right w:val="single" w:color="auto" w:sz="8" w:space="0"/>
            </w:tcBorders>
            <w:shd w:val="clear" w:color="auto" w:fill="auto"/>
            <w:noWrap/>
            <w:vAlign w:val="bottom"/>
          </w:tcPr>
          <w:p>
            <w:pPr>
              <w:jc w:val="center"/>
            </w:pPr>
            <w:r>
              <w:rPr>
                <w:rFonts w:hint="eastAsia"/>
              </w:rPr>
              <w:t>○</w:t>
            </w:r>
          </w:p>
        </w:tc>
      </w:tr>
      <w:tr>
        <w:tblPrEx>
          <w:tblCellMar>
            <w:top w:w="0" w:type="dxa"/>
            <w:left w:w="108" w:type="dxa"/>
            <w:bottom w:w="0" w:type="dxa"/>
            <w:right w:w="108" w:type="dxa"/>
          </w:tblCellMar>
        </w:tblPrEx>
        <w:trPr>
          <w:trHeight w:val="285" w:hRule="atLeast"/>
          <w:jc w:val="center"/>
        </w:trPr>
        <w:tc>
          <w:tcPr>
            <w:tcW w:w="676" w:type="pct"/>
            <w:tcBorders>
              <w:top w:val="nil"/>
              <w:left w:val="single" w:color="auto" w:sz="8" w:space="0"/>
              <w:bottom w:val="single" w:color="auto" w:sz="4" w:space="0"/>
              <w:right w:val="single" w:color="auto" w:sz="4" w:space="0"/>
            </w:tcBorders>
            <w:shd w:val="clear" w:color="auto" w:fill="auto"/>
            <w:vAlign w:val="center"/>
          </w:tcPr>
          <w:p>
            <w:r>
              <w:rPr>
                <w:rFonts w:hint="eastAsia"/>
              </w:rPr>
              <w:t>木结构</w:t>
            </w:r>
          </w:p>
        </w:tc>
        <w:tc>
          <w:tcPr>
            <w:tcW w:w="380"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486"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noWrap/>
            <w:vAlign w:val="center"/>
          </w:tcPr>
          <w:p>
            <w:pPr>
              <w:jc w:val="center"/>
            </w:pPr>
            <w:r>
              <w:rPr>
                <w:color w:val="000000"/>
                <w:kern w:val="0"/>
                <w:szCs w:val="21"/>
              </w:rPr>
              <w:t>▲</w:t>
            </w:r>
          </w:p>
        </w:tc>
        <w:tc>
          <w:tcPr>
            <w:tcW w:w="318" w:type="pct"/>
            <w:tcBorders>
              <w:top w:val="nil"/>
              <w:left w:val="nil"/>
              <w:bottom w:val="single" w:color="auto" w:sz="4" w:space="0"/>
              <w:right w:val="single" w:color="auto" w:sz="4" w:space="0"/>
            </w:tcBorders>
            <w:shd w:val="clear" w:color="auto" w:fill="auto"/>
            <w:noWrap/>
            <w:vAlign w:val="center"/>
          </w:tcPr>
          <w:p>
            <w:pPr>
              <w:jc w:val="center"/>
            </w:pPr>
            <w:r>
              <w:rPr>
                <w:color w:val="000000"/>
                <w:kern w:val="0"/>
                <w:szCs w:val="21"/>
              </w:rPr>
              <w:t>▲</w:t>
            </w:r>
          </w:p>
        </w:tc>
        <w:tc>
          <w:tcPr>
            <w:tcW w:w="486"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noWrap/>
            <w:vAlign w:val="center"/>
          </w:tcPr>
          <w:p>
            <w:pPr>
              <w:jc w:val="center"/>
            </w:pPr>
            <w:r>
              <w:rPr>
                <w:color w:val="000000"/>
                <w:kern w:val="0"/>
                <w:szCs w:val="21"/>
              </w:rPr>
              <w:t>▲</w:t>
            </w:r>
          </w:p>
        </w:tc>
        <w:tc>
          <w:tcPr>
            <w:tcW w:w="318"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318"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402" w:type="pct"/>
            <w:tcBorders>
              <w:top w:val="nil"/>
              <w:left w:val="nil"/>
              <w:bottom w:val="single" w:color="auto" w:sz="4" w:space="0"/>
              <w:right w:val="single" w:color="auto" w:sz="4" w:space="0"/>
            </w:tcBorders>
            <w:shd w:val="clear" w:color="auto" w:fill="auto"/>
            <w:noWrap/>
            <w:vAlign w:val="center"/>
          </w:tcPr>
          <w:p>
            <w:pPr>
              <w:jc w:val="center"/>
            </w:pPr>
            <w:r>
              <w:rPr>
                <w:color w:val="000000"/>
                <w:kern w:val="0"/>
                <w:szCs w:val="21"/>
              </w:rPr>
              <w:t>▲</w:t>
            </w:r>
          </w:p>
        </w:tc>
        <w:tc>
          <w:tcPr>
            <w:tcW w:w="486" w:type="pct"/>
            <w:tcBorders>
              <w:top w:val="nil"/>
              <w:left w:val="nil"/>
              <w:bottom w:val="single" w:color="auto" w:sz="4" w:space="0"/>
              <w:right w:val="single" w:color="auto" w:sz="4" w:space="0"/>
            </w:tcBorders>
            <w:shd w:val="clear" w:color="auto" w:fill="auto"/>
            <w:noWrap/>
            <w:vAlign w:val="center"/>
          </w:tcPr>
          <w:p>
            <w:pPr>
              <w:jc w:val="center"/>
            </w:pPr>
            <w:r>
              <w:rPr>
                <w:rFonts w:hint="eastAsia"/>
              </w:rPr>
              <w:t>●</w:t>
            </w:r>
          </w:p>
        </w:tc>
        <w:tc>
          <w:tcPr>
            <w:tcW w:w="487" w:type="pct"/>
            <w:tcBorders>
              <w:top w:val="nil"/>
              <w:left w:val="nil"/>
              <w:bottom w:val="single" w:color="auto" w:sz="4" w:space="0"/>
              <w:right w:val="single" w:color="auto" w:sz="8" w:space="0"/>
            </w:tcBorders>
            <w:shd w:val="clear" w:color="auto" w:fill="auto"/>
            <w:noWrap/>
            <w:vAlign w:val="center"/>
          </w:tcPr>
          <w:p>
            <w:pPr>
              <w:jc w:val="center"/>
            </w:pPr>
            <w:r>
              <w:rPr>
                <w:color w:val="000000"/>
                <w:kern w:val="0"/>
                <w:szCs w:val="21"/>
              </w:rPr>
              <w:t>▲</w:t>
            </w:r>
          </w:p>
        </w:tc>
      </w:tr>
    </w:tbl>
    <w:p>
      <w:pPr>
        <w:ind w:firstLine="480"/>
        <w:rPr>
          <w:color w:val="C00000"/>
        </w:rPr>
      </w:pPr>
      <w:r>
        <w:rPr>
          <w:rFonts w:hint="eastAsia"/>
          <w:sz w:val="18"/>
          <w:szCs w:val="18"/>
        </w:rPr>
        <w:t>注：表中“</w:t>
      </w:r>
      <w:r>
        <w:rPr>
          <w:rFonts w:hint="eastAsia"/>
          <w:color w:val="000000"/>
          <w:kern w:val="0"/>
          <w:sz w:val="18"/>
          <w:szCs w:val="18"/>
        </w:rPr>
        <w:t>▲</w:t>
      </w:r>
      <w:r>
        <w:rPr>
          <w:rFonts w:hint="eastAsia"/>
          <w:sz w:val="18"/>
          <w:szCs w:val="18"/>
        </w:rPr>
        <w:t>”为应测项目，“</w:t>
      </w:r>
      <w:r>
        <w:rPr>
          <w:rFonts w:hint="eastAsia"/>
          <w:color w:val="000000"/>
          <w:kern w:val="0"/>
          <w:sz w:val="18"/>
          <w:szCs w:val="18"/>
        </w:rPr>
        <w:t>●</w:t>
      </w:r>
      <w:r>
        <w:rPr>
          <w:rFonts w:hint="eastAsia"/>
          <w:sz w:val="18"/>
          <w:szCs w:val="18"/>
        </w:rPr>
        <w:t>”为宜测项目，“</w:t>
      </w:r>
      <w:r>
        <w:rPr>
          <w:rFonts w:hint="eastAsia"/>
          <w:color w:val="000000"/>
          <w:kern w:val="0"/>
          <w:sz w:val="18"/>
          <w:szCs w:val="18"/>
        </w:rPr>
        <w:t>○</w:t>
      </w:r>
      <w:r>
        <w:rPr>
          <w:rFonts w:hint="eastAsia"/>
          <w:sz w:val="18"/>
          <w:szCs w:val="18"/>
        </w:rPr>
        <w:t>”为选测项目，“/”为不涉及该监测项目</w:t>
      </w:r>
      <w:r>
        <w:rPr>
          <w:rFonts w:hint="eastAsia"/>
        </w:rPr>
        <w:t>。</w:t>
      </w:r>
    </w:p>
    <w:p>
      <w:pPr>
        <w:spacing w:line="360" w:lineRule="auto"/>
        <w:rPr>
          <w:sz w:val="24"/>
        </w:rPr>
      </w:pPr>
      <w:r>
        <w:rPr>
          <w:b/>
          <w:bCs/>
          <w:sz w:val="24"/>
        </w:rPr>
        <w:t>5.1.</w:t>
      </w:r>
      <w:r>
        <w:rPr>
          <w:rFonts w:hint="eastAsia"/>
          <w:b/>
          <w:bCs/>
          <w:sz w:val="24"/>
        </w:rPr>
        <w:t>4</w:t>
      </w:r>
      <w:r>
        <w:rPr>
          <w:rFonts w:hint="eastAsia"/>
          <w:sz w:val="24"/>
        </w:rPr>
        <w:t>建筑结构智能监测点布置应符合下列规定：</w:t>
      </w:r>
    </w:p>
    <w:p>
      <w:pPr>
        <w:spacing w:line="360" w:lineRule="auto"/>
        <w:rPr>
          <w:sz w:val="24"/>
        </w:rPr>
      </w:pPr>
      <w:r>
        <w:rPr>
          <w:sz w:val="24"/>
        </w:rPr>
        <w:t xml:space="preserve">1 </w:t>
      </w:r>
      <w:r>
        <w:rPr>
          <w:rFonts w:hint="eastAsia"/>
          <w:sz w:val="24"/>
        </w:rPr>
        <w:t>监测点的布置应根据结构类型、建筑使用状态及分析结果等确定；</w:t>
      </w:r>
    </w:p>
    <w:p>
      <w:pPr>
        <w:spacing w:line="360" w:lineRule="auto"/>
        <w:rPr>
          <w:sz w:val="24"/>
        </w:rPr>
      </w:pPr>
      <w:r>
        <w:rPr>
          <w:sz w:val="24"/>
        </w:rPr>
        <w:t xml:space="preserve">2 </w:t>
      </w:r>
      <w:r>
        <w:rPr>
          <w:rFonts w:hint="eastAsia"/>
          <w:sz w:val="24"/>
        </w:rPr>
        <w:t>监测点布设数量应有冗余；</w:t>
      </w:r>
    </w:p>
    <w:p>
      <w:pPr>
        <w:spacing w:line="360" w:lineRule="auto"/>
        <w:rPr>
          <w:sz w:val="24"/>
        </w:rPr>
      </w:pPr>
      <w:r>
        <w:rPr>
          <w:sz w:val="24"/>
        </w:rPr>
        <w:t xml:space="preserve">3 </w:t>
      </w:r>
      <w:r>
        <w:rPr>
          <w:rFonts w:hint="eastAsia"/>
          <w:sz w:val="24"/>
        </w:rPr>
        <w:t>监测点设置位置应便于安装维护；</w:t>
      </w:r>
    </w:p>
    <w:p>
      <w:pPr>
        <w:spacing w:line="360" w:lineRule="auto"/>
      </w:pPr>
      <w:r>
        <w:rPr>
          <w:sz w:val="24"/>
        </w:rPr>
        <w:t xml:space="preserve">4 </w:t>
      </w:r>
      <w:r>
        <w:rPr>
          <w:rFonts w:hint="eastAsia"/>
          <w:sz w:val="24"/>
        </w:rPr>
        <w:t>监测点设置位置应考虑缩短信号传输距离。</w:t>
      </w:r>
    </w:p>
    <w:p>
      <w:pPr>
        <w:spacing w:line="360" w:lineRule="auto"/>
      </w:pPr>
      <w:r>
        <w:rPr>
          <w:rFonts w:hint="eastAsia"/>
          <w:sz w:val="24"/>
        </w:rPr>
        <w:t>5 基准点应设置于稳定牢固区域，距离待测建筑距离不小于基础挖深2倍。</w:t>
      </w:r>
    </w:p>
    <w:p>
      <w:pPr>
        <w:spacing w:line="360" w:lineRule="auto"/>
        <w:rPr>
          <w:sz w:val="24"/>
        </w:rPr>
      </w:pPr>
      <w:r>
        <w:rPr>
          <w:b/>
          <w:bCs/>
          <w:sz w:val="24"/>
        </w:rPr>
        <w:t>5.1.</w:t>
      </w:r>
      <w:r>
        <w:rPr>
          <w:rFonts w:hint="eastAsia"/>
          <w:b/>
          <w:bCs/>
          <w:sz w:val="24"/>
        </w:rPr>
        <w:t>5</w:t>
      </w:r>
      <w:r>
        <w:rPr>
          <w:rFonts w:hint="eastAsia"/>
          <w:sz w:val="24"/>
        </w:rPr>
        <w:t>建筑结构智能监测频率宜符合下列规定：</w:t>
      </w:r>
    </w:p>
    <w:p>
      <w:pPr>
        <w:spacing w:line="360" w:lineRule="auto"/>
        <w:rPr>
          <w:sz w:val="24"/>
        </w:rPr>
      </w:pPr>
      <w:r>
        <w:rPr>
          <w:sz w:val="24"/>
        </w:rPr>
        <w:t xml:space="preserve">1 </w:t>
      </w:r>
      <w:r>
        <w:rPr>
          <w:rFonts w:hint="eastAsia"/>
          <w:sz w:val="24"/>
        </w:rPr>
        <w:t>建筑结构使用期间监测频率不宜低于</w:t>
      </w:r>
      <w:r>
        <w:rPr>
          <w:sz w:val="24"/>
        </w:rPr>
        <w:t>4小时/次</w:t>
      </w:r>
      <w:r>
        <w:rPr>
          <w:rFonts w:hint="eastAsia"/>
          <w:sz w:val="24"/>
        </w:rPr>
        <w:t>，人工复核频率不低于</w:t>
      </w:r>
      <w:r>
        <w:rPr>
          <w:sz w:val="24"/>
        </w:rPr>
        <w:t>1次/月</w:t>
      </w:r>
      <w:r>
        <w:rPr>
          <w:rFonts w:hint="eastAsia"/>
          <w:sz w:val="24"/>
        </w:rPr>
        <w:t>；</w:t>
      </w:r>
    </w:p>
    <w:p>
      <w:pPr>
        <w:spacing w:line="360" w:lineRule="auto"/>
        <w:rPr>
          <w:sz w:val="24"/>
        </w:rPr>
      </w:pPr>
      <w:r>
        <w:rPr>
          <w:sz w:val="24"/>
        </w:rPr>
        <w:t xml:space="preserve">2 </w:t>
      </w:r>
      <w:r>
        <w:rPr>
          <w:rFonts w:hint="eastAsia"/>
          <w:sz w:val="24"/>
        </w:rPr>
        <w:t>建筑结构危险状态监测频率不宜低于30分钟</w:t>
      </w:r>
      <w:r>
        <w:rPr>
          <w:sz w:val="24"/>
        </w:rPr>
        <w:t>/</w:t>
      </w:r>
      <w:r>
        <w:rPr>
          <w:rFonts w:hint="eastAsia"/>
          <w:sz w:val="24"/>
        </w:rPr>
        <w:t>次，人工复核频率不低于</w:t>
      </w:r>
      <w:r>
        <w:rPr>
          <w:sz w:val="24"/>
        </w:rPr>
        <w:t>1</w:t>
      </w:r>
      <w:r>
        <w:rPr>
          <w:rFonts w:hint="eastAsia"/>
          <w:sz w:val="24"/>
        </w:rPr>
        <w:t>次</w:t>
      </w:r>
      <w:r>
        <w:rPr>
          <w:sz w:val="24"/>
        </w:rPr>
        <w:t>/</w:t>
      </w:r>
      <w:r>
        <w:rPr>
          <w:rFonts w:hint="eastAsia"/>
          <w:sz w:val="24"/>
        </w:rPr>
        <w:t>天；</w:t>
      </w:r>
    </w:p>
    <w:p>
      <w:pPr>
        <w:spacing w:line="360" w:lineRule="auto"/>
        <w:rPr>
          <w:sz w:val="24"/>
        </w:rPr>
      </w:pPr>
      <w:r>
        <w:rPr>
          <w:sz w:val="24"/>
        </w:rPr>
        <w:t xml:space="preserve">3 </w:t>
      </w:r>
      <w:r>
        <w:rPr>
          <w:rFonts w:hint="eastAsia"/>
          <w:sz w:val="24"/>
        </w:rPr>
        <w:t>当监测期间遇到大风、洪水、地震、雪灾等特殊情况，或使用环境趋向劣化、监测数据达到或超过预警值时，应提高监测频率。</w:t>
      </w:r>
    </w:p>
    <w:p>
      <w:pPr>
        <w:spacing w:line="360" w:lineRule="auto"/>
        <w:rPr>
          <w:sz w:val="24"/>
        </w:rPr>
      </w:pPr>
      <w:r>
        <w:rPr>
          <w:b/>
          <w:bCs/>
          <w:sz w:val="24"/>
        </w:rPr>
        <w:t>5.1.</w:t>
      </w:r>
      <w:r>
        <w:rPr>
          <w:rFonts w:hint="eastAsia"/>
          <w:b/>
          <w:bCs/>
          <w:sz w:val="24"/>
        </w:rPr>
        <w:t>6</w:t>
      </w:r>
      <w:r>
        <w:rPr>
          <w:sz w:val="24"/>
        </w:rPr>
        <w:t xml:space="preserve"> </w:t>
      </w:r>
      <w:r>
        <w:rPr>
          <w:rFonts w:hint="eastAsia"/>
          <w:sz w:val="24"/>
        </w:rPr>
        <w:t>建筑物智能监测应通过人工巡检进行验证和复核，人工巡检应符合下列规定：</w:t>
      </w:r>
    </w:p>
    <w:p>
      <w:pPr>
        <w:spacing w:line="360" w:lineRule="auto"/>
        <w:rPr>
          <w:sz w:val="24"/>
        </w:rPr>
      </w:pPr>
      <w:r>
        <w:rPr>
          <w:sz w:val="24"/>
        </w:rPr>
        <w:t xml:space="preserve">1 </w:t>
      </w:r>
      <w:r>
        <w:rPr>
          <w:rFonts w:hint="eastAsia"/>
          <w:sz w:val="24"/>
        </w:rPr>
        <w:t>人工巡检内容应结合建筑结构特点等，在固定巡检内容上补充特定巡检内容；</w:t>
      </w:r>
    </w:p>
    <w:p>
      <w:pPr>
        <w:spacing w:line="360" w:lineRule="auto"/>
        <w:rPr>
          <w:sz w:val="24"/>
        </w:rPr>
      </w:pPr>
      <w:r>
        <w:rPr>
          <w:sz w:val="24"/>
        </w:rPr>
        <w:t xml:space="preserve">2 </w:t>
      </w:r>
      <w:r>
        <w:rPr>
          <w:rFonts w:hint="eastAsia"/>
          <w:sz w:val="24"/>
        </w:rPr>
        <w:t>人工巡检主要包括定期巡检、异常巡检和故障巡检；</w:t>
      </w:r>
    </w:p>
    <w:p>
      <w:pPr>
        <w:spacing w:line="360" w:lineRule="auto"/>
        <w:rPr>
          <w:sz w:val="24"/>
        </w:rPr>
      </w:pPr>
      <w:r>
        <w:rPr>
          <w:sz w:val="24"/>
        </w:rPr>
        <w:t xml:space="preserve">3 </w:t>
      </w:r>
      <w:r>
        <w:rPr>
          <w:rFonts w:hint="eastAsia"/>
          <w:sz w:val="24"/>
        </w:rPr>
        <w:t>人工巡检应确认监测基准点、测点的位置是否发生改变及完好状况，应对周边环境进行巡查，应对建筑结构倾斜、竖向位移等进行人工复核检测；</w:t>
      </w:r>
    </w:p>
    <w:p>
      <w:pPr>
        <w:spacing w:line="360" w:lineRule="auto"/>
        <w:rPr>
          <w:color w:val="C00000"/>
          <w:szCs w:val="21"/>
        </w:rPr>
      </w:pPr>
      <w:r>
        <w:rPr>
          <w:sz w:val="24"/>
        </w:rPr>
        <w:t xml:space="preserve">4 </w:t>
      </w:r>
      <w:r>
        <w:rPr>
          <w:rFonts w:hint="eastAsia"/>
          <w:sz w:val="24"/>
        </w:rPr>
        <w:t>巡检记录应清晰、完整。</w:t>
      </w:r>
    </w:p>
    <w:p>
      <w:pPr>
        <w:spacing w:line="360" w:lineRule="auto"/>
        <w:rPr>
          <w:sz w:val="24"/>
        </w:rPr>
      </w:pPr>
      <w:r>
        <w:rPr>
          <w:b/>
          <w:bCs/>
          <w:sz w:val="24"/>
        </w:rPr>
        <w:t>5.1.</w:t>
      </w:r>
      <w:r>
        <w:rPr>
          <w:rFonts w:hint="eastAsia"/>
          <w:b/>
          <w:bCs/>
          <w:sz w:val="24"/>
        </w:rPr>
        <w:t>7</w:t>
      </w:r>
      <w:r>
        <w:rPr>
          <w:rFonts w:hint="eastAsia"/>
          <w:sz w:val="24"/>
        </w:rPr>
        <w:t>倾斜、竖向位移和水平位移、挠度和裂缝监测应满足《建筑变形测量规范》</w:t>
      </w:r>
      <w:r>
        <w:rPr>
          <w:sz w:val="24"/>
        </w:rPr>
        <w:t>JGJ8</w:t>
      </w:r>
      <w:r>
        <w:rPr>
          <w:rFonts w:hint="eastAsia"/>
          <w:sz w:val="24"/>
        </w:rPr>
        <w:t>等的相关标准规定。</w:t>
      </w:r>
    </w:p>
    <w:p>
      <w:pPr>
        <w:spacing w:line="360" w:lineRule="auto"/>
        <w:rPr>
          <w:sz w:val="24"/>
        </w:rPr>
      </w:pPr>
      <w:r>
        <w:rPr>
          <w:b/>
          <w:bCs/>
          <w:sz w:val="24"/>
        </w:rPr>
        <w:t>5.1.</w:t>
      </w:r>
      <w:r>
        <w:rPr>
          <w:rFonts w:hint="eastAsia"/>
          <w:b/>
          <w:bCs/>
          <w:sz w:val="24"/>
        </w:rPr>
        <w:t>8</w:t>
      </w:r>
      <w:r>
        <w:rPr>
          <w:rFonts w:hint="eastAsia"/>
          <w:sz w:val="24"/>
        </w:rPr>
        <w:t>振动监测应满足《建筑与桥梁结构监测技术规范》</w:t>
      </w:r>
      <w:r>
        <w:rPr>
          <w:sz w:val="24"/>
        </w:rPr>
        <w:t>GB 50982</w:t>
      </w:r>
      <w:r>
        <w:rPr>
          <w:rFonts w:hint="eastAsia"/>
          <w:sz w:val="24"/>
        </w:rPr>
        <w:t>等的相关标准规定。</w:t>
      </w:r>
    </w:p>
    <w:p>
      <w:pPr>
        <w:spacing w:line="360" w:lineRule="auto"/>
        <w:rPr>
          <w:b/>
          <w:bCs/>
          <w:sz w:val="24"/>
        </w:rPr>
      </w:pPr>
      <w:r>
        <w:rPr>
          <w:rFonts w:hint="eastAsia"/>
          <w:b/>
          <w:bCs/>
          <w:sz w:val="24"/>
        </w:rPr>
        <w:t>5.1.9</w:t>
      </w:r>
      <w:r>
        <w:rPr>
          <w:rFonts w:hint="eastAsia" w:ascii="宋体" w:hAnsi="宋体" w:cs="宋体"/>
          <w:color w:val="000000"/>
          <w:sz w:val="24"/>
        </w:rPr>
        <w:t>文物建筑安全监测包括文物建筑本体安全监测和环境安全监测。</w:t>
      </w:r>
    </w:p>
    <w:p>
      <w:pPr>
        <w:spacing w:line="360" w:lineRule="auto"/>
        <w:rPr>
          <w:rFonts w:ascii="宋体" w:hAnsi="宋体" w:cs="宋体"/>
          <w:color w:val="000000"/>
          <w:sz w:val="24"/>
        </w:rPr>
      </w:pPr>
      <w:r>
        <w:rPr>
          <w:rFonts w:hint="eastAsia"/>
          <w:b/>
          <w:bCs/>
          <w:sz w:val="24"/>
        </w:rPr>
        <w:t>5.1.10</w:t>
      </w:r>
      <w:r>
        <w:rPr>
          <w:rFonts w:ascii="宋体" w:hAnsi="宋体" w:cs="宋体"/>
          <w:color w:val="000000"/>
          <w:sz w:val="24"/>
        </w:rPr>
        <w:t>历史与文物建筑监测设备可采用无线连接方式时，应选择无线连接方式。</w:t>
      </w:r>
    </w:p>
    <w:p>
      <w:pPr>
        <w:spacing w:line="360" w:lineRule="auto"/>
        <w:rPr>
          <w:rFonts w:ascii="TimesNewRomanPSMT" w:hAnsi="TimesNewRomanPSMT" w:eastAsia="TimesNewRomanPSMT" w:cs="TimesNewRomanPSMT"/>
          <w:color w:val="000000"/>
          <w:sz w:val="24"/>
        </w:rPr>
      </w:pPr>
      <w:r>
        <w:rPr>
          <w:rFonts w:hint="eastAsia"/>
          <w:b/>
          <w:bCs/>
          <w:sz w:val="24"/>
        </w:rPr>
        <w:t>5.1.11</w:t>
      </w:r>
      <w:r>
        <w:rPr>
          <w:rFonts w:ascii="宋体" w:hAnsi="宋体" w:cs="宋体"/>
          <w:color w:val="000000"/>
          <w:sz w:val="24"/>
        </w:rPr>
        <w:t>历史与文物建筑监测应将监测点布置于以下部位：</w:t>
      </w:r>
      <w:r>
        <w:rPr>
          <w:rFonts w:ascii="TimesNewRomanPSMT" w:hAnsi="TimesNewRomanPSMT" w:eastAsia="TimesNewRomanPSMT" w:cs="TimesNewRomanPSMT"/>
          <w:color w:val="000000"/>
          <w:sz w:val="24"/>
        </w:rPr>
        <w:t xml:space="preserve"> </w:t>
      </w:r>
    </w:p>
    <w:p>
      <w:pPr>
        <w:spacing w:line="360" w:lineRule="auto"/>
        <w:rPr>
          <w:rFonts w:ascii="TimesNewRomanPSMT" w:hAnsi="TimesNewRomanPSMT" w:eastAsia="TimesNewRomanPSMT" w:cs="TimesNewRomanPSMT"/>
          <w:color w:val="000000"/>
          <w:sz w:val="24"/>
        </w:rPr>
      </w:pPr>
      <w:r>
        <w:rPr>
          <w:rFonts w:ascii="TimesNewRomanPSMT" w:hAnsi="TimesNewRomanPSMT" w:eastAsia="TimesNewRomanPSMT" w:cs="TimesNewRomanPSMT"/>
          <w:color w:val="000000"/>
          <w:sz w:val="24"/>
        </w:rPr>
        <w:t xml:space="preserve">1 </w:t>
      </w:r>
      <w:r>
        <w:rPr>
          <w:rFonts w:ascii="宋体" w:hAnsi="宋体" w:cs="宋体"/>
          <w:color w:val="000000"/>
          <w:sz w:val="24"/>
        </w:rPr>
        <w:t>建筑发生倾斜、沉降或其它变形的位置；</w:t>
      </w:r>
      <w:r>
        <w:rPr>
          <w:rFonts w:ascii="TimesNewRomanPSMT" w:hAnsi="TimesNewRomanPSMT" w:eastAsia="TimesNewRomanPSMT" w:cs="TimesNewRomanPSMT"/>
          <w:color w:val="000000"/>
          <w:sz w:val="24"/>
        </w:rPr>
        <w:t xml:space="preserve"> </w:t>
      </w:r>
    </w:p>
    <w:p>
      <w:pPr>
        <w:spacing w:line="360" w:lineRule="auto"/>
        <w:rPr>
          <w:rFonts w:ascii="TimesNewRomanPSMT" w:hAnsi="TimesNewRomanPSMT" w:eastAsia="TimesNewRomanPSMT" w:cs="TimesNewRomanPSMT"/>
          <w:color w:val="000000"/>
          <w:sz w:val="24"/>
        </w:rPr>
      </w:pPr>
      <w:r>
        <w:rPr>
          <w:rFonts w:ascii="TimesNewRomanPSMT" w:hAnsi="TimesNewRomanPSMT" w:eastAsia="TimesNewRomanPSMT" w:cs="TimesNewRomanPSMT"/>
          <w:color w:val="000000"/>
          <w:sz w:val="24"/>
        </w:rPr>
        <w:t xml:space="preserve">2 </w:t>
      </w:r>
      <w:r>
        <w:rPr>
          <w:rFonts w:ascii="宋体" w:hAnsi="宋体" w:cs="宋体"/>
          <w:color w:val="000000"/>
          <w:sz w:val="24"/>
        </w:rPr>
        <w:t>结构构件损坏或缺失，导致局部结构承载力不足的位置；</w:t>
      </w:r>
      <w:r>
        <w:rPr>
          <w:rFonts w:ascii="TimesNewRomanPSMT" w:hAnsi="TimesNewRomanPSMT" w:eastAsia="TimesNewRomanPSMT" w:cs="TimesNewRomanPSMT"/>
          <w:color w:val="000000"/>
          <w:sz w:val="24"/>
        </w:rPr>
        <w:t xml:space="preserve"> </w:t>
      </w:r>
    </w:p>
    <w:p>
      <w:pPr>
        <w:spacing w:line="360" w:lineRule="auto"/>
        <w:rPr>
          <w:rFonts w:ascii="TimesNewRomanPSMT" w:hAnsi="TimesNewRomanPSMT" w:eastAsia="TimesNewRomanPSMT" w:cs="TimesNewRomanPSMT"/>
          <w:color w:val="000000"/>
          <w:sz w:val="24"/>
        </w:rPr>
      </w:pPr>
      <w:r>
        <w:rPr>
          <w:rFonts w:ascii="TimesNewRomanPSMT" w:hAnsi="TimesNewRomanPSMT" w:eastAsia="TimesNewRomanPSMT" w:cs="TimesNewRomanPSMT"/>
          <w:color w:val="000000"/>
          <w:sz w:val="24"/>
        </w:rPr>
        <w:t xml:space="preserve">3 </w:t>
      </w:r>
      <w:r>
        <w:rPr>
          <w:rFonts w:ascii="宋体" w:hAnsi="宋体" w:cs="宋体"/>
          <w:color w:val="000000"/>
          <w:sz w:val="24"/>
        </w:rPr>
        <w:t>人员密集、受力较大的承重结构构件；</w:t>
      </w:r>
      <w:r>
        <w:rPr>
          <w:rFonts w:ascii="TimesNewRomanPSMT" w:hAnsi="TimesNewRomanPSMT" w:eastAsia="TimesNewRomanPSMT" w:cs="TimesNewRomanPSMT"/>
          <w:color w:val="000000"/>
          <w:sz w:val="24"/>
        </w:rPr>
        <w:t xml:space="preserve"> </w:t>
      </w:r>
    </w:p>
    <w:p>
      <w:pPr>
        <w:spacing w:line="360" w:lineRule="auto"/>
        <w:rPr>
          <w:rFonts w:ascii="宋体" w:hAnsi="宋体" w:cs="宋体"/>
          <w:color w:val="000000"/>
          <w:sz w:val="24"/>
        </w:rPr>
      </w:pPr>
      <w:r>
        <w:rPr>
          <w:rFonts w:ascii="TimesNewRomanPSMT" w:hAnsi="TimesNewRomanPSMT" w:eastAsia="TimesNewRomanPSMT" w:cs="TimesNewRomanPSMT"/>
          <w:color w:val="000000"/>
          <w:sz w:val="24"/>
        </w:rPr>
        <w:t xml:space="preserve">4 </w:t>
      </w:r>
      <w:r>
        <w:rPr>
          <w:rFonts w:ascii="宋体" w:hAnsi="宋体" w:cs="宋体"/>
          <w:color w:val="000000"/>
          <w:sz w:val="24"/>
        </w:rPr>
        <w:t>承重墙、梁、柱、楼板等出现结构性裂缝的部位</w:t>
      </w:r>
      <w:r>
        <w:rPr>
          <w:rFonts w:hint="eastAsia" w:ascii="宋体" w:hAnsi="宋体" w:cs="宋体"/>
          <w:color w:val="000000"/>
          <w:sz w:val="24"/>
        </w:rPr>
        <w:t>。</w:t>
      </w:r>
    </w:p>
    <w:p>
      <w:pPr>
        <w:spacing w:line="360" w:lineRule="auto"/>
        <w:rPr>
          <w:rFonts w:ascii="宋体" w:hAnsi="宋体" w:cs="宋体"/>
          <w:color w:val="000000"/>
          <w:sz w:val="24"/>
        </w:rPr>
      </w:pPr>
      <w:r>
        <w:rPr>
          <w:rFonts w:hint="eastAsia"/>
          <w:b/>
          <w:bCs/>
          <w:sz w:val="24"/>
        </w:rPr>
        <w:t>5.1.12</w:t>
      </w:r>
      <w:r>
        <w:rPr>
          <w:rFonts w:ascii="宋体" w:hAnsi="宋体" w:cs="宋体"/>
          <w:color w:val="000000"/>
          <w:sz w:val="24"/>
        </w:rPr>
        <w:t>高耸结构、大跨空间结构使用期间监测，宜按现行国家标准《建筑与桥梁结构监测技术规范》GB 50982的有关规定执行</w:t>
      </w:r>
      <w:r>
        <w:rPr>
          <w:rFonts w:hint="eastAsia" w:ascii="宋体" w:hAnsi="宋体" w:cs="宋体"/>
          <w:color w:val="000000"/>
          <w:sz w:val="24"/>
        </w:rPr>
        <w:t>。</w:t>
      </w:r>
    </w:p>
    <w:p>
      <w:pPr>
        <w:pStyle w:val="33"/>
        <w:spacing w:before="156" w:after="156"/>
      </w:pPr>
      <w:r>
        <w:rPr>
          <w:rFonts w:hint="eastAsia"/>
        </w:rPr>
        <w:t>5.2 混凝土结构智能监测</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5.2.</w:t>
      </w:r>
      <w:r>
        <w:rPr>
          <w:rFonts w:hint="eastAsia"/>
          <w:b/>
          <w:bCs/>
          <w:color w:val="000000" w:themeColor="text1"/>
          <w:sz w:val="24"/>
          <w14:textFill>
            <w14:solidFill>
              <w14:schemeClr w14:val="tx1"/>
            </w14:solidFill>
          </w14:textFill>
        </w:rPr>
        <w:t>1</w:t>
      </w:r>
      <w:r>
        <w:rPr>
          <w:rFonts w:hint="eastAsia"/>
          <w:color w:val="000000" w:themeColor="text1"/>
          <w:sz w:val="24"/>
          <w14:textFill>
            <w14:solidFill>
              <w14:schemeClr w14:val="tx1"/>
            </w14:solidFill>
          </w14:textFill>
        </w:rPr>
        <w:t>混凝土结构竖向位移监测点位宜布置在下列部位：</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1 建筑的四角及中部承重结构部位；</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2 竖向位移缝、伸缩缝、新旧建筑物或高低建筑物交接处的两侧；</w:t>
      </w:r>
    </w:p>
    <w:p>
      <w:pPr>
        <w:spacing w:line="360" w:lineRule="auto"/>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3 人工地基和天然地基接壤处、基础埋深相差悬殊处两侧</w:t>
      </w:r>
      <w:r>
        <w:rPr>
          <w:rFonts w:hint="eastAsia" w:ascii="宋体" w:hAnsi="宋体" w:cs="宋体"/>
          <w:color w:val="000000"/>
          <w:sz w:val="24"/>
        </w:rPr>
        <w:t>。</w:t>
      </w:r>
    </w:p>
    <w:p>
      <w:pPr>
        <w:spacing w:line="360" w:lineRule="auto"/>
        <w:rPr>
          <w:sz w:val="24"/>
        </w:rPr>
      </w:pPr>
      <w:r>
        <w:rPr>
          <w:b/>
          <w:bCs/>
          <w:color w:val="000000" w:themeColor="text1"/>
          <w:sz w:val="24"/>
          <w14:textFill>
            <w14:solidFill>
              <w14:schemeClr w14:val="tx1"/>
            </w14:solidFill>
          </w14:textFill>
        </w:rPr>
        <w:t>5.2.</w:t>
      </w:r>
      <w:r>
        <w:rPr>
          <w:rFonts w:hint="eastAsia"/>
          <w:b/>
          <w:bCs/>
          <w:color w:val="000000" w:themeColor="text1"/>
          <w:sz w:val="24"/>
          <w14:textFill>
            <w14:solidFill>
              <w14:schemeClr w14:val="tx1"/>
            </w14:solidFill>
          </w14:textFill>
        </w:rPr>
        <w:t>2</w:t>
      </w:r>
      <w:r>
        <w:rPr>
          <w:rFonts w:hint="eastAsia"/>
          <w:sz w:val="24"/>
        </w:rPr>
        <w:t>混凝土结构水平位移监测点</w:t>
      </w:r>
      <w:r>
        <w:rPr>
          <w:rFonts w:hint="eastAsia" w:hAnsi="宋体"/>
          <w:bCs/>
          <w:sz w:val="24"/>
        </w:rPr>
        <w:t>宜</w:t>
      </w:r>
      <w:r>
        <w:rPr>
          <w:rFonts w:hint="eastAsia"/>
          <w:sz w:val="24"/>
        </w:rPr>
        <w:t>布置在建筑物的下列部位：</w:t>
      </w:r>
    </w:p>
    <w:p>
      <w:pPr>
        <w:spacing w:line="360" w:lineRule="auto"/>
        <w:rPr>
          <w:sz w:val="24"/>
        </w:rPr>
      </w:pPr>
      <w:r>
        <w:rPr>
          <w:sz w:val="24"/>
        </w:rPr>
        <w:t xml:space="preserve">1 </w:t>
      </w:r>
      <w:r>
        <w:rPr>
          <w:rFonts w:hint="eastAsia"/>
          <w:sz w:val="24"/>
        </w:rPr>
        <w:t>建筑物的四周墙角和柱基顶、底部；</w:t>
      </w:r>
    </w:p>
    <w:p>
      <w:pPr>
        <w:spacing w:line="360" w:lineRule="auto"/>
        <w:rPr>
          <w:b/>
          <w:bCs/>
          <w:color w:val="000000" w:themeColor="text1"/>
          <w:sz w:val="24"/>
          <w14:textFill>
            <w14:solidFill>
              <w14:schemeClr w14:val="tx1"/>
            </w14:solidFill>
          </w14:textFill>
        </w:rPr>
      </w:pPr>
      <w:r>
        <w:rPr>
          <w:sz w:val="24"/>
        </w:rPr>
        <w:t xml:space="preserve">2 </w:t>
      </w:r>
      <w:r>
        <w:rPr>
          <w:rFonts w:hint="eastAsia"/>
          <w:sz w:val="24"/>
        </w:rPr>
        <w:t>可代表承重构件水平变形特征部位。</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5.2.</w:t>
      </w:r>
      <w:r>
        <w:rPr>
          <w:rFonts w:hint="eastAsia"/>
          <w:b/>
          <w:bCs/>
          <w:color w:val="000000" w:themeColor="text1"/>
          <w:sz w:val="24"/>
          <w14:textFill>
            <w14:solidFill>
              <w14:schemeClr w14:val="tx1"/>
            </w14:solidFill>
          </w14:textFill>
        </w:rPr>
        <w:t>3</w:t>
      </w:r>
      <w:r>
        <w:rPr>
          <w:rFonts w:hint="eastAsia"/>
          <w:color w:val="000000" w:themeColor="text1"/>
          <w:sz w:val="24"/>
          <w14:textFill>
            <w14:solidFill>
              <w14:schemeClr w14:val="tx1"/>
            </w14:solidFill>
          </w14:textFill>
        </w:rPr>
        <w:t>混凝土结构裂缝监测</w:t>
      </w:r>
      <w:r>
        <w:rPr>
          <w:rFonts w:hint="eastAsia" w:hAnsi="宋体"/>
          <w:bCs/>
          <w:sz w:val="24"/>
        </w:rPr>
        <w:t>宜</w:t>
      </w:r>
      <w:r>
        <w:rPr>
          <w:rFonts w:hint="eastAsia"/>
          <w:color w:val="000000" w:themeColor="text1"/>
          <w:sz w:val="24"/>
          <w14:textFill>
            <w14:solidFill>
              <w14:schemeClr w14:val="tx1"/>
            </w14:solidFill>
          </w14:textFill>
        </w:rPr>
        <w:t>符合下列规定：</w:t>
      </w:r>
    </w:p>
    <w:p>
      <w:pPr>
        <w:spacing w:line="360" w:lineRule="auto"/>
        <w:rPr>
          <w:sz w:val="24"/>
        </w:rPr>
      </w:pPr>
      <w:r>
        <w:rPr>
          <w:sz w:val="24"/>
        </w:rPr>
        <w:t xml:space="preserve">1 </w:t>
      </w:r>
      <w:r>
        <w:rPr>
          <w:rFonts w:hint="eastAsia"/>
          <w:color w:val="000000" w:themeColor="text1"/>
          <w:sz w:val="24"/>
          <w14:textFill>
            <w14:solidFill>
              <w14:schemeClr w14:val="tx1"/>
            </w14:solidFill>
          </w14:textFill>
        </w:rPr>
        <w:t>监测点</w:t>
      </w:r>
      <w:r>
        <w:rPr>
          <w:rFonts w:hint="eastAsia" w:hAnsi="宋体"/>
          <w:bCs/>
          <w:sz w:val="24"/>
        </w:rPr>
        <w:t>宜</w:t>
      </w:r>
      <w:r>
        <w:rPr>
          <w:rFonts w:hint="eastAsia"/>
          <w:color w:val="000000" w:themeColor="text1"/>
          <w:sz w:val="24"/>
          <w14:textFill>
            <w14:solidFill>
              <w14:schemeClr w14:val="tx1"/>
            </w14:solidFill>
          </w14:textFill>
        </w:rPr>
        <w:t>布设在柱、墙、简支梁、连续梁跨中部位、板中和梁板受力主筋部位</w:t>
      </w:r>
      <w:r>
        <w:rPr>
          <w:rFonts w:hint="eastAsia"/>
          <w:sz w:val="24"/>
        </w:rPr>
        <w:t>；</w:t>
      </w:r>
    </w:p>
    <w:p>
      <w:pPr>
        <w:spacing w:line="360" w:lineRule="auto"/>
        <w:rPr>
          <w:sz w:val="24"/>
        </w:rPr>
      </w:pPr>
      <w:r>
        <w:rPr>
          <w:rFonts w:hint="eastAsia"/>
          <w:sz w:val="24"/>
        </w:rPr>
        <w:t>2 监测点重点布设于已开裂承重构件处；</w:t>
      </w:r>
    </w:p>
    <w:p>
      <w:pPr>
        <w:spacing w:line="360" w:lineRule="auto"/>
        <w:rPr>
          <w:sz w:val="24"/>
        </w:rPr>
      </w:pPr>
      <w:r>
        <w:rPr>
          <w:rFonts w:hint="eastAsia"/>
          <w:sz w:val="24"/>
        </w:rPr>
        <w:t xml:space="preserve">3 </w:t>
      </w:r>
      <w:r>
        <w:rPr>
          <w:rFonts w:hint="eastAsia"/>
          <w:color w:val="000000" w:themeColor="text1"/>
          <w:sz w:val="24"/>
          <w14:textFill>
            <w14:solidFill>
              <w14:schemeClr w14:val="tx1"/>
            </w14:solidFill>
          </w14:textFill>
        </w:rPr>
        <w:t>裂缝监测内容宜包括裂缝长度和宽度。</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5.2.</w:t>
      </w:r>
      <w:r>
        <w:rPr>
          <w:rFonts w:hint="eastAsia"/>
          <w:b/>
          <w:bCs/>
          <w:color w:val="000000" w:themeColor="text1"/>
          <w:sz w:val="24"/>
          <w14:textFill>
            <w14:solidFill>
              <w14:schemeClr w14:val="tx1"/>
            </w14:solidFill>
          </w14:textFill>
        </w:rPr>
        <w:t>4</w:t>
      </w:r>
      <w:r>
        <w:rPr>
          <w:rFonts w:hint="eastAsia"/>
          <w:color w:val="000000" w:themeColor="text1"/>
          <w:sz w:val="24"/>
          <w14:textFill>
            <w14:solidFill>
              <w14:schemeClr w14:val="tx1"/>
            </w14:solidFill>
          </w14:textFill>
        </w:rPr>
        <w:t>混凝土结构倾斜监测</w:t>
      </w:r>
      <w:r>
        <w:rPr>
          <w:rFonts w:hint="eastAsia" w:hAnsi="宋体"/>
          <w:bCs/>
          <w:sz w:val="24"/>
        </w:rPr>
        <w:t>宜</w:t>
      </w:r>
      <w:r>
        <w:rPr>
          <w:rFonts w:hint="eastAsia"/>
          <w:color w:val="000000" w:themeColor="text1"/>
          <w:sz w:val="24"/>
          <w14:textFill>
            <w14:solidFill>
              <w14:schemeClr w14:val="tx1"/>
            </w14:solidFill>
          </w14:textFill>
        </w:rPr>
        <w:t>符合下列规定：</w:t>
      </w:r>
    </w:p>
    <w:p>
      <w:pPr>
        <w:spacing w:line="360" w:lineRule="auto"/>
        <w:rPr>
          <w:rFonts w:hAnsi="宋体"/>
          <w:bCs/>
          <w:sz w:val="24"/>
        </w:rPr>
      </w:pPr>
      <w:r>
        <w:rPr>
          <w:rFonts w:hint="eastAsia"/>
          <w:color w:val="000000" w:themeColor="text1"/>
          <w:sz w:val="24"/>
          <w14:textFill>
            <w14:solidFill>
              <w14:schemeClr w14:val="tx1"/>
            </w14:solidFill>
          </w14:textFill>
        </w:rPr>
        <w:t>1</w:t>
      </w:r>
      <w:r>
        <w:rPr>
          <w:rFonts w:hint="eastAsia" w:hAnsi="宋体"/>
          <w:bCs/>
          <w:sz w:val="24"/>
        </w:rPr>
        <w:t xml:space="preserve"> 整体倾斜时监测点宜沿建筑平面形心垂线布置；</w:t>
      </w:r>
    </w:p>
    <w:p>
      <w:pPr>
        <w:spacing w:line="360" w:lineRule="auto"/>
        <w:rPr>
          <w:rFonts w:hAnsi="宋体"/>
          <w:bCs/>
          <w:sz w:val="24"/>
        </w:rPr>
      </w:pPr>
      <w:r>
        <w:rPr>
          <w:rFonts w:hint="eastAsia" w:hAnsi="宋体"/>
          <w:bCs/>
          <w:sz w:val="24"/>
        </w:rPr>
        <w:t>2 分层倾斜观测时宜满足分层点位上下对应要求</w:t>
      </w:r>
      <w:r>
        <w:rPr>
          <w:rFonts w:hint="eastAsia" w:ascii="宋体" w:hAnsi="宋体" w:cs="宋体"/>
          <w:color w:val="000000"/>
          <w:sz w:val="24"/>
        </w:rPr>
        <w:t>。</w:t>
      </w:r>
    </w:p>
    <w:p>
      <w:pPr>
        <w:spacing w:line="360" w:lineRule="auto"/>
        <w:rPr>
          <w:sz w:val="24"/>
        </w:rPr>
      </w:pPr>
      <w:r>
        <w:rPr>
          <w:b/>
          <w:bCs/>
          <w:color w:val="000000" w:themeColor="text1"/>
          <w:sz w:val="24"/>
          <w14:textFill>
            <w14:solidFill>
              <w14:schemeClr w14:val="tx1"/>
            </w14:solidFill>
          </w14:textFill>
        </w:rPr>
        <w:t>5.2.</w:t>
      </w:r>
      <w:r>
        <w:rPr>
          <w:rFonts w:hint="eastAsia"/>
          <w:b/>
          <w:bCs/>
          <w:color w:val="000000" w:themeColor="text1"/>
          <w:sz w:val="24"/>
          <w14:textFill>
            <w14:solidFill>
              <w14:schemeClr w14:val="tx1"/>
            </w14:solidFill>
          </w14:textFill>
        </w:rPr>
        <w:t>5</w:t>
      </w:r>
      <w:r>
        <w:rPr>
          <w:rFonts w:hint="eastAsia"/>
          <w:color w:val="000000" w:themeColor="text1"/>
          <w:sz w:val="24"/>
          <w14:textFill>
            <w14:solidFill>
              <w14:schemeClr w14:val="tx1"/>
            </w14:solidFill>
          </w14:textFill>
        </w:rPr>
        <w:t>混凝土结构挠度监测点宜符合下列规定</w:t>
      </w:r>
      <w:r>
        <w:rPr>
          <w:rFonts w:hint="eastAsia"/>
          <w:sz w:val="24"/>
        </w:rPr>
        <w:t>：</w:t>
      </w:r>
    </w:p>
    <w:p>
      <w:pPr>
        <w:spacing w:line="360" w:lineRule="auto"/>
        <w:rPr>
          <w:sz w:val="24"/>
        </w:rPr>
      </w:pPr>
      <w:r>
        <w:rPr>
          <w:rFonts w:hint="eastAsia"/>
          <w:sz w:val="24"/>
        </w:rPr>
        <w:t>1 大跨度构件挠度监测点应沿轴线或边线布设，每一轴线或边线上不得少于3个测点，分布于跨中和两端；</w:t>
      </w:r>
    </w:p>
    <w:p>
      <w:pPr>
        <w:spacing w:line="360" w:lineRule="auto"/>
        <w:rPr>
          <w:color w:val="000000" w:themeColor="text1"/>
          <w:sz w:val="24"/>
          <w:highlight w:val="cyan"/>
          <w14:textFill>
            <w14:solidFill>
              <w14:schemeClr w14:val="tx1"/>
            </w14:solidFill>
          </w14:textFill>
        </w:rPr>
      </w:pPr>
      <w:r>
        <w:rPr>
          <w:rFonts w:hint="eastAsia"/>
          <w:sz w:val="24"/>
        </w:rPr>
        <w:t>2 大悬挑构件挠度监测点应在悬挑方向不得少于2个测点，分布于悬挑构件根部和端部。</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5.2.</w:t>
      </w:r>
      <w:r>
        <w:rPr>
          <w:rFonts w:hint="eastAsia"/>
          <w:b/>
          <w:bCs/>
          <w:color w:val="000000" w:themeColor="text1"/>
          <w:sz w:val="24"/>
          <w14:textFill>
            <w14:solidFill>
              <w14:schemeClr w14:val="tx1"/>
            </w14:solidFill>
          </w14:textFill>
        </w:rPr>
        <w:t>6</w:t>
      </w:r>
      <w:r>
        <w:rPr>
          <w:rFonts w:hint="eastAsia"/>
          <w:color w:val="000000" w:themeColor="text1"/>
          <w:sz w:val="24"/>
          <w14:textFill>
            <w14:solidFill>
              <w14:schemeClr w14:val="tx1"/>
            </w14:solidFill>
          </w14:textFill>
        </w:rPr>
        <w:t>应力应变监测点宜布设在混凝土结构应力较大部位或影响结构整体安全的关键构件、截面上。</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5.2.</w:t>
      </w:r>
      <w:r>
        <w:rPr>
          <w:rFonts w:hint="eastAsia"/>
          <w:b/>
          <w:bCs/>
          <w:color w:val="000000" w:themeColor="text1"/>
          <w:sz w:val="24"/>
          <w14:textFill>
            <w14:solidFill>
              <w14:schemeClr w14:val="tx1"/>
            </w14:solidFill>
          </w14:textFill>
        </w:rPr>
        <w:t>7</w:t>
      </w:r>
      <w:r>
        <w:rPr>
          <w:rFonts w:hint="eastAsia"/>
          <w:color w:val="000000" w:themeColor="text1"/>
          <w:sz w:val="24"/>
          <w14:textFill>
            <w14:solidFill>
              <w14:schemeClr w14:val="tx1"/>
            </w14:solidFill>
          </w14:textFill>
        </w:rPr>
        <w:t>温度监测点应布设在混凝土结构构件应力及变形受环境温度影响最大的区域，宜对称、均匀布置，温度传感器与湿度传感器一并安装时，宜布置在结构受温湿度影响较大的位置。</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5.2.</w:t>
      </w:r>
      <w:r>
        <w:rPr>
          <w:rFonts w:hint="eastAsia"/>
          <w:b/>
          <w:bCs/>
          <w:color w:val="000000" w:themeColor="text1"/>
          <w:sz w:val="24"/>
          <w14:textFill>
            <w14:solidFill>
              <w14:schemeClr w14:val="tx1"/>
            </w14:solidFill>
          </w14:textFill>
        </w:rPr>
        <w:t>8</w:t>
      </w:r>
      <w:r>
        <w:rPr>
          <w:rFonts w:hint="eastAsia"/>
          <w:color w:val="000000" w:themeColor="text1"/>
          <w:sz w:val="24"/>
          <w14:textFill>
            <w14:solidFill>
              <w14:schemeClr w14:val="tx1"/>
            </w14:solidFill>
          </w14:textFill>
        </w:rPr>
        <w:t>建筑结构振动监测点宜布设在混凝土结构受振动敏感的位置和需识别的振型关键点上，宜覆盖结构整体并可根据需求局部增加测点。加速度、速度采样频率宜为结构最大频率的</w:t>
      </w:r>
      <w:r>
        <w:rPr>
          <w:color w:val="000000" w:themeColor="text1"/>
          <w:sz w:val="24"/>
          <w14:textFill>
            <w14:solidFill>
              <w14:schemeClr w14:val="tx1"/>
            </w14:solidFill>
          </w14:textFill>
        </w:rPr>
        <w:t>2倍-3倍</w:t>
      </w:r>
      <w:r>
        <w:rPr>
          <w:rFonts w:hint="eastAsia"/>
          <w:color w:val="000000" w:themeColor="text1"/>
          <w:sz w:val="24"/>
          <w14:textFill>
            <w14:solidFill>
              <w14:schemeClr w14:val="tx1"/>
            </w14:solidFill>
          </w14:textFill>
        </w:rPr>
        <w:t>。</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5.2.</w:t>
      </w:r>
      <w:r>
        <w:rPr>
          <w:rFonts w:hint="eastAsia"/>
          <w:b/>
          <w:bCs/>
          <w:color w:val="000000" w:themeColor="text1"/>
          <w:sz w:val="24"/>
          <w14:textFill>
            <w14:solidFill>
              <w14:schemeClr w14:val="tx1"/>
            </w14:solidFill>
          </w14:textFill>
        </w:rPr>
        <w:t>9</w:t>
      </w:r>
      <w:r>
        <w:rPr>
          <w:rFonts w:hint="eastAsia"/>
          <w:color w:val="000000" w:themeColor="text1"/>
          <w:sz w:val="24"/>
          <w14:textFill>
            <w14:solidFill>
              <w14:schemeClr w14:val="tx1"/>
            </w14:solidFill>
          </w14:textFill>
        </w:rPr>
        <w:t>风速监测点宜布设在混凝土结构顶部，应监测自由场风速和风向。</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5.2.</w:t>
      </w:r>
      <w:r>
        <w:rPr>
          <w:rFonts w:hint="eastAsia"/>
          <w:b/>
          <w:bCs/>
          <w:color w:val="000000" w:themeColor="text1"/>
          <w:sz w:val="24"/>
          <w14:textFill>
            <w14:solidFill>
              <w14:schemeClr w14:val="tx1"/>
            </w14:solidFill>
          </w14:textFill>
        </w:rPr>
        <w:t>10</w:t>
      </w:r>
      <w:r>
        <w:rPr>
          <w:rFonts w:hint="eastAsia"/>
          <w:color w:val="000000" w:themeColor="text1"/>
          <w:sz w:val="24"/>
          <w14:textFill>
            <w14:solidFill>
              <w14:schemeClr w14:val="tx1"/>
            </w14:solidFill>
          </w14:textFill>
        </w:rPr>
        <w:t>风压监测点布设位置宜根据风洞试验和结构分析的结果确定;当无风洞试验数据时，可根据风荷载分布特征及结构分析结果进行布设。</w:t>
      </w:r>
    </w:p>
    <w:p>
      <w:pPr>
        <w:pStyle w:val="33"/>
        <w:spacing w:before="156" w:after="156"/>
      </w:pPr>
      <w:r>
        <w:rPr>
          <w:rFonts w:hint="eastAsia"/>
        </w:rPr>
        <w:t>5.3 钢结构智能监测</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5.3.1</w:t>
      </w:r>
      <w:r>
        <w:rPr>
          <w:rFonts w:hint="eastAsia"/>
          <w:color w:val="000000" w:themeColor="text1"/>
          <w:sz w:val="24"/>
          <w14:textFill>
            <w14:solidFill>
              <w14:schemeClr w14:val="tx1"/>
            </w14:solidFill>
          </w14:textFill>
        </w:rPr>
        <w:t>钢结构竖向位移监测应符合本标准中第</w:t>
      </w:r>
      <w:r>
        <w:rPr>
          <w:color w:val="000000" w:themeColor="text1"/>
          <w:sz w:val="24"/>
          <w14:textFill>
            <w14:solidFill>
              <w14:schemeClr w14:val="tx1"/>
            </w14:solidFill>
          </w14:textFill>
        </w:rPr>
        <w:t>5.2.</w:t>
      </w:r>
      <w:r>
        <w:rPr>
          <w:rFonts w:hint="eastAsia"/>
          <w:color w:val="000000" w:themeColor="text1"/>
          <w:sz w:val="24"/>
          <w14:textFill>
            <w14:solidFill>
              <w14:schemeClr w14:val="tx1"/>
            </w14:solidFill>
          </w14:textFill>
        </w:rPr>
        <w:t>1条的相关规定。</w:t>
      </w:r>
    </w:p>
    <w:p>
      <w:pPr>
        <w:spacing w:line="360" w:lineRule="auto"/>
        <w:rPr>
          <w:color w:val="C00000"/>
          <w:szCs w:val="21"/>
        </w:rPr>
      </w:pPr>
      <w:r>
        <w:rPr>
          <w:b/>
          <w:bCs/>
          <w:color w:val="000000" w:themeColor="text1"/>
          <w:sz w:val="24"/>
          <w14:textFill>
            <w14:solidFill>
              <w14:schemeClr w14:val="tx1"/>
            </w14:solidFill>
          </w14:textFill>
        </w:rPr>
        <w:t>5.3.2</w:t>
      </w:r>
      <w:r>
        <w:rPr>
          <w:rFonts w:hint="eastAsia"/>
          <w:color w:val="000000" w:themeColor="text1"/>
          <w:sz w:val="24"/>
          <w14:textFill>
            <w14:solidFill>
              <w14:schemeClr w14:val="tx1"/>
            </w14:solidFill>
          </w14:textFill>
        </w:rPr>
        <w:t>钢结构水平位移监测除应满足本标准中第</w:t>
      </w:r>
      <w:r>
        <w:rPr>
          <w:color w:val="000000" w:themeColor="text1"/>
          <w:sz w:val="24"/>
          <w14:textFill>
            <w14:solidFill>
              <w14:schemeClr w14:val="tx1"/>
            </w14:solidFill>
          </w14:textFill>
        </w:rPr>
        <w:t>5.2.</w:t>
      </w:r>
      <w:r>
        <w:rPr>
          <w:rFonts w:hint="eastAsia"/>
          <w:color w:val="000000" w:themeColor="text1"/>
          <w:sz w:val="24"/>
          <w14:textFill>
            <w14:solidFill>
              <w14:schemeClr w14:val="tx1"/>
            </w14:solidFill>
          </w14:textFill>
        </w:rPr>
        <w:t>2条的相关规定外，监测点尚应重点布置在焊缝、连接件缺陷部位。</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5.3.3</w:t>
      </w:r>
      <w:r>
        <w:rPr>
          <w:rFonts w:hint="eastAsia"/>
          <w:color w:val="000000" w:themeColor="text1"/>
          <w:sz w:val="24"/>
          <w14:textFill>
            <w14:solidFill>
              <w14:schemeClr w14:val="tx1"/>
            </w14:solidFill>
          </w14:textFill>
        </w:rPr>
        <w:t>钢结构挠度监测宜重点布设于构造不合理、结构跨度较大等影响结构整体安全的关键构件上。</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5.3.4</w:t>
      </w:r>
      <w:r>
        <w:rPr>
          <w:rFonts w:hint="eastAsia"/>
          <w:color w:val="000000" w:themeColor="text1"/>
          <w:sz w:val="24"/>
          <w14:textFill>
            <w14:solidFill>
              <w14:schemeClr w14:val="tx1"/>
            </w14:solidFill>
          </w14:textFill>
        </w:rPr>
        <w:t>钢结构应变监测宜符合本标准中第</w:t>
      </w:r>
      <w:r>
        <w:rPr>
          <w:color w:val="000000" w:themeColor="text1"/>
          <w:sz w:val="24"/>
          <w14:textFill>
            <w14:solidFill>
              <w14:schemeClr w14:val="tx1"/>
            </w14:solidFill>
          </w14:textFill>
        </w:rPr>
        <w:t>5.2.</w:t>
      </w:r>
      <w:r>
        <w:rPr>
          <w:rFonts w:hint="eastAsia"/>
          <w:color w:val="000000" w:themeColor="text1"/>
          <w:sz w:val="24"/>
          <w14:textFill>
            <w14:solidFill>
              <w14:schemeClr w14:val="tx1"/>
            </w14:solidFill>
          </w14:textFill>
        </w:rPr>
        <w:t>6条的相关规定。</w:t>
      </w:r>
    </w:p>
    <w:p>
      <w:pPr>
        <w:spacing w:line="360" w:lineRule="auto"/>
        <w:rPr>
          <w:color w:val="000000" w:themeColor="text1"/>
          <w:sz w:val="24"/>
          <w:highlight w:val="yellow"/>
          <w14:textFill>
            <w14:solidFill>
              <w14:schemeClr w14:val="tx1"/>
            </w14:solidFill>
          </w14:textFill>
        </w:rPr>
      </w:pPr>
      <w:r>
        <w:rPr>
          <w:b/>
          <w:bCs/>
          <w:color w:val="000000" w:themeColor="text1"/>
          <w:sz w:val="24"/>
          <w14:textFill>
            <w14:solidFill>
              <w14:schemeClr w14:val="tx1"/>
            </w14:solidFill>
          </w14:textFill>
        </w:rPr>
        <w:t>5.3.5</w:t>
      </w:r>
      <w:r>
        <w:rPr>
          <w:rFonts w:hint="eastAsia"/>
          <w:color w:val="000000" w:themeColor="text1"/>
          <w:sz w:val="24"/>
          <w14:textFill>
            <w14:solidFill>
              <w14:schemeClr w14:val="tx1"/>
            </w14:solidFill>
          </w14:textFill>
        </w:rPr>
        <w:t>钢构件腐蚀监测位置宜根据监测目的，结合工程结构特点、特殊部位、结构连接位置、不同位置的腐蚀速率等因素确定；测点宜选择在力与侵蚀环境荷载分别作用的典型区域及侵蚀环境荷载 作用下的典型节点；</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5.3.6</w:t>
      </w:r>
      <w:r>
        <w:rPr>
          <w:rFonts w:hint="eastAsia"/>
          <w:color w:val="000000" w:themeColor="text1"/>
          <w:sz w:val="24"/>
          <w14:textFill>
            <w14:solidFill>
              <w14:schemeClr w14:val="tx1"/>
            </w14:solidFill>
          </w14:textFill>
        </w:rPr>
        <w:t>钢结构温湿度监测宜符合本标准中第</w:t>
      </w:r>
      <w:r>
        <w:rPr>
          <w:color w:val="000000" w:themeColor="text1"/>
          <w:sz w:val="24"/>
          <w14:textFill>
            <w14:solidFill>
              <w14:schemeClr w14:val="tx1"/>
            </w14:solidFill>
          </w14:textFill>
        </w:rPr>
        <w:t>5.2.</w:t>
      </w:r>
      <w:r>
        <w:rPr>
          <w:rFonts w:hint="eastAsia"/>
          <w:color w:val="000000" w:themeColor="text1"/>
          <w:sz w:val="24"/>
          <w14:textFill>
            <w14:solidFill>
              <w14:schemeClr w14:val="tx1"/>
            </w14:solidFill>
          </w14:textFill>
        </w:rPr>
        <w:t>7条的相关规定。</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5.3.7</w:t>
      </w:r>
      <w:r>
        <w:rPr>
          <w:rFonts w:hint="eastAsia"/>
          <w:color w:val="000000" w:themeColor="text1"/>
          <w:sz w:val="24"/>
          <w14:textFill>
            <w14:solidFill>
              <w14:schemeClr w14:val="tx1"/>
            </w14:solidFill>
          </w14:textFill>
        </w:rPr>
        <w:t>钢结构结构动力特性监测宜符合本标准中第</w:t>
      </w:r>
      <w:r>
        <w:rPr>
          <w:color w:val="000000" w:themeColor="text1"/>
          <w:sz w:val="24"/>
          <w14:textFill>
            <w14:solidFill>
              <w14:schemeClr w14:val="tx1"/>
            </w14:solidFill>
          </w14:textFill>
        </w:rPr>
        <w:t>5.2.</w:t>
      </w:r>
      <w:r>
        <w:rPr>
          <w:rFonts w:hint="eastAsia"/>
          <w:color w:val="000000" w:themeColor="text1"/>
          <w:sz w:val="24"/>
          <w14:textFill>
            <w14:solidFill>
              <w14:schemeClr w14:val="tx1"/>
            </w14:solidFill>
          </w14:textFill>
        </w:rPr>
        <w:t>8条的相关规定。</w:t>
      </w:r>
    </w:p>
    <w:p>
      <w:pPr>
        <w:spacing w:line="360" w:lineRule="auto"/>
        <w:rPr>
          <w:color w:val="000000" w:themeColor="text1"/>
          <w:sz w:val="24"/>
          <w14:textFill>
            <w14:solidFill>
              <w14:schemeClr w14:val="tx1"/>
            </w14:solidFill>
          </w14:textFill>
        </w:rPr>
      </w:pPr>
      <w:r>
        <w:rPr>
          <w:b/>
          <w:bCs/>
          <w:color w:val="000000" w:themeColor="text1"/>
          <w:sz w:val="24"/>
          <w14:textFill>
            <w14:solidFill>
              <w14:schemeClr w14:val="tx1"/>
            </w14:solidFill>
          </w14:textFill>
        </w:rPr>
        <w:t>5.3.8</w:t>
      </w:r>
      <w:r>
        <w:rPr>
          <w:rFonts w:hint="eastAsia"/>
          <w:color w:val="000000" w:themeColor="text1"/>
          <w:sz w:val="24"/>
          <w14:textFill>
            <w14:solidFill>
              <w14:schemeClr w14:val="tx1"/>
            </w14:solidFill>
          </w14:textFill>
        </w:rPr>
        <w:t>钢结构风速、风向监测宜符合本标准中第</w:t>
      </w:r>
      <w:r>
        <w:rPr>
          <w:color w:val="000000" w:themeColor="text1"/>
          <w:sz w:val="24"/>
          <w14:textFill>
            <w14:solidFill>
              <w14:schemeClr w14:val="tx1"/>
            </w14:solidFill>
          </w14:textFill>
        </w:rPr>
        <w:t>5.2.</w:t>
      </w:r>
      <w:r>
        <w:rPr>
          <w:rFonts w:hint="eastAsia"/>
          <w:color w:val="000000" w:themeColor="text1"/>
          <w:sz w:val="24"/>
          <w14:textFill>
            <w14:solidFill>
              <w14:schemeClr w14:val="tx1"/>
            </w14:solidFill>
          </w14:textFill>
        </w:rPr>
        <w:t>9条和第</w:t>
      </w:r>
      <w:r>
        <w:rPr>
          <w:color w:val="000000" w:themeColor="text1"/>
          <w:sz w:val="24"/>
          <w14:textFill>
            <w14:solidFill>
              <w14:schemeClr w14:val="tx1"/>
            </w14:solidFill>
          </w14:textFill>
        </w:rPr>
        <w:t>5.2.</w:t>
      </w:r>
      <w:r>
        <w:rPr>
          <w:rFonts w:hint="eastAsia"/>
          <w:color w:val="000000" w:themeColor="text1"/>
          <w:sz w:val="24"/>
          <w14:textFill>
            <w14:solidFill>
              <w14:schemeClr w14:val="tx1"/>
            </w14:solidFill>
          </w14:textFill>
        </w:rPr>
        <w:t>10条的相关规定。</w:t>
      </w:r>
    </w:p>
    <w:p>
      <w:pPr>
        <w:pStyle w:val="33"/>
        <w:spacing w:before="156" w:after="156"/>
      </w:pPr>
      <w:r>
        <w:rPr>
          <w:rFonts w:hint="eastAsia"/>
        </w:rPr>
        <w:t>5.4 砌体结构智能监测</w:t>
      </w:r>
    </w:p>
    <w:p>
      <w:pPr>
        <w:spacing w:line="360" w:lineRule="auto"/>
        <w:rPr>
          <w:sz w:val="24"/>
        </w:rPr>
      </w:pPr>
      <w:r>
        <w:rPr>
          <w:b/>
          <w:bCs/>
          <w:sz w:val="24"/>
        </w:rPr>
        <w:t>5.4.1</w:t>
      </w:r>
      <w:r>
        <w:rPr>
          <w:rFonts w:hint="eastAsia"/>
          <w:color w:val="000000" w:themeColor="text1"/>
          <w:sz w:val="24"/>
          <w14:textFill>
            <w14:solidFill>
              <w14:schemeClr w14:val="tx1"/>
            </w14:solidFill>
          </w14:textFill>
        </w:rPr>
        <w:t>砌体结构智能监测竖向位移监测应符合本标准中第</w:t>
      </w:r>
      <w:r>
        <w:rPr>
          <w:color w:val="000000" w:themeColor="text1"/>
          <w:sz w:val="24"/>
          <w14:textFill>
            <w14:solidFill>
              <w14:schemeClr w14:val="tx1"/>
            </w14:solidFill>
          </w14:textFill>
        </w:rPr>
        <w:t>5.2.</w:t>
      </w:r>
      <w:r>
        <w:rPr>
          <w:rFonts w:hint="eastAsia"/>
          <w:color w:val="000000" w:themeColor="text1"/>
          <w:sz w:val="24"/>
          <w14:textFill>
            <w14:solidFill>
              <w14:schemeClr w14:val="tx1"/>
            </w14:solidFill>
          </w14:textFill>
        </w:rPr>
        <w:t>1条的相关规定。</w:t>
      </w:r>
      <w:r>
        <w:rPr>
          <w:rFonts w:hint="eastAsia"/>
          <w:sz w:val="24"/>
        </w:rPr>
        <w:t>。</w:t>
      </w:r>
    </w:p>
    <w:p>
      <w:pPr>
        <w:spacing w:line="360" w:lineRule="auto"/>
        <w:rPr>
          <w:sz w:val="24"/>
        </w:rPr>
      </w:pPr>
      <w:r>
        <w:rPr>
          <w:b/>
          <w:bCs/>
          <w:sz w:val="24"/>
        </w:rPr>
        <w:t>5.4.2</w:t>
      </w:r>
      <w:r>
        <w:rPr>
          <w:rFonts w:hint="eastAsia"/>
          <w:color w:val="000000" w:themeColor="text1"/>
          <w:sz w:val="24"/>
          <w14:textFill>
            <w14:solidFill>
              <w14:schemeClr w14:val="tx1"/>
            </w14:solidFill>
          </w14:textFill>
        </w:rPr>
        <w:t>砌体结构智能监测水平位移监测点宜</w:t>
      </w:r>
      <w:r>
        <w:rPr>
          <w:rFonts w:hint="eastAsia"/>
          <w:sz w:val="24"/>
        </w:rPr>
        <w:t>布置在建筑物的下列部位：</w:t>
      </w:r>
    </w:p>
    <w:p>
      <w:pPr>
        <w:spacing w:line="360" w:lineRule="auto"/>
        <w:rPr>
          <w:sz w:val="24"/>
        </w:rPr>
      </w:pPr>
      <w:r>
        <w:rPr>
          <w:b/>
          <w:bCs/>
          <w:sz w:val="24"/>
        </w:rPr>
        <w:t>1</w:t>
      </w:r>
      <w:r>
        <w:rPr>
          <w:sz w:val="24"/>
        </w:rPr>
        <w:t xml:space="preserve"> </w:t>
      </w:r>
      <w:r>
        <w:rPr>
          <w:rFonts w:hint="eastAsia"/>
          <w:sz w:val="24"/>
        </w:rPr>
        <w:t>建筑物的四周墙角和柱基顶、底部；</w:t>
      </w:r>
    </w:p>
    <w:p>
      <w:pPr>
        <w:spacing w:line="360" w:lineRule="auto"/>
        <w:rPr>
          <w:sz w:val="24"/>
        </w:rPr>
      </w:pPr>
      <w:r>
        <w:rPr>
          <w:b/>
          <w:bCs/>
          <w:sz w:val="24"/>
        </w:rPr>
        <w:t>2</w:t>
      </w:r>
      <w:r>
        <w:rPr>
          <w:sz w:val="24"/>
        </w:rPr>
        <w:t xml:space="preserve"> </w:t>
      </w:r>
      <w:r>
        <w:rPr>
          <w:rFonts w:hint="eastAsia"/>
          <w:sz w:val="24"/>
        </w:rPr>
        <w:t>当有建筑裂缝时，建筑裂缝两侧构件均应布设；</w:t>
      </w:r>
    </w:p>
    <w:p>
      <w:pPr>
        <w:spacing w:line="360" w:lineRule="auto"/>
        <w:rPr>
          <w:sz w:val="24"/>
        </w:rPr>
      </w:pPr>
      <w:r>
        <w:rPr>
          <w:b/>
          <w:bCs/>
          <w:sz w:val="24"/>
        </w:rPr>
        <w:t>3</w:t>
      </w:r>
      <w:r>
        <w:rPr>
          <w:sz w:val="24"/>
        </w:rPr>
        <w:t xml:space="preserve"> </w:t>
      </w:r>
      <w:r>
        <w:rPr>
          <w:rFonts w:hint="eastAsia"/>
          <w:sz w:val="24"/>
        </w:rPr>
        <w:t>围护承重墙部位。</w:t>
      </w:r>
    </w:p>
    <w:p>
      <w:pPr>
        <w:spacing w:line="360" w:lineRule="auto"/>
        <w:rPr>
          <w:sz w:val="24"/>
        </w:rPr>
      </w:pPr>
      <w:r>
        <w:rPr>
          <w:b/>
          <w:bCs/>
          <w:sz w:val="24"/>
        </w:rPr>
        <w:t>5.4.3</w:t>
      </w:r>
      <w:r>
        <w:rPr>
          <w:rFonts w:hint="eastAsia"/>
          <w:sz w:val="24"/>
        </w:rPr>
        <w:t>砌体结构倾斜监测点布设宜符合下列规定：</w:t>
      </w:r>
    </w:p>
    <w:p>
      <w:pPr>
        <w:spacing w:line="360" w:lineRule="auto"/>
        <w:rPr>
          <w:sz w:val="24"/>
        </w:rPr>
      </w:pPr>
      <w:r>
        <w:rPr>
          <w:rFonts w:hint="eastAsia"/>
          <w:b/>
          <w:bCs/>
          <w:sz w:val="24"/>
        </w:rPr>
        <w:t>1</w:t>
      </w:r>
      <w:r>
        <w:rPr>
          <w:sz w:val="24"/>
        </w:rPr>
        <w:t xml:space="preserve"> </w:t>
      </w:r>
      <w:r>
        <w:rPr>
          <w:rFonts w:hint="eastAsia"/>
          <w:sz w:val="24"/>
        </w:rPr>
        <w:t>倾斜监测点宜布设在建筑物竖轴线、拐角处或主体承重结构的顶部和底部；</w:t>
      </w:r>
    </w:p>
    <w:p>
      <w:pPr>
        <w:spacing w:line="360" w:lineRule="auto"/>
        <w:rPr>
          <w:sz w:val="24"/>
        </w:rPr>
      </w:pPr>
      <w:r>
        <w:rPr>
          <w:rFonts w:hint="eastAsia"/>
          <w:b/>
          <w:bCs/>
          <w:sz w:val="24"/>
        </w:rPr>
        <w:t>2</w:t>
      </w:r>
      <w:r>
        <w:rPr>
          <w:sz w:val="24"/>
        </w:rPr>
        <w:t xml:space="preserve"> </w:t>
      </w:r>
      <w:r>
        <w:rPr>
          <w:rFonts w:hint="eastAsia"/>
          <w:sz w:val="24"/>
        </w:rPr>
        <w:t>当测定顶部相对于底部的整体倾斜时，应沿同一竖直线分别布设顶部监测点和底部对应点；</w:t>
      </w:r>
    </w:p>
    <w:p>
      <w:pPr>
        <w:spacing w:line="360" w:lineRule="auto"/>
        <w:rPr>
          <w:sz w:val="24"/>
        </w:rPr>
      </w:pPr>
      <w:r>
        <w:rPr>
          <w:rFonts w:hint="eastAsia"/>
          <w:b/>
          <w:bCs/>
          <w:sz w:val="24"/>
        </w:rPr>
        <w:t>3</w:t>
      </w:r>
      <w:r>
        <w:rPr>
          <w:sz w:val="24"/>
        </w:rPr>
        <w:t xml:space="preserve"> </w:t>
      </w:r>
      <w:r>
        <w:rPr>
          <w:rFonts w:hint="eastAsia"/>
          <w:sz w:val="24"/>
        </w:rPr>
        <w:t>采用差异沉降推算法时，应布设在建筑物的基础上。</w:t>
      </w:r>
    </w:p>
    <w:p>
      <w:pPr>
        <w:spacing w:line="360" w:lineRule="auto"/>
        <w:rPr>
          <w:sz w:val="24"/>
        </w:rPr>
      </w:pPr>
      <w:r>
        <w:rPr>
          <w:b/>
          <w:bCs/>
          <w:sz w:val="24"/>
        </w:rPr>
        <w:t>5.4.4</w:t>
      </w:r>
      <w:r>
        <w:rPr>
          <w:rFonts w:hint="eastAsia"/>
          <w:sz w:val="24"/>
        </w:rPr>
        <w:t>砌体结构裂缝监测宜符合下列规定：</w:t>
      </w:r>
    </w:p>
    <w:p>
      <w:pPr>
        <w:spacing w:line="360" w:lineRule="auto"/>
        <w:rPr>
          <w:sz w:val="24"/>
        </w:rPr>
      </w:pPr>
      <w:r>
        <w:rPr>
          <w:b/>
          <w:bCs/>
          <w:sz w:val="24"/>
        </w:rPr>
        <w:t>1</w:t>
      </w:r>
      <w:r>
        <w:rPr>
          <w:sz w:val="24"/>
        </w:rPr>
        <w:t xml:space="preserve"> </w:t>
      </w:r>
      <w:r>
        <w:rPr>
          <w:rFonts w:hint="eastAsia"/>
          <w:sz w:val="24"/>
        </w:rPr>
        <w:t>对建筑物明显的裂缝及因受力或异常变形等原因产生的结构裂缝，应进行裂缝观测，裂缝监测内容应包括裂缝位置、走向、长度、宽度；</w:t>
      </w:r>
    </w:p>
    <w:p>
      <w:pPr>
        <w:spacing w:line="360" w:lineRule="auto"/>
        <w:rPr>
          <w:sz w:val="24"/>
        </w:rPr>
      </w:pPr>
      <w:r>
        <w:rPr>
          <w:b/>
          <w:bCs/>
          <w:sz w:val="24"/>
        </w:rPr>
        <w:t>2</w:t>
      </w:r>
      <w:r>
        <w:rPr>
          <w:sz w:val="24"/>
        </w:rPr>
        <w:t xml:space="preserve"> </w:t>
      </w:r>
      <w:r>
        <w:rPr>
          <w:rFonts w:hint="eastAsia"/>
          <w:sz w:val="24"/>
        </w:rPr>
        <w:t>裂缝监测点应在裂缝的两端点和最宽处各布设一对监测点，且各对监测点连线应垂直于裂缝；</w:t>
      </w:r>
    </w:p>
    <w:p>
      <w:pPr>
        <w:spacing w:line="360" w:lineRule="auto"/>
        <w:rPr>
          <w:sz w:val="24"/>
        </w:rPr>
      </w:pPr>
      <w:r>
        <w:rPr>
          <w:b/>
          <w:bCs/>
          <w:sz w:val="24"/>
        </w:rPr>
        <w:t>3</w:t>
      </w:r>
      <w:r>
        <w:rPr>
          <w:sz w:val="24"/>
        </w:rPr>
        <w:t xml:space="preserve"> </w:t>
      </w:r>
      <w:r>
        <w:rPr>
          <w:rFonts w:hint="eastAsia"/>
          <w:sz w:val="24"/>
        </w:rPr>
        <w:t>当需要连续检测裂缝变化时，可采用测缝计或传感器自动测记方法观测。</w:t>
      </w:r>
    </w:p>
    <w:p>
      <w:pPr>
        <w:pStyle w:val="33"/>
        <w:spacing w:before="156" w:after="156"/>
      </w:pPr>
      <w:r>
        <w:rPr>
          <w:rFonts w:hint="eastAsia"/>
        </w:rPr>
        <w:t>5.5 木结构智能监测</w:t>
      </w:r>
    </w:p>
    <w:p>
      <w:pPr>
        <w:spacing w:line="360" w:lineRule="auto"/>
        <w:rPr>
          <w:sz w:val="24"/>
        </w:rPr>
      </w:pPr>
      <w:r>
        <w:rPr>
          <w:b/>
          <w:bCs/>
          <w:sz w:val="24"/>
        </w:rPr>
        <w:t>5.5.1</w:t>
      </w:r>
      <w:r>
        <w:rPr>
          <w:rFonts w:hint="eastAsia"/>
          <w:sz w:val="24"/>
        </w:rPr>
        <w:t>木结构监测布置宜满足下列规定：</w:t>
      </w:r>
    </w:p>
    <w:p>
      <w:pPr>
        <w:spacing w:line="360" w:lineRule="auto"/>
        <w:rPr>
          <w:sz w:val="24"/>
        </w:rPr>
      </w:pPr>
      <w:r>
        <w:rPr>
          <w:b/>
          <w:bCs/>
          <w:sz w:val="24"/>
        </w:rPr>
        <w:t>1</w:t>
      </w:r>
      <w:r>
        <w:rPr>
          <w:sz w:val="24"/>
        </w:rPr>
        <w:t xml:space="preserve"> </w:t>
      </w:r>
      <w:r>
        <w:rPr>
          <w:rFonts w:hint="eastAsia"/>
          <w:sz w:val="24"/>
        </w:rPr>
        <w:t>挠度监测宜重点布设在屋架下弦、悬挑构件以及受弯构件截面削弱处或其他构造不合理部位；</w:t>
      </w:r>
    </w:p>
    <w:p>
      <w:pPr>
        <w:spacing w:line="360" w:lineRule="auto"/>
        <w:rPr>
          <w:sz w:val="24"/>
        </w:rPr>
      </w:pPr>
      <w:r>
        <w:rPr>
          <w:b/>
          <w:bCs/>
          <w:sz w:val="24"/>
        </w:rPr>
        <w:t>2</w:t>
      </w:r>
      <w:r>
        <w:rPr>
          <w:sz w:val="24"/>
        </w:rPr>
        <w:t xml:space="preserve"> </w:t>
      </w:r>
      <w:r>
        <w:rPr>
          <w:rFonts w:hint="eastAsia"/>
          <w:sz w:val="24"/>
        </w:rPr>
        <w:t>竖向位移监测宜重点布设在建筑转角及主要承重构件的薄弱部位；</w:t>
      </w:r>
    </w:p>
    <w:p>
      <w:pPr>
        <w:spacing w:line="360" w:lineRule="auto"/>
        <w:rPr>
          <w:sz w:val="24"/>
        </w:rPr>
      </w:pPr>
      <w:r>
        <w:rPr>
          <w:b/>
          <w:bCs/>
          <w:sz w:val="24"/>
        </w:rPr>
        <w:t>3</w:t>
      </w:r>
      <w:r>
        <w:rPr>
          <w:sz w:val="24"/>
        </w:rPr>
        <w:t xml:space="preserve"> </w:t>
      </w:r>
      <w:r>
        <w:rPr>
          <w:rFonts w:hint="eastAsia"/>
          <w:sz w:val="24"/>
        </w:rPr>
        <w:t>水平位移监测宜重点布设在构件连接方式不当或截面受损等可能失效的部位；</w:t>
      </w:r>
    </w:p>
    <w:p>
      <w:pPr>
        <w:spacing w:line="360" w:lineRule="auto"/>
        <w:rPr>
          <w:sz w:val="24"/>
        </w:rPr>
      </w:pPr>
      <w:r>
        <w:rPr>
          <w:b/>
          <w:bCs/>
          <w:sz w:val="24"/>
        </w:rPr>
        <w:t>4</w:t>
      </w:r>
      <w:r>
        <w:rPr>
          <w:sz w:val="24"/>
        </w:rPr>
        <w:t xml:space="preserve"> </w:t>
      </w:r>
      <w:r>
        <w:rPr>
          <w:rFonts w:hint="eastAsia"/>
          <w:sz w:val="24"/>
        </w:rPr>
        <w:t>裂缝监测宜重点布设在已有开裂现象的承重木柱、木梁、木椽等损伤部位；</w:t>
      </w:r>
    </w:p>
    <w:p>
      <w:pPr>
        <w:spacing w:line="360" w:lineRule="auto"/>
        <w:rPr>
          <w:sz w:val="24"/>
        </w:rPr>
      </w:pPr>
      <w:r>
        <w:rPr>
          <w:b/>
          <w:bCs/>
          <w:sz w:val="24"/>
        </w:rPr>
        <w:t>5</w:t>
      </w:r>
      <w:r>
        <w:rPr>
          <w:sz w:val="24"/>
        </w:rPr>
        <w:t xml:space="preserve"> </w:t>
      </w:r>
      <w:r>
        <w:rPr>
          <w:rFonts w:hint="eastAsia"/>
          <w:sz w:val="24"/>
        </w:rPr>
        <w:t>应力应变监测宜重点布设在传力路径的关键节点以及裂缝持续发展的构件部位。</w:t>
      </w:r>
    </w:p>
    <w:p>
      <w:pPr>
        <w:spacing w:line="360" w:lineRule="auto"/>
        <w:rPr>
          <w:sz w:val="24"/>
        </w:rPr>
      </w:pPr>
      <w:r>
        <w:rPr>
          <w:b/>
          <w:bCs/>
          <w:sz w:val="24"/>
        </w:rPr>
        <w:t>5.5.2</w:t>
      </w:r>
      <w:r>
        <w:rPr>
          <w:rFonts w:hint="eastAsia"/>
          <w:sz w:val="24"/>
        </w:rPr>
        <w:t>木结构建筑有下列情况之一时，宜加密监测频率：</w:t>
      </w:r>
    </w:p>
    <w:p>
      <w:pPr>
        <w:spacing w:line="360" w:lineRule="auto"/>
        <w:rPr>
          <w:sz w:val="24"/>
        </w:rPr>
      </w:pPr>
      <w:r>
        <w:rPr>
          <w:b/>
          <w:bCs/>
          <w:sz w:val="24"/>
        </w:rPr>
        <w:t>1</w:t>
      </w:r>
      <w:r>
        <w:rPr>
          <w:sz w:val="24"/>
        </w:rPr>
        <w:t xml:space="preserve"> </w:t>
      </w:r>
      <w:r>
        <w:rPr>
          <w:rFonts w:hint="eastAsia"/>
          <w:sz w:val="24"/>
        </w:rPr>
        <w:t>建筑发生明显的腐蚀、腐朽、虫蛀等损伤时；</w:t>
      </w:r>
    </w:p>
    <w:p>
      <w:pPr>
        <w:spacing w:line="360" w:lineRule="auto"/>
        <w:rPr>
          <w:sz w:val="24"/>
        </w:rPr>
      </w:pPr>
      <w:r>
        <w:rPr>
          <w:b/>
          <w:bCs/>
          <w:sz w:val="24"/>
        </w:rPr>
        <w:t>2</w:t>
      </w:r>
      <w:r>
        <w:rPr>
          <w:sz w:val="24"/>
        </w:rPr>
        <w:t xml:space="preserve"> </w:t>
      </w:r>
      <w:r>
        <w:rPr>
          <w:rFonts w:hint="eastAsia"/>
          <w:sz w:val="24"/>
        </w:rPr>
        <w:t>温度、湿度、酸雨等及空气中的有害物质对建筑产生不利影响时；</w:t>
      </w:r>
    </w:p>
    <w:p>
      <w:pPr>
        <w:spacing w:line="360" w:lineRule="auto"/>
        <w:rPr>
          <w:sz w:val="24"/>
        </w:rPr>
      </w:pPr>
      <w:r>
        <w:rPr>
          <w:b/>
          <w:bCs/>
          <w:sz w:val="24"/>
        </w:rPr>
        <w:t>3</w:t>
      </w:r>
      <w:r>
        <w:rPr>
          <w:sz w:val="24"/>
        </w:rPr>
        <w:t xml:space="preserve"> </w:t>
      </w:r>
      <w:r>
        <w:rPr>
          <w:rFonts w:hint="eastAsia"/>
          <w:sz w:val="24"/>
        </w:rPr>
        <w:t>水文地质环境对建筑有影响时；</w:t>
      </w:r>
    </w:p>
    <w:p>
      <w:pPr>
        <w:spacing w:line="360" w:lineRule="auto"/>
        <w:rPr>
          <w:sz w:val="24"/>
        </w:rPr>
      </w:pPr>
      <w:r>
        <w:rPr>
          <w:b/>
          <w:bCs/>
          <w:sz w:val="24"/>
        </w:rPr>
        <w:t>4</w:t>
      </w:r>
      <w:r>
        <w:rPr>
          <w:sz w:val="24"/>
        </w:rPr>
        <w:t xml:space="preserve"> </w:t>
      </w:r>
      <w:r>
        <w:rPr>
          <w:rFonts w:hint="eastAsia"/>
          <w:sz w:val="24"/>
        </w:rPr>
        <w:t>周边环境或气候发生较大变化时。</w:t>
      </w:r>
    </w:p>
    <w:p>
      <w:pPr>
        <w:pStyle w:val="33"/>
        <w:spacing w:before="156" w:after="156"/>
      </w:pPr>
      <w:r>
        <w:rPr>
          <w:rFonts w:hint="eastAsia"/>
        </w:rPr>
        <w:t>5.6 其他结构智能监测</w:t>
      </w:r>
    </w:p>
    <w:p>
      <w:pPr>
        <w:spacing w:line="360" w:lineRule="auto"/>
        <w:rPr>
          <w:sz w:val="24"/>
        </w:rPr>
      </w:pPr>
      <w:r>
        <w:rPr>
          <w:b/>
          <w:bCs/>
          <w:sz w:val="24"/>
        </w:rPr>
        <w:t>5.6.1</w:t>
      </w:r>
      <w:r>
        <w:rPr>
          <w:rFonts w:hint="eastAsia"/>
          <w:sz w:val="24"/>
        </w:rPr>
        <w:t>其他结构监测点布设应满足下列规定：</w:t>
      </w:r>
    </w:p>
    <w:p>
      <w:pPr>
        <w:spacing w:line="360" w:lineRule="auto"/>
        <w:rPr>
          <w:sz w:val="24"/>
        </w:rPr>
      </w:pPr>
      <w:r>
        <w:rPr>
          <w:b/>
          <w:bCs/>
          <w:sz w:val="24"/>
        </w:rPr>
        <w:t>1</w:t>
      </w:r>
      <w:r>
        <w:rPr>
          <w:sz w:val="24"/>
        </w:rPr>
        <w:t xml:space="preserve"> </w:t>
      </w:r>
      <w:r>
        <w:rPr>
          <w:rFonts w:hint="eastAsia"/>
          <w:sz w:val="24"/>
        </w:rPr>
        <w:t>土石结构倾斜测量点应设置在建筑四角及墙体交接处和通缝部位；</w:t>
      </w:r>
    </w:p>
    <w:p>
      <w:pPr>
        <w:spacing w:line="360" w:lineRule="auto"/>
        <w:rPr>
          <w:sz w:val="24"/>
        </w:rPr>
      </w:pPr>
      <w:r>
        <w:rPr>
          <w:b/>
          <w:bCs/>
          <w:sz w:val="24"/>
        </w:rPr>
        <w:t>2</w:t>
      </w:r>
      <w:r>
        <w:rPr>
          <w:sz w:val="24"/>
        </w:rPr>
        <w:t xml:space="preserve"> </w:t>
      </w:r>
      <w:r>
        <w:rPr>
          <w:rFonts w:hint="eastAsia"/>
          <w:sz w:val="24"/>
        </w:rPr>
        <w:t>土石结构当采用乱毛石、鹅卵石砌筑或采用泥浆、无浆砌筑工艺时，需增加竖向和水平位移监测点的布设数量；</w:t>
      </w:r>
    </w:p>
    <w:p>
      <w:pPr>
        <w:spacing w:line="360" w:lineRule="auto"/>
        <w:rPr>
          <w:sz w:val="24"/>
        </w:rPr>
      </w:pPr>
      <w:r>
        <w:rPr>
          <w:b/>
          <w:bCs/>
          <w:sz w:val="24"/>
        </w:rPr>
        <w:t>3</w:t>
      </w:r>
      <w:r>
        <w:rPr>
          <w:sz w:val="24"/>
        </w:rPr>
        <w:t xml:space="preserve"> </w:t>
      </w:r>
      <w:r>
        <w:rPr>
          <w:rFonts w:hint="eastAsia"/>
          <w:sz w:val="24"/>
        </w:rPr>
        <w:t>混合结构监测点宜优先布置在不同结构搭接部位。</w:t>
      </w:r>
    </w:p>
    <w:p>
      <w:pPr>
        <w:spacing w:line="360" w:lineRule="auto"/>
        <w:rPr>
          <w:sz w:val="24"/>
        </w:rPr>
      </w:pPr>
      <w:r>
        <w:rPr>
          <w:b/>
          <w:bCs/>
          <w:sz w:val="24"/>
        </w:rPr>
        <w:t>5.6.</w:t>
      </w:r>
      <w:r>
        <w:rPr>
          <w:rFonts w:hint="eastAsia"/>
          <w:b/>
          <w:bCs/>
          <w:sz w:val="24"/>
        </w:rPr>
        <w:t>2</w:t>
      </w:r>
      <w:r>
        <w:rPr>
          <w:sz w:val="24"/>
        </w:rPr>
        <w:t xml:space="preserve"> </w:t>
      </w:r>
      <w:r>
        <w:rPr>
          <w:rFonts w:hint="eastAsia"/>
          <w:sz w:val="24"/>
        </w:rPr>
        <w:t>混合结构中混凝土结构作为承重构件时，监测点布设应符合本标准中第</w:t>
      </w:r>
      <w:r>
        <w:rPr>
          <w:sz w:val="24"/>
        </w:rPr>
        <w:t>5.2</w:t>
      </w:r>
      <w:r>
        <w:rPr>
          <w:rFonts w:hint="eastAsia"/>
          <w:sz w:val="24"/>
        </w:rPr>
        <w:t>条的相关规定。</w:t>
      </w:r>
    </w:p>
    <w:p>
      <w:pPr>
        <w:spacing w:line="360" w:lineRule="auto"/>
        <w:rPr>
          <w:sz w:val="24"/>
        </w:rPr>
      </w:pPr>
      <w:r>
        <w:rPr>
          <w:b/>
          <w:bCs/>
          <w:sz w:val="24"/>
        </w:rPr>
        <w:t>5.6.</w:t>
      </w:r>
      <w:r>
        <w:rPr>
          <w:rFonts w:hint="eastAsia"/>
          <w:b/>
          <w:bCs/>
          <w:sz w:val="24"/>
        </w:rPr>
        <w:t>3</w:t>
      </w:r>
      <w:r>
        <w:rPr>
          <w:sz w:val="24"/>
        </w:rPr>
        <w:t xml:space="preserve"> </w:t>
      </w:r>
      <w:r>
        <w:rPr>
          <w:rFonts w:hint="eastAsia"/>
          <w:sz w:val="24"/>
        </w:rPr>
        <w:t>混合结构中钢结构作为承重构件时，监测点布设应符合本标准中第</w:t>
      </w:r>
      <w:r>
        <w:rPr>
          <w:sz w:val="24"/>
        </w:rPr>
        <w:t>5.3</w:t>
      </w:r>
      <w:r>
        <w:rPr>
          <w:rFonts w:hint="eastAsia"/>
          <w:sz w:val="24"/>
        </w:rPr>
        <w:t>条的相关规定。</w:t>
      </w:r>
    </w:p>
    <w:p>
      <w:pPr>
        <w:spacing w:line="360" w:lineRule="auto"/>
        <w:rPr>
          <w:sz w:val="24"/>
        </w:rPr>
      </w:pPr>
      <w:r>
        <w:rPr>
          <w:b/>
          <w:bCs/>
          <w:sz w:val="24"/>
        </w:rPr>
        <w:t>5.6.</w:t>
      </w:r>
      <w:r>
        <w:rPr>
          <w:rFonts w:hint="eastAsia"/>
          <w:b/>
          <w:bCs/>
          <w:sz w:val="24"/>
        </w:rPr>
        <w:t>4</w:t>
      </w:r>
      <w:r>
        <w:rPr>
          <w:rFonts w:hint="eastAsia"/>
          <w:sz w:val="24"/>
        </w:rPr>
        <w:t xml:space="preserve"> 混合结构中砌体结构作为承重构件时，监测点布设应符合本标准中第</w:t>
      </w:r>
      <w:r>
        <w:rPr>
          <w:sz w:val="24"/>
        </w:rPr>
        <w:t>5.4</w:t>
      </w:r>
      <w:r>
        <w:rPr>
          <w:rFonts w:hint="eastAsia"/>
          <w:sz w:val="24"/>
        </w:rPr>
        <w:t>条的相关规定。</w:t>
      </w:r>
    </w:p>
    <w:p>
      <w:pPr>
        <w:spacing w:line="360" w:lineRule="auto"/>
        <w:rPr>
          <w:sz w:val="24"/>
        </w:rPr>
      </w:pPr>
      <w:r>
        <w:rPr>
          <w:b/>
          <w:bCs/>
          <w:sz w:val="24"/>
        </w:rPr>
        <w:t>5.6.</w:t>
      </w:r>
      <w:r>
        <w:rPr>
          <w:rFonts w:hint="eastAsia"/>
          <w:b/>
          <w:bCs/>
          <w:sz w:val="24"/>
        </w:rPr>
        <w:t>5</w:t>
      </w:r>
      <w:r>
        <w:rPr>
          <w:rFonts w:hint="eastAsia"/>
          <w:sz w:val="24"/>
        </w:rPr>
        <w:t xml:space="preserve"> 混合结构中木结构作为承重构件时，监测点布设应符合本标准中第</w:t>
      </w:r>
      <w:r>
        <w:rPr>
          <w:sz w:val="24"/>
        </w:rPr>
        <w:t>5.5</w:t>
      </w:r>
      <w:r>
        <w:rPr>
          <w:rFonts w:hint="eastAsia"/>
          <w:sz w:val="24"/>
        </w:rPr>
        <w:t>条相关规定。</w:t>
      </w:r>
    </w:p>
    <w:p>
      <w:pPr>
        <w:spacing w:line="360" w:lineRule="auto"/>
        <w:rPr>
          <w:sz w:val="24"/>
        </w:rPr>
      </w:pPr>
    </w:p>
    <w:p>
      <w:pPr>
        <w:pStyle w:val="34"/>
        <w:spacing w:before="312" w:after="312"/>
        <w:jc w:val="both"/>
      </w:pPr>
    </w:p>
    <w:p>
      <w:pPr>
        <w:pStyle w:val="34"/>
        <w:spacing w:before="312" w:after="312"/>
      </w:pPr>
      <w:r>
        <w:rPr>
          <w:rFonts w:hint="eastAsia"/>
        </w:rPr>
        <w:t>6</w:t>
      </w:r>
      <w:r>
        <w:rPr>
          <w:rFonts w:hint="eastAsia"/>
          <w:lang w:val="en-US" w:eastAsia="zh-CN"/>
        </w:rPr>
        <w:t xml:space="preserve"> </w:t>
      </w:r>
      <w:r>
        <w:rPr>
          <w:rFonts w:hint="eastAsia"/>
        </w:rPr>
        <w:t>智能监测系统</w:t>
      </w:r>
    </w:p>
    <w:p>
      <w:pPr>
        <w:pStyle w:val="33"/>
        <w:spacing w:before="156" w:after="156"/>
      </w:pPr>
      <w:r>
        <w:rPr>
          <w:rFonts w:hint="eastAsia"/>
        </w:rPr>
        <w:t>6.1一般规定</w:t>
      </w:r>
    </w:p>
    <w:p>
      <w:pPr>
        <w:spacing w:line="360" w:lineRule="auto"/>
        <w:ind w:firstLine="481" w:firstLineChars="200"/>
        <w:rPr>
          <w:rFonts w:cs="宋体"/>
          <w:sz w:val="24"/>
          <w:szCs w:val="22"/>
        </w:rPr>
      </w:pPr>
      <w:r>
        <w:rPr>
          <w:b/>
          <w:bCs/>
          <w:sz w:val="24"/>
        </w:rPr>
        <w:t>6.1.1</w:t>
      </w:r>
      <w:r>
        <w:rPr>
          <w:rFonts w:hint="eastAsia" w:cs="宋体"/>
          <w:sz w:val="24"/>
          <w:szCs w:val="22"/>
        </w:rPr>
        <w:t>智能监测系统应能结合测量机器人、北斗卫星定位系统、智能监测传感器等设备，构建自动化数据采集监测平台。</w:t>
      </w:r>
    </w:p>
    <w:p>
      <w:pPr>
        <w:widowControl/>
        <w:spacing w:line="360" w:lineRule="auto"/>
        <w:ind w:firstLine="481" w:firstLineChars="200"/>
        <w:jc w:val="left"/>
        <w:rPr>
          <w:sz w:val="24"/>
          <w:szCs w:val="22"/>
        </w:rPr>
      </w:pPr>
      <w:r>
        <w:rPr>
          <w:b/>
          <w:bCs/>
          <w:sz w:val="24"/>
        </w:rPr>
        <w:t>6.1.2</w:t>
      </w:r>
      <w:r>
        <w:rPr>
          <w:rFonts w:hint="eastAsia"/>
          <w:sz w:val="24"/>
          <w:szCs w:val="22"/>
        </w:rPr>
        <w:t>智能监测系统应包括数据采集与传输子系统、数据处理子系统、数据显示子系统、数据存储与管理子系统、预警子系统、设备管理子系统、机构管理子系统、工程管理子系统等。</w:t>
      </w:r>
    </w:p>
    <w:p>
      <w:pPr>
        <w:spacing w:line="360" w:lineRule="auto"/>
        <w:ind w:firstLine="481" w:firstLineChars="200"/>
        <w:rPr>
          <w:sz w:val="24"/>
        </w:rPr>
      </w:pPr>
      <w:r>
        <w:rPr>
          <w:b/>
          <w:bCs/>
          <w:sz w:val="24"/>
        </w:rPr>
        <w:t>6.1.</w:t>
      </w:r>
      <w:r>
        <w:rPr>
          <w:rFonts w:hint="eastAsia"/>
          <w:b/>
          <w:bCs/>
          <w:sz w:val="24"/>
        </w:rPr>
        <w:t>3</w:t>
      </w:r>
      <w:r>
        <w:rPr>
          <w:rFonts w:cs="Segoe UI"/>
          <w:sz w:val="24"/>
          <w:shd w:val="clear" w:color="auto" w:fill="FFFFFF"/>
        </w:rPr>
        <w:t>系统应具备高度兼容</w:t>
      </w:r>
      <w:r>
        <w:rPr>
          <w:rFonts w:hint="eastAsia"/>
          <w:sz w:val="24"/>
          <w:szCs w:val="22"/>
        </w:rPr>
        <w:t>性和同步性</w:t>
      </w:r>
      <w:r>
        <w:rPr>
          <w:rFonts w:cs="Segoe UI"/>
          <w:sz w:val="24"/>
          <w:shd w:val="clear" w:color="auto" w:fill="FFFFFF"/>
        </w:rPr>
        <w:t>，</w:t>
      </w:r>
      <w:r>
        <w:rPr>
          <w:rFonts w:hint="eastAsia"/>
          <w:sz w:val="24"/>
          <w:szCs w:val="22"/>
        </w:rPr>
        <w:t>能够融合</w:t>
      </w:r>
      <w:r>
        <w:rPr>
          <w:rFonts w:cs="Segoe UI"/>
          <w:sz w:val="24"/>
          <w:shd w:val="clear" w:color="auto" w:fill="FFFFFF"/>
        </w:rPr>
        <w:t>各类监测设备，实现多源数据统一采集，确保采样频率符合</w:t>
      </w:r>
      <w:r>
        <w:rPr>
          <w:rFonts w:hint="eastAsia"/>
          <w:sz w:val="24"/>
          <w:szCs w:val="22"/>
        </w:rPr>
        <w:t>特定监测场景的需求</w:t>
      </w:r>
      <w:r>
        <w:rPr>
          <w:rFonts w:cs="Segoe UI"/>
          <w:sz w:val="24"/>
          <w:shd w:val="clear" w:color="auto" w:fill="FFFFFF"/>
        </w:rPr>
        <w:t>。</w:t>
      </w:r>
    </w:p>
    <w:p>
      <w:pPr>
        <w:spacing w:line="360" w:lineRule="auto"/>
        <w:ind w:firstLine="481" w:firstLineChars="200"/>
        <w:rPr>
          <w:rFonts w:cs="Segoe UI"/>
          <w:sz w:val="24"/>
          <w:shd w:val="clear" w:color="auto" w:fill="FFFFFF"/>
        </w:rPr>
      </w:pPr>
      <w:r>
        <w:rPr>
          <w:b/>
          <w:bCs/>
          <w:sz w:val="24"/>
        </w:rPr>
        <w:t>6.1.</w:t>
      </w:r>
      <w:r>
        <w:rPr>
          <w:rFonts w:hint="eastAsia"/>
          <w:b/>
          <w:bCs/>
          <w:sz w:val="24"/>
        </w:rPr>
        <w:t>4</w:t>
      </w:r>
      <w:r>
        <w:rPr>
          <w:rFonts w:cs="Segoe UI"/>
          <w:sz w:val="24"/>
          <w:shd w:val="clear" w:color="auto" w:fill="FFFFFF"/>
        </w:rPr>
        <w:t>关键监测</w:t>
      </w:r>
      <w:r>
        <w:rPr>
          <w:rFonts w:hint="eastAsia" w:cs="Segoe UI"/>
          <w:sz w:val="24"/>
          <w:shd w:val="clear" w:color="auto" w:fill="FFFFFF"/>
        </w:rPr>
        <w:t>项目</w:t>
      </w:r>
      <w:r>
        <w:rPr>
          <w:rFonts w:cs="Segoe UI"/>
          <w:sz w:val="24"/>
          <w:shd w:val="clear" w:color="auto" w:fill="FFFFFF"/>
        </w:rPr>
        <w:t>应以直观清晰的可视化方式展示</w:t>
      </w:r>
      <w:r>
        <w:rPr>
          <w:rFonts w:hint="eastAsia" w:cs="Segoe UI"/>
          <w:sz w:val="24"/>
          <w:shd w:val="clear" w:color="auto" w:fill="FFFFFF"/>
        </w:rPr>
        <w:t>。</w:t>
      </w:r>
    </w:p>
    <w:p>
      <w:pPr>
        <w:spacing w:line="360" w:lineRule="auto"/>
        <w:ind w:firstLine="481" w:firstLineChars="200"/>
        <w:rPr>
          <w:sz w:val="24"/>
          <w:szCs w:val="22"/>
          <w:highlight w:val="lightGray"/>
        </w:rPr>
      </w:pPr>
      <w:r>
        <w:rPr>
          <w:b/>
          <w:bCs/>
          <w:sz w:val="24"/>
        </w:rPr>
        <w:t>6.1.5</w:t>
      </w:r>
      <w:r>
        <w:rPr>
          <w:rFonts w:hint="eastAsia"/>
          <w:sz w:val="24"/>
          <w:szCs w:val="22"/>
        </w:rPr>
        <w:t>系统</w:t>
      </w:r>
      <w:r>
        <w:rPr>
          <w:rFonts w:cs="Segoe UI"/>
          <w:sz w:val="24"/>
          <w:shd w:val="clear" w:color="auto" w:fill="FFFFFF"/>
        </w:rPr>
        <w:t>设计应考虑存储容量扩展性</w:t>
      </w:r>
      <w:r>
        <w:rPr>
          <w:rFonts w:hint="eastAsia" w:cs="Segoe UI"/>
          <w:sz w:val="24"/>
          <w:shd w:val="clear" w:color="auto" w:fill="FFFFFF"/>
        </w:rPr>
        <w:t>、稳定性</w:t>
      </w:r>
      <w:r>
        <w:rPr>
          <w:rFonts w:cs="Segoe UI"/>
          <w:sz w:val="24"/>
          <w:shd w:val="clear" w:color="auto" w:fill="FFFFFF"/>
        </w:rPr>
        <w:t>，满足长期监测需求。</w:t>
      </w:r>
    </w:p>
    <w:p>
      <w:pPr>
        <w:spacing w:line="360" w:lineRule="auto"/>
        <w:ind w:firstLine="481" w:firstLineChars="200"/>
        <w:rPr>
          <w:sz w:val="24"/>
          <w:szCs w:val="22"/>
        </w:rPr>
      </w:pPr>
      <w:r>
        <w:rPr>
          <w:b/>
          <w:bCs/>
          <w:sz w:val="24"/>
        </w:rPr>
        <w:t>6.1.6</w:t>
      </w:r>
      <w:r>
        <w:rPr>
          <w:rFonts w:hint="eastAsia"/>
          <w:sz w:val="24"/>
          <w:szCs w:val="22"/>
        </w:rPr>
        <w:t>系统应当涵盖行业规范所规定的各类智能监测类型，确保所有关键监测项目均被纳入监测范围。</w:t>
      </w:r>
    </w:p>
    <w:p>
      <w:pPr>
        <w:spacing w:line="360" w:lineRule="auto"/>
        <w:ind w:firstLine="481" w:firstLineChars="200"/>
        <w:rPr>
          <w:sz w:val="24"/>
          <w:szCs w:val="22"/>
        </w:rPr>
      </w:pPr>
      <w:r>
        <w:rPr>
          <w:b/>
          <w:bCs/>
          <w:sz w:val="24"/>
        </w:rPr>
        <w:t>6.1.7</w:t>
      </w:r>
      <w:r>
        <w:rPr>
          <w:rFonts w:hint="eastAsia"/>
          <w:sz w:val="24"/>
          <w:szCs w:val="22"/>
        </w:rPr>
        <w:t>系统应具备灵活的阈值设定功能，针对每种监测项目支持自定义告警阈值。</w:t>
      </w:r>
    </w:p>
    <w:p>
      <w:pPr>
        <w:pStyle w:val="48"/>
        <w:ind w:firstLine="482"/>
        <w:rPr>
          <w:rFonts w:eastAsia="宋体"/>
          <w:szCs w:val="22"/>
        </w:rPr>
      </w:pPr>
      <w:r>
        <w:rPr>
          <w:rFonts w:eastAsia="宋体"/>
          <w:b/>
          <w:bCs/>
        </w:rPr>
        <w:t>6.1.8</w:t>
      </w:r>
      <w:r>
        <w:rPr>
          <w:rFonts w:hint="eastAsia" w:eastAsia="宋体"/>
        </w:rPr>
        <w:t>系统</w:t>
      </w:r>
      <w:r>
        <w:rPr>
          <w:rFonts w:hint="eastAsia" w:eastAsia="宋体"/>
          <w:szCs w:val="22"/>
        </w:rPr>
        <w:t>应设计有综合报警机制，支持短信、电话、</w:t>
      </w:r>
      <w:r>
        <w:rPr>
          <w:rFonts w:hint="eastAsia"/>
          <w:szCs w:val="22"/>
        </w:rPr>
        <w:t>APP推送、</w:t>
      </w:r>
      <w:r>
        <w:rPr>
          <w:rFonts w:hint="eastAsia" w:eastAsia="宋体"/>
          <w:szCs w:val="22"/>
        </w:rPr>
        <w:t>电子邮件等多种通讯渠道。</w:t>
      </w:r>
    </w:p>
    <w:p>
      <w:pPr>
        <w:pStyle w:val="48"/>
        <w:ind w:firstLine="482"/>
        <w:rPr>
          <w:rFonts w:eastAsia="宋体"/>
          <w:szCs w:val="22"/>
        </w:rPr>
      </w:pPr>
      <w:r>
        <w:rPr>
          <w:rFonts w:eastAsia="宋体"/>
          <w:b/>
          <w:bCs/>
        </w:rPr>
        <w:t>6.1.9</w:t>
      </w:r>
      <w:r>
        <w:rPr>
          <w:rFonts w:hint="eastAsia" w:eastAsia="宋体"/>
        </w:rPr>
        <w:t>系统应具</w:t>
      </w:r>
      <w:r>
        <w:rPr>
          <w:rFonts w:hint="eastAsia" w:eastAsia="宋体"/>
          <w:szCs w:val="22"/>
        </w:rPr>
        <w:t>备用户角色管理功能，根据不同角色用户的职责和需求，定制化设置访问权限。</w:t>
      </w:r>
    </w:p>
    <w:p>
      <w:pPr>
        <w:pStyle w:val="48"/>
        <w:ind w:firstLine="482"/>
        <w:rPr>
          <w:rFonts w:eastAsia="宋体"/>
          <w:szCs w:val="22"/>
        </w:rPr>
      </w:pPr>
      <w:r>
        <w:rPr>
          <w:rFonts w:eastAsia="宋体"/>
          <w:b/>
          <w:bCs/>
        </w:rPr>
        <w:t>6.1.</w:t>
      </w:r>
      <w:r>
        <w:rPr>
          <w:rFonts w:hint="eastAsia" w:eastAsia="宋体"/>
          <w:b/>
          <w:bCs/>
        </w:rPr>
        <w:t>10</w:t>
      </w:r>
      <w:r>
        <w:rPr>
          <w:rFonts w:hint="eastAsia" w:eastAsia="宋体"/>
        </w:rPr>
        <w:t>系统</w:t>
      </w:r>
      <w:r>
        <w:rPr>
          <w:rFonts w:hint="eastAsia" w:eastAsia="宋体"/>
          <w:szCs w:val="22"/>
        </w:rPr>
        <w:t>需具备与其他平台对接能力，支持包括HTTP、TCP、MQTT</w:t>
      </w:r>
      <w:r>
        <w:rPr>
          <w:rFonts w:hint="eastAsia"/>
          <w:szCs w:val="22"/>
        </w:rPr>
        <w:t>、RS-485/232、SPI</w:t>
      </w:r>
      <w:r>
        <w:rPr>
          <w:rFonts w:hint="eastAsia" w:eastAsia="宋体"/>
          <w:szCs w:val="22"/>
        </w:rPr>
        <w:t>等在内的多种主流通信协议。</w:t>
      </w:r>
    </w:p>
    <w:p>
      <w:pPr>
        <w:pStyle w:val="48"/>
        <w:ind w:firstLine="482"/>
        <w:rPr>
          <w:rFonts w:eastAsia="宋体"/>
        </w:rPr>
      </w:pPr>
      <w:r>
        <w:rPr>
          <w:rFonts w:eastAsia="宋体"/>
          <w:b/>
          <w:bCs/>
        </w:rPr>
        <w:t>6.1.11</w:t>
      </w:r>
      <w:r>
        <w:rPr>
          <w:rFonts w:hint="eastAsia" w:eastAsia="宋体"/>
        </w:rPr>
        <w:t>系统的设计与实施，应符合现行相关标准要求。</w:t>
      </w:r>
    </w:p>
    <w:p>
      <w:pPr>
        <w:jc w:val="center"/>
      </w:pPr>
    </w:p>
    <w:p>
      <w:pPr>
        <w:jc w:val="center"/>
        <w:rPr>
          <w:rFonts w:ascii="宋体" w:hAnsi="宋体"/>
        </w:rPr>
      </w:pPr>
      <w:r>
        <w:drawing>
          <wp:inline distT="0" distB="0" distL="0" distR="0">
            <wp:extent cx="5274310" cy="5530215"/>
            <wp:effectExtent l="0" t="0" r="2540" b="13335"/>
            <wp:docPr id="1261701497" name="图片 5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61701497" name="图片 59"/>
                    <pic:cNvPicPr>
                      <a:picLocks noChangeAspect="true" noChangeArrowheads="true"/>
                    </pic:cNvPicPr>
                  </pic:nvPicPr>
                  <pic:blipFill>
                    <a:blip r:embed="rId7" cstate="print">
                      <a:extLst>
                        <a:ext uri="{28A0092B-C50C-407E-A947-70E740481C1C}">
                          <a14:useLocalDpi xmlns:a14="http://schemas.microsoft.com/office/drawing/2010/main" val="false"/>
                        </a:ext>
                      </a:extLst>
                    </a:blip>
                    <a:srcRect/>
                    <a:stretch>
                      <a:fillRect/>
                    </a:stretch>
                  </pic:blipFill>
                  <pic:spPr>
                    <a:xfrm>
                      <a:off x="0" y="0"/>
                      <a:ext cx="5274310" cy="5530215"/>
                    </a:xfrm>
                    <a:prstGeom prst="rect">
                      <a:avLst/>
                    </a:prstGeom>
                    <a:noFill/>
                    <a:ln>
                      <a:noFill/>
                    </a:ln>
                  </pic:spPr>
                </pic:pic>
              </a:graphicData>
            </a:graphic>
          </wp:inline>
        </w:drawing>
      </w:r>
    </w:p>
    <w:p>
      <w:pPr>
        <w:jc w:val="center"/>
        <w:rPr>
          <w:rFonts w:ascii="宋体" w:hAnsi="宋体"/>
        </w:rPr>
      </w:pPr>
      <w:r>
        <w:rPr>
          <w:rFonts w:hint="eastAsia" w:ascii="宋体" w:hAnsi="宋体"/>
        </w:rPr>
        <w:t>图1</w:t>
      </w:r>
    </w:p>
    <w:p>
      <w:pPr>
        <w:jc w:val="center"/>
      </w:pPr>
      <w:r>
        <w:rPr>
          <w:rFonts w:hint="eastAsia" w:ascii="宋体" w:hAnsi="宋体"/>
        </w:rPr>
        <w:drawing>
          <wp:inline distT="0" distB="0" distL="114300" distR="114300">
            <wp:extent cx="2372995" cy="2964815"/>
            <wp:effectExtent l="0" t="0" r="8255" b="6985"/>
            <wp:docPr id="63" name="F360BE8B-6686-4F3D-AEAF-501FE73E4058-1" descr="绘图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 name="F360BE8B-6686-4F3D-AEAF-501FE73E4058-1" descr="绘图1"/>
                    <pic:cNvPicPr>
                      <a:picLocks noChangeAspect="true"/>
                    </pic:cNvPicPr>
                  </pic:nvPicPr>
                  <pic:blipFill>
                    <a:blip r:embed="rId8"/>
                    <a:stretch>
                      <a:fillRect/>
                    </a:stretch>
                  </pic:blipFill>
                  <pic:spPr>
                    <a:xfrm>
                      <a:off x="0" y="0"/>
                      <a:ext cx="2386459" cy="2964815"/>
                    </a:xfrm>
                    <a:prstGeom prst="rect">
                      <a:avLst/>
                    </a:prstGeom>
                  </pic:spPr>
                </pic:pic>
              </a:graphicData>
            </a:graphic>
          </wp:inline>
        </w:drawing>
      </w:r>
    </w:p>
    <w:p>
      <w:pPr>
        <w:jc w:val="center"/>
      </w:pPr>
      <w:r>
        <w:rPr>
          <w:rFonts w:hint="eastAsia"/>
        </w:rPr>
        <w:t>图2</w:t>
      </w:r>
    </w:p>
    <w:p>
      <w:pPr>
        <w:pStyle w:val="33"/>
        <w:spacing w:before="156" w:after="156"/>
      </w:pPr>
      <w:r>
        <w:rPr>
          <w:rFonts w:hint="eastAsia"/>
        </w:rPr>
        <w:t>6.2数据采集与传输子系统</w:t>
      </w:r>
    </w:p>
    <w:p>
      <w:pPr>
        <w:spacing w:line="360" w:lineRule="auto"/>
        <w:ind w:firstLine="481" w:firstLineChars="200"/>
        <w:rPr>
          <w:rFonts w:cs="宋体"/>
          <w:sz w:val="24"/>
          <w:szCs w:val="22"/>
        </w:rPr>
      </w:pPr>
      <w:r>
        <w:rPr>
          <w:b/>
          <w:bCs/>
          <w:sz w:val="24"/>
        </w:rPr>
        <w:t>6.2.1</w:t>
      </w:r>
      <w:r>
        <w:rPr>
          <w:rFonts w:hint="eastAsia" w:cs="宋体"/>
          <w:sz w:val="24"/>
          <w:szCs w:val="22"/>
        </w:rPr>
        <w:t>数据采集与传输系统应具备准确性、稳定性和实时性特征，可根据实际监测场景设置不同采样频率，能远程采样并接收由各类监测设备采集、传输的数据。</w:t>
      </w:r>
    </w:p>
    <w:p>
      <w:pPr>
        <w:pStyle w:val="48"/>
        <w:ind w:firstLine="482"/>
        <w:rPr>
          <w:rFonts w:eastAsia="宋体" w:cs="宋体"/>
          <w:szCs w:val="22"/>
        </w:rPr>
      </w:pPr>
      <w:r>
        <w:rPr>
          <w:rFonts w:eastAsia="宋体"/>
          <w:b/>
          <w:bCs/>
        </w:rPr>
        <w:t>6.2.</w:t>
      </w:r>
      <w:r>
        <w:rPr>
          <w:rFonts w:hint="eastAsia" w:eastAsia="宋体"/>
          <w:b/>
          <w:bCs/>
        </w:rPr>
        <w:t>2</w:t>
      </w:r>
      <w:r>
        <w:rPr>
          <w:rFonts w:hint="eastAsia" w:eastAsia="宋体" w:cs="宋体"/>
          <w:szCs w:val="22"/>
        </w:rPr>
        <w:t>系统应具备上传人工巡检记录的功能。</w:t>
      </w:r>
    </w:p>
    <w:p>
      <w:pPr>
        <w:spacing w:line="360" w:lineRule="auto"/>
        <w:ind w:firstLine="481" w:firstLineChars="200"/>
        <w:rPr>
          <w:rFonts w:cs="宋体"/>
          <w:sz w:val="24"/>
          <w:szCs w:val="22"/>
        </w:rPr>
      </w:pPr>
      <w:r>
        <w:rPr>
          <w:b/>
          <w:bCs/>
          <w:sz w:val="24"/>
        </w:rPr>
        <w:t>6.2.3</w:t>
      </w:r>
      <w:r>
        <w:rPr>
          <w:rFonts w:hint="eastAsia" w:cs="宋体"/>
          <w:sz w:val="24"/>
          <w:szCs w:val="22"/>
        </w:rPr>
        <w:t>系统应</w:t>
      </w:r>
      <w:r>
        <w:rPr>
          <w:rFonts w:cs="宋体"/>
          <w:sz w:val="24"/>
          <w:szCs w:val="22"/>
        </w:rPr>
        <w:t>实施合理的带宽管理，优先确保关键数据的传输，同时建立冗余连接以提供备用网络路径，减少因单点故障带来的影响。</w:t>
      </w:r>
    </w:p>
    <w:p>
      <w:pPr>
        <w:pStyle w:val="48"/>
        <w:ind w:firstLine="482"/>
        <w:rPr>
          <w:rFonts w:eastAsia="宋体"/>
        </w:rPr>
      </w:pPr>
      <w:r>
        <w:rPr>
          <w:rFonts w:eastAsia="宋体"/>
          <w:b/>
          <w:bCs/>
        </w:rPr>
        <w:t>6.2.4</w:t>
      </w:r>
      <w:r>
        <w:rPr>
          <w:rFonts w:hint="eastAsia" w:eastAsia="宋体"/>
        </w:rPr>
        <w:t>其他要求应符合现行建筑结构安全的有关规定。</w:t>
      </w:r>
    </w:p>
    <w:p>
      <w:pPr>
        <w:pStyle w:val="33"/>
        <w:spacing w:before="156" w:after="156"/>
      </w:pPr>
      <w:r>
        <w:rPr>
          <w:rFonts w:hint="eastAsia"/>
        </w:rPr>
        <w:t>6.3数据处理子系统</w:t>
      </w:r>
    </w:p>
    <w:p>
      <w:pPr>
        <w:spacing w:line="360" w:lineRule="auto"/>
        <w:ind w:firstLine="481" w:firstLineChars="200"/>
        <w:rPr>
          <w:rFonts w:cs="宋体"/>
          <w:sz w:val="24"/>
          <w:szCs w:val="22"/>
          <w:lang w:bidi="ar"/>
        </w:rPr>
      </w:pPr>
      <w:r>
        <w:rPr>
          <w:b/>
          <w:bCs/>
          <w:sz w:val="24"/>
        </w:rPr>
        <w:t>6.3.1</w:t>
      </w:r>
      <w:r>
        <w:rPr>
          <w:rFonts w:hint="eastAsia" w:cs="宋体"/>
          <w:sz w:val="24"/>
          <w:szCs w:val="22"/>
          <w:lang w:bidi="ar"/>
        </w:rPr>
        <w:t>数据处理子系统应具备基础的数据处理与分析能力，能对数据进行清洗、整理、计算等。</w:t>
      </w:r>
    </w:p>
    <w:p>
      <w:pPr>
        <w:spacing w:line="360" w:lineRule="auto"/>
        <w:ind w:firstLine="481" w:firstLineChars="200"/>
        <w:rPr>
          <w:rFonts w:cs="宋体"/>
          <w:sz w:val="24"/>
          <w:szCs w:val="22"/>
        </w:rPr>
      </w:pPr>
      <w:r>
        <w:rPr>
          <w:b/>
          <w:bCs/>
          <w:sz w:val="24"/>
        </w:rPr>
        <w:t>6.3.2</w:t>
      </w:r>
      <w:r>
        <w:rPr>
          <w:rFonts w:hint="eastAsia" w:cs="宋体"/>
          <w:sz w:val="24"/>
          <w:szCs w:val="22"/>
          <w:lang w:bidi="ar"/>
        </w:rPr>
        <w:t>数据处理子系统应能对人工监测数据与系统采集数据进行比对。</w:t>
      </w:r>
    </w:p>
    <w:p>
      <w:pPr>
        <w:pStyle w:val="48"/>
        <w:ind w:firstLine="482"/>
        <w:rPr>
          <w:rFonts w:eastAsia="宋体" w:cs="宋体"/>
          <w:szCs w:val="22"/>
        </w:rPr>
      </w:pPr>
      <w:r>
        <w:rPr>
          <w:rFonts w:eastAsia="宋体"/>
          <w:b/>
          <w:bCs/>
        </w:rPr>
        <w:t>6.3.3</w:t>
      </w:r>
      <w:r>
        <w:rPr>
          <w:rFonts w:hint="eastAsia" w:eastAsia="宋体" w:cs="宋体"/>
          <w:szCs w:val="22"/>
          <w:lang w:bidi="ar"/>
        </w:rPr>
        <w:t>数据处理子系</w:t>
      </w:r>
      <w:r>
        <w:rPr>
          <w:rFonts w:hint="eastAsia" w:eastAsia="宋体"/>
        </w:rPr>
        <w:t>统</w:t>
      </w:r>
      <w:r>
        <w:rPr>
          <w:rFonts w:hint="eastAsia" w:eastAsia="宋体" w:cs="宋体"/>
          <w:szCs w:val="22"/>
        </w:rPr>
        <w:t>数据处理</w:t>
      </w:r>
      <w:r>
        <w:rPr>
          <w:rFonts w:eastAsia="宋体" w:cs="Segoe UI"/>
          <w:shd w:val="clear" w:color="auto" w:fill="FFFFFF"/>
        </w:rPr>
        <w:t>应由监测软件系统自动执行</w:t>
      </w:r>
      <w:r>
        <w:rPr>
          <w:rFonts w:hint="eastAsia" w:eastAsia="宋体" w:cs="Segoe UI"/>
          <w:shd w:val="clear" w:color="auto" w:fill="FFFFFF"/>
        </w:rPr>
        <w:t>，</w:t>
      </w:r>
      <w:r>
        <w:rPr>
          <w:rFonts w:hint="eastAsia" w:eastAsia="宋体" w:cs="宋体"/>
          <w:szCs w:val="22"/>
        </w:rPr>
        <w:t>流程宜包括数据降噪、数据处理和拟合误差规定三个阶段。</w:t>
      </w:r>
    </w:p>
    <w:p>
      <w:pPr>
        <w:pStyle w:val="48"/>
        <w:ind w:firstLine="482"/>
        <w:rPr>
          <w:rFonts w:eastAsia="宋体" w:cs="宋体"/>
          <w:szCs w:val="22"/>
          <w:lang w:bidi="ar"/>
        </w:rPr>
      </w:pPr>
      <w:r>
        <w:rPr>
          <w:rFonts w:eastAsia="宋体"/>
          <w:b/>
          <w:bCs/>
        </w:rPr>
        <w:t>6.3.4</w:t>
      </w:r>
      <w:r>
        <w:rPr>
          <w:rFonts w:hint="eastAsia" w:eastAsia="宋体" w:cs="宋体"/>
          <w:szCs w:val="22"/>
          <w:lang w:bidi="ar"/>
        </w:rPr>
        <w:t>数据处理子系统应具备</w:t>
      </w:r>
      <w:r>
        <w:rPr>
          <w:rFonts w:hint="eastAsia" w:eastAsia="宋体" w:cs="宋体"/>
          <w:szCs w:val="22"/>
        </w:rPr>
        <w:t>高效的数据处理能力，能以最小单位分钟实时处理监测数据。</w:t>
      </w:r>
    </w:p>
    <w:p>
      <w:pPr>
        <w:spacing w:line="360" w:lineRule="auto"/>
        <w:ind w:firstLine="481" w:firstLineChars="200"/>
        <w:rPr>
          <w:rFonts w:cs="宋体"/>
          <w:sz w:val="24"/>
          <w:szCs w:val="22"/>
          <w:lang w:bidi="ar"/>
        </w:rPr>
      </w:pPr>
      <w:r>
        <w:rPr>
          <w:b/>
          <w:bCs/>
          <w:sz w:val="24"/>
        </w:rPr>
        <w:t>6.3.5</w:t>
      </w:r>
      <w:r>
        <w:rPr>
          <w:rFonts w:hint="eastAsia" w:cs="宋体"/>
          <w:sz w:val="24"/>
          <w:szCs w:val="22"/>
          <w:lang w:bidi="ar"/>
        </w:rPr>
        <w:t>数据处理子系统应使用软硬件技术，防止原始数据被篡改。</w:t>
      </w:r>
    </w:p>
    <w:p>
      <w:pPr>
        <w:pStyle w:val="48"/>
        <w:ind w:firstLine="482"/>
        <w:rPr>
          <w:rFonts w:eastAsia="宋体"/>
        </w:rPr>
      </w:pPr>
      <w:r>
        <w:rPr>
          <w:rFonts w:eastAsia="宋体"/>
          <w:b/>
          <w:bCs/>
        </w:rPr>
        <w:t>6.3.6</w:t>
      </w:r>
      <w:r>
        <w:rPr>
          <w:rFonts w:hint="eastAsia" w:eastAsia="宋体"/>
        </w:rPr>
        <w:t>其他要求应符合现行建筑结构安全的有关规定。</w:t>
      </w:r>
    </w:p>
    <w:p>
      <w:pPr>
        <w:pStyle w:val="33"/>
        <w:spacing w:before="156" w:after="156"/>
      </w:pPr>
      <w:r>
        <w:rPr>
          <w:rFonts w:hint="eastAsia"/>
        </w:rPr>
        <w:t>6.4数据显示子系统</w:t>
      </w:r>
    </w:p>
    <w:p>
      <w:pPr>
        <w:spacing w:line="360" w:lineRule="auto"/>
        <w:ind w:firstLine="481" w:firstLineChars="200"/>
        <w:rPr>
          <w:rFonts w:cs="宋体"/>
          <w:sz w:val="24"/>
          <w:szCs w:val="22"/>
        </w:rPr>
      </w:pPr>
      <w:r>
        <w:rPr>
          <w:b/>
          <w:bCs/>
          <w:sz w:val="24"/>
        </w:rPr>
        <w:t>6.4.1</w:t>
      </w:r>
      <w:r>
        <w:rPr>
          <w:rFonts w:hint="eastAsia" w:cs="宋体"/>
          <w:sz w:val="24"/>
          <w:szCs w:val="22"/>
          <w:lang w:bidi="ar"/>
        </w:rPr>
        <w:t>数据显示子系统应能显示未经处理的原始数据，可以将处理后的数据以直观、清晰的方式呈现并能支持多样的可视化技术。</w:t>
      </w:r>
    </w:p>
    <w:p>
      <w:pPr>
        <w:pStyle w:val="48"/>
        <w:ind w:firstLine="482"/>
        <w:rPr>
          <w:rFonts w:eastAsia="宋体" w:cs="宋体"/>
          <w:szCs w:val="22"/>
        </w:rPr>
      </w:pPr>
      <w:r>
        <w:rPr>
          <w:rFonts w:eastAsia="宋体"/>
          <w:b/>
          <w:bCs/>
        </w:rPr>
        <w:t>6.4.2</w:t>
      </w:r>
      <w:r>
        <w:rPr>
          <w:rFonts w:eastAsia="宋体" w:cs="宋体"/>
          <w:szCs w:val="22"/>
        </w:rPr>
        <w:t>数据显示</w:t>
      </w:r>
      <w:r>
        <w:rPr>
          <w:rFonts w:hint="eastAsia" w:eastAsia="宋体" w:cs="宋体"/>
          <w:szCs w:val="22"/>
        </w:rPr>
        <w:t>内容应</w:t>
      </w:r>
      <w:r>
        <w:rPr>
          <w:rFonts w:eastAsia="宋体" w:cs="宋体"/>
          <w:szCs w:val="22"/>
        </w:rPr>
        <w:t>全面，</w:t>
      </w:r>
      <w:r>
        <w:rPr>
          <w:rFonts w:hint="eastAsia" w:eastAsia="宋体" w:cs="宋体"/>
          <w:szCs w:val="22"/>
        </w:rPr>
        <w:t>能</w:t>
      </w:r>
      <w:r>
        <w:rPr>
          <w:rFonts w:eastAsia="宋体" w:cs="宋体"/>
          <w:szCs w:val="22"/>
        </w:rPr>
        <w:t>涵盖实时监测数据与历史数据的展示，支持历史数据</w:t>
      </w:r>
      <w:r>
        <w:rPr>
          <w:rFonts w:hint="eastAsia" w:eastAsia="宋体" w:cs="宋体"/>
          <w:szCs w:val="22"/>
        </w:rPr>
        <w:t>查询</w:t>
      </w:r>
      <w:r>
        <w:rPr>
          <w:rFonts w:eastAsia="宋体" w:cs="宋体"/>
          <w:szCs w:val="22"/>
        </w:rPr>
        <w:t>与分析</w:t>
      </w:r>
      <w:r>
        <w:rPr>
          <w:rFonts w:hint="eastAsia" w:eastAsia="宋体" w:cs="宋体"/>
          <w:szCs w:val="22"/>
        </w:rPr>
        <w:t>。</w:t>
      </w:r>
    </w:p>
    <w:p>
      <w:pPr>
        <w:spacing w:line="360" w:lineRule="auto"/>
        <w:ind w:firstLine="481" w:firstLineChars="200"/>
        <w:rPr>
          <w:rFonts w:cs="宋体"/>
          <w:sz w:val="24"/>
          <w:szCs w:val="22"/>
        </w:rPr>
      </w:pPr>
      <w:r>
        <w:rPr>
          <w:b/>
          <w:bCs/>
          <w:sz w:val="24"/>
        </w:rPr>
        <w:t>6.4.3</w:t>
      </w:r>
      <w:r>
        <w:rPr>
          <w:rFonts w:hint="eastAsia" w:cs="宋体"/>
          <w:sz w:val="24"/>
          <w:szCs w:val="22"/>
        </w:rPr>
        <w:t>数据显示硬件应能</w:t>
      </w:r>
      <w:r>
        <w:rPr>
          <w:rFonts w:cs="宋体"/>
          <w:sz w:val="24"/>
          <w:szCs w:val="22"/>
        </w:rPr>
        <w:t>显示实时视频流、图像和监</w:t>
      </w:r>
      <w:r>
        <w:rPr>
          <w:rFonts w:hint="eastAsia" w:cs="宋体"/>
          <w:sz w:val="24"/>
          <w:szCs w:val="22"/>
        </w:rPr>
        <w:t>测</w:t>
      </w:r>
      <w:r>
        <w:rPr>
          <w:rFonts w:cs="宋体"/>
          <w:sz w:val="24"/>
          <w:szCs w:val="22"/>
        </w:rPr>
        <w:t>数据</w:t>
      </w:r>
      <w:r>
        <w:rPr>
          <w:rFonts w:hint="eastAsia" w:cs="宋体"/>
          <w:sz w:val="24"/>
          <w:szCs w:val="22"/>
        </w:rPr>
        <w:t>。</w:t>
      </w:r>
    </w:p>
    <w:p>
      <w:pPr>
        <w:spacing w:line="360" w:lineRule="auto"/>
        <w:ind w:firstLine="481" w:firstLineChars="200"/>
        <w:rPr>
          <w:rFonts w:cs="宋体"/>
          <w:sz w:val="24"/>
          <w:szCs w:val="22"/>
        </w:rPr>
      </w:pPr>
      <w:r>
        <w:rPr>
          <w:b/>
          <w:bCs/>
          <w:sz w:val="24"/>
        </w:rPr>
        <w:t>6.4.4</w:t>
      </w:r>
      <w:r>
        <w:rPr>
          <w:rFonts w:hint="eastAsia" w:cs="宋体"/>
          <w:sz w:val="24"/>
          <w:szCs w:val="22"/>
        </w:rPr>
        <w:t>数据可视化宜包含一般</w:t>
      </w:r>
      <w:r>
        <w:rPr>
          <w:rFonts w:cs="宋体"/>
          <w:sz w:val="24"/>
          <w:szCs w:val="22"/>
        </w:rPr>
        <w:t>图表</w:t>
      </w:r>
      <w:r>
        <w:rPr>
          <w:rFonts w:hint="eastAsia" w:cs="宋体"/>
          <w:sz w:val="24"/>
          <w:szCs w:val="22"/>
        </w:rPr>
        <w:t>、三维监测图、</w:t>
      </w:r>
      <w:r>
        <w:rPr>
          <w:rFonts w:cs="宋体"/>
          <w:sz w:val="24"/>
          <w:szCs w:val="22"/>
        </w:rPr>
        <w:t>地图集成</w:t>
      </w:r>
      <w:r>
        <w:rPr>
          <w:rFonts w:hint="eastAsia" w:cs="宋体"/>
          <w:sz w:val="24"/>
          <w:szCs w:val="22"/>
        </w:rPr>
        <w:t>、</w:t>
      </w:r>
      <w:r>
        <w:rPr>
          <w:rFonts w:cs="宋体"/>
          <w:sz w:val="24"/>
          <w:szCs w:val="22"/>
        </w:rPr>
        <w:t>时间轴视图</w:t>
      </w:r>
      <w:r>
        <w:rPr>
          <w:rFonts w:hint="eastAsia" w:cs="宋体"/>
          <w:sz w:val="24"/>
          <w:szCs w:val="22"/>
        </w:rPr>
        <w:t>等形式，并应符合以下要求：</w:t>
      </w:r>
    </w:p>
    <w:p>
      <w:pPr>
        <w:spacing w:line="360" w:lineRule="auto"/>
        <w:ind w:firstLine="480" w:firstLineChars="200"/>
        <w:rPr>
          <w:rFonts w:cs="宋体"/>
          <w:sz w:val="24"/>
          <w:szCs w:val="22"/>
        </w:rPr>
      </w:pPr>
      <w:r>
        <w:rPr>
          <w:rFonts w:hint="eastAsia" w:cs="宋体"/>
          <w:sz w:val="24"/>
          <w:szCs w:val="22"/>
        </w:rPr>
        <w:t>1 一般</w:t>
      </w:r>
      <w:r>
        <w:rPr>
          <w:rFonts w:cs="宋体"/>
          <w:sz w:val="24"/>
          <w:szCs w:val="22"/>
        </w:rPr>
        <w:t>图表</w:t>
      </w:r>
      <w:r>
        <w:rPr>
          <w:rFonts w:hint="eastAsia" w:cs="宋体"/>
          <w:sz w:val="24"/>
          <w:szCs w:val="22"/>
        </w:rPr>
        <w:t>应</w:t>
      </w:r>
      <w:r>
        <w:rPr>
          <w:rFonts w:cs="宋体"/>
          <w:sz w:val="24"/>
          <w:szCs w:val="22"/>
        </w:rPr>
        <w:t>以图形形式展示关键指标和统计数据</w:t>
      </w:r>
      <w:r>
        <w:rPr>
          <w:rFonts w:hint="eastAsia" w:cs="宋体"/>
          <w:sz w:val="24"/>
          <w:szCs w:val="22"/>
        </w:rPr>
        <w:t>；</w:t>
      </w:r>
    </w:p>
    <w:p>
      <w:pPr>
        <w:spacing w:line="360" w:lineRule="auto"/>
        <w:ind w:left="479" w:leftChars="228"/>
        <w:rPr>
          <w:rFonts w:hint="eastAsia" w:cs="宋体"/>
          <w:sz w:val="24"/>
          <w:szCs w:val="22"/>
        </w:rPr>
      </w:pPr>
      <w:r>
        <w:rPr>
          <w:rFonts w:hint="eastAsia" w:cs="宋体"/>
          <w:sz w:val="24"/>
          <w:szCs w:val="22"/>
        </w:rPr>
        <w:t>2 三维监测</w:t>
      </w:r>
      <w:r>
        <w:rPr>
          <w:rFonts w:cs="宋体"/>
          <w:sz w:val="24"/>
          <w:szCs w:val="22"/>
        </w:rPr>
        <w:t>图</w:t>
      </w:r>
      <w:r>
        <w:rPr>
          <w:rFonts w:hint="eastAsia" w:cs="宋体"/>
          <w:sz w:val="24"/>
          <w:szCs w:val="22"/>
        </w:rPr>
        <w:t>应能</w:t>
      </w:r>
      <w:r>
        <w:rPr>
          <w:rFonts w:cs="宋体"/>
          <w:sz w:val="24"/>
          <w:szCs w:val="22"/>
        </w:rPr>
        <w:t>显示不同区域</w:t>
      </w:r>
      <w:r>
        <w:rPr>
          <w:rFonts w:hint="eastAsia" w:cs="宋体"/>
          <w:sz w:val="24"/>
          <w:szCs w:val="22"/>
        </w:rPr>
        <w:t>风险</w:t>
      </w:r>
      <w:r>
        <w:rPr>
          <w:rFonts w:cs="宋体"/>
          <w:sz w:val="24"/>
          <w:szCs w:val="22"/>
        </w:rPr>
        <w:t>水平变化，有助于识别区域</w:t>
      </w:r>
      <w:r>
        <w:rPr>
          <w:rFonts w:hint="eastAsia" w:cs="宋体"/>
          <w:sz w:val="24"/>
          <w:szCs w:val="22"/>
        </w:rPr>
        <w:t>风险等级；</w:t>
      </w:r>
    </w:p>
    <w:p>
      <w:pPr>
        <w:spacing w:line="360" w:lineRule="auto"/>
        <w:ind w:left="479" w:leftChars="228"/>
        <w:rPr>
          <w:rFonts w:cs="宋体"/>
          <w:sz w:val="24"/>
          <w:szCs w:val="22"/>
        </w:rPr>
      </w:pPr>
      <w:r>
        <w:rPr>
          <w:rFonts w:hint="eastAsia" w:cs="宋体"/>
          <w:sz w:val="24"/>
          <w:szCs w:val="22"/>
        </w:rPr>
        <w:t xml:space="preserve">3 </w:t>
      </w:r>
      <w:r>
        <w:rPr>
          <w:rFonts w:cs="宋体"/>
          <w:sz w:val="24"/>
          <w:szCs w:val="22"/>
        </w:rPr>
        <w:t>地图集成</w:t>
      </w:r>
      <w:r>
        <w:rPr>
          <w:rFonts w:hint="eastAsia" w:cs="宋体"/>
          <w:sz w:val="24"/>
          <w:szCs w:val="22"/>
        </w:rPr>
        <w:t>应能</w:t>
      </w:r>
      <w:r>
        <w:rPr>
          <w:rFonts w:cs="宋体"/>
          <w:sz w:val="24"/>
          <w:szCs w:val="22"/>
        </w:rPr>
        <w:t>将监控点标记在地图上</w:t>
      </w:r>
      <w:r>
        <w:rPr>
          <w:rFonts w:hint="eastAsia" w:cs="宋体"/>
          <w:sz w:val="24"/>
          <w:szCs w:val="22"/>
        </w:rPr>
        <w:t>；</w:t>
      </w:r>
    </w:p>
    <w:p>
      <w:pPr>
        <w:spacing w:line="360" w:lineRule="auto"/>
        <w:ind w:left="479" w:leftChars="228"/>
        <w:rPr>
          <w:rFonts w:cs="宋体"/>
          <w:sz w:val="24"/>
          <w:szCs w:val="22"/>
        </w:rPr>
      </w:pPr>
      <w:r>
        <w:rPr>
          <w:rFonts w:hint="eastAsia" w:cs="宋体"/>
          <w:sz w:val="24"/>
          <w:szCs w:val="22"/>
        </w:rPr>
        <w:t xml:space="preserve">4 </w:t>
      </w:r>
      <w:r>
        <w:rPr>
          <w:rFonts w:cs="宋体"/>
          <w:sz w:val="24"/>
          <w:szCs w:val="22"/>
        </w:rPr>
        <w:t>时间轴视图</w:t>
      </w:r>
      <w:r>
        <w:rPr>
          <w:rFonts w:hint="eastAsia" w:cs="宋体"/>
          <w:sz w:val="24"/>
          <w:szCs w:val="22"/>
        </w:rPr>
        <w:t>应能</w:t>
      </w:r>
      <w:r>
        <w:rPr>
          <w:rFonts w:cs="宋体"/>
          <w:sz w:val="24"/>
          <w:szCs w:val="22"/>
        </w:rPr>
        <w:t>允许用户查看历史记录。</w:t>
      </w:r>
    </w:p>
    <w:p>
      <w:pPr>
        <w:spacing w:line="360" w:lineRule="auto"/>
        <w:ind w:firstLine="481" w:firstLineChars="200"/>
        <w:rPr>
          <w:rFonts w:cs="宋体"/>
          <w:sz w:val="24"/>
          <w:szCs w:val="22"/>
        </w:rPr>
      </w:pPr>
      <w:r>
        <w:rPr>
          <w:b/>
          <w:bCs/>
          <w:sz w:val="24"/>
        </w:rPr>
        <w:t>6.4.5</w:t>
      </w:r>
      <w:r>
        <w:rPr>
          <w:rFonts w:hint="eastAsia" w:cs="宋体"/>
          <w:sz w:val="24"/>
          <w:szCs w:val="22"/>
          <w:lang w:bidi="ar"/>
        </w:rPr>
        <w:t>数据显示子</w:t>
      </w:r>
      <w:r>
        <w:rPr>
          <w:rFonts w:hint="eastAsia"/>
          <w:sz w:val="24"/>
        </w:rPr>
        <w:t>系统</w:t>
      </w:r>
      <w:r>
        <w:rPr>
          <w:rFonts w:cs="宋体"/>
          <w:sz w:val="24"/>
          <w:szCs w:val="22"/>
        </w:rPr>
        <w:t>实时数据最小更新周期应以分钟为单位，历史数据支持多时间尺度查看。各监测数据</w:t>
      </w:r>
      <w:r>
        <w:rPr>
          <w:rFonts w:hint="eastAsia" w:cs="宋体"/>
          <w:sz w:val="24"/>
          <w:szCs w:val="22"/>
        </w:rPr>
        <w:t>能以图表展示数据趋势变化，</w:t>
      </w:r>
      <w:r>
        <w:rPr>
          <w:rFonts w:cs="宋体"/>
          <w:sz w:val="24"/>
          <w:szCs w:val="22"/>
        </w:rPr>
        <w:t>同一</w:t>
      </w:r>
      <w:r>
        <w:rPr>
          <w:rFonts w:hint="eastAsia" w:cs="宋体"/>
          <w:sz w:val="24"/>
          <w:szCs w:val="22"/>
        </w:rPr>
        <w:t>监测项</w:t>
      </w:r>
      <w:r>
        <w:rPr>
          <w:rFonts w:cs="宋体"/>
          <w:sz w:val="24"/>
          <w:szCs w:val="22"/>
        </w:rPr>
        <w:t>不同监测点数据</w:t>
      </w:r>
      <w:r>
        <w:rPr>
          <w:rFonts w:hint="eastAsia" w:cs="宋体"/>
          <w:sz w:val="24"/>
          <w:szCs w:val="22"/>
        </w:rPr>
        <w:t>可</w:t>
      </w:r>
      <w:r>
        <w:rPr>
          <w:rFonts w:cs="宋体"/>
          <w:sz w:val="24"/>
          <w:szCs w:val="22"/>
        </w:rPr>
        <w:t>同步</w:t>
      </w:r>
      <w:r>
        <w:rPr>
          <w:rFonts w:hint="eastAsia" w:cs="宋体"/>
          <w:sz w:val="24"/>
          <w:szCs w:val="22"/>
        </w:rPr>
        <w:t>显示，同一监测点的不同监测项也可同步显示。预警</w:t>
      </w:r>
      <w:r>
        <w:rPr>
          <w:rFonts w:cs="宋体"/>
          <w:sz w:val="24"/>
          <w:szCs w:val="22"/>
        </w:rPr>
        <w:t>数据有</w:t>
      </w:r>
      <w:r>
        <w:rPr>
          <w:rFonts w:hint="eastAsia" w:cs="宋体"/>
          <w:sz w:val="24"/>
          <w:szCs w:val="22"/>
        </w:rPr>
        <w:t>醒目</w:t>
      </w:r>
      <w:r>
        <w:rPr>
          <w:rFonts w:cs="宋体"/>
          <w:sz w:val="24"/>
          <w:szCs w:val="22"/>
        </w:rPr>
        <w:t>区分</w:t>
      </w:r>
      <w:r>
        <w:rPr>
          <w:rFonts w:hint="eastAsia" w:cs="宋体"/>
          <w:sz w:val="24"/>
          <w:szCs w:val="22"/>
        </w:rPr>
        <w:t>。</w:t>
      </w:r>
    </w:p>
    <w:p>
      <w:pPr>
        <w:spacing w:line="360" w:lineRule="auto"/>
        <w:ind w:firstLine="481" w:firstLineChars="200"/>
        <w:rPr>
          <w:rFonts w:cs="宋体"/>
          <w:sz w:val="24"/>
          <w:szCs w:val="22"/>
        </w:rPr>
      </w:pPr>
      <w:r>
        <w:rPr>
          <w:b/>
          <w:bCs/>
          <w:sz w:val="24"/>
        </w:rPr>
        <w:t>6.4.6</w:t>
      </w:r>
      <w:r>
        <w:rPr>
          <w:rFonts w:hint="eastAsia" w:cs="宋体"/>
          <w:sz w:val="24"/>
          <w:szCs w:val="22"/>
          <w:lang w:bidi="ar"/>
        </w:rPr>
        <w:t>数据显示子</w:t>
      </w:r>
      <w:r>
        <w:rPr>
          <w:rFonts w:hint="eastAsia" w:cs="宋体"/>
          <w:sz w:val="24"/>
          <w:szCs w:val="22"/>
        </w:rPr>
        <w:t>系统宜具有报告自动生成及下载的功能，支持多种文件格式。</w:t>
      </w:r>
    </w:p>
    <w:p>
      <w:pPr>
        <w:pStyle w:val="33"/>
        <w:spacing w:before="156" w:after="156"/>
      </w:pPr>
      <w:r>
        <w:rPr>
          <w:rFonts w:hint="eastAsia"/>
        </w:rPr>
        <w:t>6.5数据存储与管理子系统</w:t>
      </w:r>
    </w:p>
    <w:p>
      <w:pPr>
        <w:pStyle w:val="48"/>
        <w:ind w:firstLine="482"/>
        <w:rPr>
          <w:rFonts w:eastAsia="宋体" w:cs="宋体"/>
          <w:szCs w:val="22"/>
          <w:lang w:bidi="ar"/>
        </w:rPr>
      </w:pPr>
      <w:r>
        <w:rPr>
          <w:rFonts w:eastAsia="宋体"/>
          <w:b/>
          <w:bCs/>
        </w:rPr>
        <w:t>6.5.1</w:t>
      </w:r>
      <w:r>
        <w:rPr>
          <w:rFonts w:eastAsia="宋体" w:cs="宋体"/>
          <w:szCs w:val="22"/>
          <w:lang w:bidi="ar"/>
        </w:rPr>
        <w:t>数据存储与管理子系统</w:t>
      </w:r>
      <w:r>
        <w:rPr>
          <w:rFonts w:hint="eastAsia" w:eastAsia="宋体" w:cs="宋体"/>
          <w:szCs w:val="22"/>
          <w:lang w:bidi="ar"/>
        </w:rPr>
        <w:t>应</w:t>
      </w:r>
      <w:r>
        <w:rPr>
          <w:rFonts w:eastAsia="宋体" w:cs="宋体"/>
          <w:szCs w:val="22"/>
          <w:lang w:bidi="ar"/>
        </w:rPr>
        <w:t>采用多层次数据库设计</w:t>
      </w:r>
      <w:r>
        <w:rPr>
          <w:rFonts w:hint="eastAsia" w:eastAsia="宋体" w:cs="宋体"/>
          <w:szCs w:val="22"/>
          <w:lang w:bidi="ar"/>
        </w:rPr>
        <w:t>，</w:t>
      </w:r>
      <w:r>
        <w:rPr>
          <w:rFonts w:eastAsia="宋体" w:cs="宋体"/>
          <w:szCs w:val="22"/>
          <w:lang w:bidi="ar"/>
        </w:rPr>
        <w:t>支持数据的高效访问与管理，</w:t>
      </w:r>
      <w:r>
        <w:rPr>
          <w:rFonts w:hint="eastAsia" w:eastAsia="宋体" w:cs="宋体"/>
          <w:szCs w:val="22"/>
          <w:lang w:bidi="ar"/>
        </w:rPr>
        <w:t>支持</w:t>
      </w:r>
      <w:r>
        <w:rPr>
          <w:rFonts w:eastAsia="宋体" w:cs="宋体"/>
          <w:szCs w:val="22"/>
          <w:lang w:bidi="ar"/>
        </w:rPr>
        <w:t>数据及曲线视图的保存下载</w:t>
      </w:r>
      <w:r>
        <w:rPr>
          <w:rFonts w:hint="eastAsia" w:eastAsia="宋体" w:cs="宋体"/>
          <w:szCs w:val="22"/>
          <w:lang w:bidi="ar"/>
        </w:rPr>
        <w:t>。</w:t>
      </w:r>
    </w:p>
    <w:p>
      <w:pPr>
        <w:spacing w:line="360" w:lineRule="auto"/>
        <w:ind w:firstLine="481" w:firstLineChars="200"/>
        <w:rPr>
          <w:rFonts w:cs="宋体"/>
          <w:sz w:val="24"/>
          <w:szCs w:val="22"/>
          <w:lang w:bidi="ar"/>
        </w:rPr>
      </w:pPr>
      <w:r>
        <w:rPr>
          <w:b/>
          <w:bCs/>
          <w:sz w:val="24"/>
        </w:rPr>
        <w:t>6.5.2</w:t>
      </w:r>
      <w:r>
        <w:rPr>
          <w:rFonts w:cs="宋体"/>
          <w:sz w:val="24"/>
          <w:szCs w:val="22"/>
          <w:lang w:bidi="ar"/>
        </w:rPr>
        <w:t>数据存储与管理子系统</w:t>
      </w:r>
      <w:r>
        <w:rPr>
          <w:rFonts w:hint="eastAsia" w:cs="宋体"/>
          <w:sz w:val="24"/>
          <w:szCs w:val="22"/>
          <w:lang w:bidi="ar"/>
        </w:rPr>
        <w:t>应能构建安全可靠的数据存储空间，可采用云存储、本地服务器或混合方案等储存形式对监测数据等进行分类存储。</w:t>
      </w:r>
    </w:p>
    <w:p>
      <w:pPr>
        <w:pStyle w:val="48"/>
        <w:ind w:firstLine="482"/>
        <w:rPr>
          <w:rFonts w:eastAsia="宋体" w:cs="宋体"/>
          <w:szCs w:val="22"/>
          <w:lang w:bidi="ar"/>
        </w:rPr>
      </w:pPr>
      <w:r>
        <w:rPr>
          <w:rFonts w:eastAsia="宋体"/>
          <w:b/>
          <w:bCs/>
        </w:rPr>
        <w:t>6.5.</w:t>
      </w:r>
      <w:r>
        <w:rPr>
          <w:rFonts w:hint="eastAsia" w:eastAsia="宋体"/>
          <w:b/>
          <w:bCs/>
        </w:rPr>
        <w:t>3</w:t>
      </w:r>
      <w:r>
        <w:rPr>
          <w:rFonts w:eastAsia="宋体" w:cs="宋体"/>
          <w:szCs w:val="22"/>
          <w:lang w:bidi="ar"/>
        </w:rPr>
        <w:t>数据存储与管理子系统</w:t>
      </w:r>
      <w:r>
        <w:rPr>
          <w:rFonts w:hint="eastAsia" w:eastAsia="宋体" w:cs="宋体"/>
          <w:szCs w:val="22"/>
          <w:lang w:bidi="ar"/>
        </w:rPr>
        <w:t>应</w:t>
      </w:r>
      <w:r>
        <w:rPr>
          <w:rFonts w:eastAsia="宋体" w:cs="宋体"/>
          <w:szCs w:val="22"/>
          <w:lang w:bidi="ar"/>
        </w:rPr>
        <w:t>制定</w:t>
      </w:r>
      <w:r>
        <w:rPr>
          <w:rFonts w:hint="eastAsia" w:eastAsia="宋体" w:cs="宋体"/>
          <w:szCs w:val="22"/>
          <w:lang w:bidi="ar"/>
        </w:rPr>
        <w:t>数据保留策略，确</w:t>
      </w:r>
      <w:r>
        <w:rPr>
          <w:rFonts w:eastAsia="宋体" w:cs="宋体"/>
          <w:szCs w:val="22"/>
          <w:lang w:bidi="ar"/>
        </w:rPr>
        <w:t>定数据保留期限</w:t>
      </w:r>
      <w:r>
        <w:rPr>
          <w:rFonts w:hint="eastAsia" w:eastAsia="宋体" w:cs="宋体"/>
          <w:szCs w:val="22"/>
          <w:lang w:bidi="ar"/>
        </w:rPr>
        <w:t>，能</w:t>
      </w:r>
      <w:r>
        <w:rPr>
          <w:rFonts w:eastAsia="宋体" w:cs="宋体"/>
          <w:szCs w:val="22"/>
          <w:lang w:bidi="ar"/>
        </w:rPr>
        <w:t>定期</w:t>
      </w:r>
      <w:r>
        <w:rPr>
          <w:rFonts w:hint="eastAsia" w:eastAsia="宋体" w:cs="宋体"/>
          <w:szCs w:val="22"/>
          <w:lang w:bidi="ar"/>
        </w:rPr>
        <w:t>自动</w:t>
      </w:r>
      <w:r>
        <w:rPr>
          <w:rFonts w:eastAsia="宋体" w:cs="宋体"/>
          <w:szCs w:val="22"/>
          <w:lang w:bidi="ar"/>
        </w:rPr>
        <w:t>备份重要数据</w:t>
      </w:r>
      <w:r>
        <w:rPr>
          <w:rFonts w:hint="eastAsia" w:eastAsia="宋体" w:cs="宋体"/>
          <w:szCs w:val="22"/>
          <w:lang w:bidi="ar"/>
        </w:rPr>
        <w:t>。</w:t>
      </w:r>
    </w:p>
    <w:p>
      <w:pPr>
        <w:ind w:firstLine="481" w:firstLineChars="200"/>
      </w:pPr>
      <w:r>
        <w:rPr>
          <w:b/>
          <w:bCs/>
          <w:sz w:val="24"/>
        </w:rPr>
        <w:t>6.5.</w:t>
      </w:r>
      <w:r>
        <w:rPr>
          <w:rFonts w:hint="eastAsia"/>
          <w:b/>
          <w:bCs/>
          <w:sz w:val="24"/>
        </w:rPr>
        <w:t>4</w:t>
      </w:r>
      <w:r>
        <w:rPr>
          <w:rFonts w:cs="宋体"/>
          <w:sz w:val="24"/>
          <w:szCs w:val="22"/>
          <w:lang w:bidi="ar"/>
        </w:rPr>
        <w:t>数据存储与管理子系统</w:t>
      </w:r>
      <w:r>
        <w:rPr>
          <w:rFonts w:hint="eastAsia" w:cs="宋体"/>
          <w:sz w:val="24"/>
          <w:szCs w:val="22"/>
          <w:lang w:bidi="ar"/>
        </w:rPr>
        <w:t>中存储数据的单位，应符合《有关量、单位和符号的一般原则》GB/T 3101的相关要求。</w:t>
      </w:r>
    </w:p>
    <w:p>
      <w:pPr>
        <w:pStyle w:val="33"/>
        <w:spacing w:before="156" w:after="156"/>
      </w:pPr>
      <w:r>
        <w:rPr>
          <w:rFonts w:hint="eastAsia"/>
        </w:rPr>
        <w:t>6.6预警子系统</w:t>
      </w:r>
    </w:p>
    <w:p>
      <w:pPr>
        <w:spacing w:line="360" w:lineRule="auto"/>
        <w:ind w:firstLine="481" w:firstLineChars="200"/>
        <w:rPr>
          <w:rFonts w:cs="宋体"/>
          <w:sz w:val="24"/>
          <w:szCs w:val="22"/>
        </w:rPr>
      </w:pPr>
      <w:r>
        <w:rPr>
          <w:b/>
          <w:bCs/>
          <w:sz w:val="24"/>
          <w:lang w:bidi="ar"/>
        </w:rPr>
        <w:t>6.6.1</w:t>
      </w:r>
      <w:r>
        <w:rPr>
          <w:rFonts w:hint="eastAsia" w:cs="宋体"/>
          <w:sz w:val="24"/>
          <w:szCs w:val="22"/>
          <w:lang w:bidi="ar"/>
        </w:rPr>
        <w:t>预警子系统应具备预警等级设定、预警触发条件配置、预警方案配置、预警事件记录、实时预警通知、警情确认及后续跟踪管理、历史报警统计等功能。</w:t>
      </w:r>
    </w:p>
    <w:p>
      <w:pPr>
        <w:pStyle w:val="48"/>
        <w:ind w:firstLine="482"/>
        <w:rPr>
          <w:rFonts w:eastAsia="宋体" w:cs="宋体"/>
          <w:szCs w:val="22"/>
        </w:rPr>
      </w:pPr>
      <w:r>
        <w:rPr>
          <w:rFonts w:eastAsia="宋体"/>
          <w:b/>
          <w:bCs/>
          <w:lang w:bidi="ar"/>
        </w:rPr>
        <w:t>6.6.2</w:t>
      </w:r>
      <w:r>
        <w:rPr>
          <w:rFonts w:hint="eastAsia" w:eastAsia="宋体" w:cs="宋体"/>
          <w:szCs w:val="22"/>
          <w:lang w:bidi="ar"/>
        </w:rPr>
        <w:t>预警子系统</w:t>
      </w:r>
      <w:r>
        <w:rPr>
          <w:rFonts w:hint="eastAsia" w:eastAsia="宋体" w:cs="宋体"/>
          <w:szCs w:val="22"/>
        </w:rPr>
        <w:t>宜设置三级预警，每个预警等级可设置多重预警条件，预警条件满足相关标准规定。</w:t>
      </w:r>
    </w:p>
    <w:p>
      <w:pPr>
        <w:pStyle w:val="48"/>
        <w:ind w:firstLine="482"/>
        <w:rPr>
          <w:rFonts w:eastAsia="宋体" w:cs="宋体"/>
          <w:szCs w:val="22"/>
        </w:rPr>
      </w:pPr>
      <w:r>
        <w:rPr>
          <w:rFonts w:eastAsia="宋体"/>
          <w:b/>
          <w:bCs/>
          <w:lang w:bidi="ar"/>
        </w:rPr>
        <w:t>6.6.3</w:t>
      </w:r>
      <w:r>
        <w:rPr>
          <w:rFonts w:hint="eastAsia" w:eastAsia="宋体"/>
        </w:rPr>
        <w:t xml:space="preserve"> </w:t>
      </w:r>
      <w:r>
        <w:rPr>
          <w:rFonts w:hint="eastAsia" w:eastAsia="宋体" w:cs="宋体"/>
          <w:szCs w:val="22"/>
        </w:rPr>
        <w:t>预警子系统应采用醒目的视觉提示，宜以不同颜色区分各级预警状态，预警信息应优先在系统首页醒目位置展示。</w:t>
      </w:r>
    </w:p>
    <w:p>
      <w:pPr>
        <w:pStyle w:val="48"/>
        <w:ind w:firstLine="482"/>
        <w:rPr>
          <w:rFonts w:eastAsia="宋体" w:cs="宋体"/>
          <w:szCs w:val="22"/>
        </w:rPr>
      </w:pPr>
      <w:r>
        <w:rPr>
          <w:rFonts w:eastAsia="宋体"/>
          <w:b/>
          <w:bCs/>
          <w:lang w:bidi="ar"/>
        </w:rPr>
        <w:t>6.6.4</w:t>
      </w:r>
      <w:r>
        <w:rPr>
          <w:rFonts w:hint="eastAsia" w:eastAsia="宋体" w:cs="宋体"/>
          <w:szCs w:val="22"/>
        </w:rPr>
        <w:t>预警子系统应能记录预警事件的关键信息，包括项目名称、传感器的类型与编号、预警内容、触发时间、处理状态、处理人员以及最终的处理结果和记录。</w:t>
      </w:r>
    </w:p>
    <w:p>
      <w:pPr>
        <w:spacing w:line="360" w:lineRule="auto"/>
        <w:ind w:firstLine="481" w:firstLineChars="200"/>
        <w:rPr>
          <w:rFonts w:cs="Segoe UI"/>
          <w:sz w:val="24"/>
          <w:shd w:val="clear" w:color="auto" w:fill="FFFFFF"/>
        </w:rPr>
      </w:pPr>
      <w:r>
        <w:rPr>
          <w:b/>
          <w:bCs/>
          <w:sz w:val="24"/>
          <w:lang w:bidi="ar"/>
        </w:rPr>
        <w:t>6.6.5</w:t>
      </w:r>
      <w:r>
        <w:rPr>
          <w:rFonts w:hint="eastAsia"/>
          <w:sz w:val="24"/>
        </w:rPr>
        <w:t>系统</w:t>
      </w:r>
      <w:r>
        <w:rPr>
          <w:rFonts w:cs="Segoe UI"/>
          <w:sz w:val="24"/>
          <w:shd w:val="clear" w:color="auto" w:fill="FFFFFF"/>
        </w:rPr>
        <w:t>触发预警时，</w:t>
      </w:r>
      <w:r>
        <w:rPr>
          <w:rFonts w:hint="eastAsia" w:cs="Segoe UI"/>
          <w:sz w:val="24"/>
          <w:shd w:val="clear" w:color="auto" w:fill="FFFFFF"/>
        </w:rPr>
        <w:t>应</w:t>
      </w:r>
      <w:r>
        <w:rPr>
          <w:rFonts w:cs="Segoe UI"/>
          <w:sz w:val="24"/>
          <w:shd w:val="clear" w:color="auto" w:fill="FFFFFF"/>
        </w:rPr>
        <w:t>确保流程高效与信息准确</w:t>
      </w:r>
      <w:r>
        <w:rPr>
          <w:rFonts w:hint="eastAsia" w:cs="Segoe UI"/>
          <w:sz w:val="24"/>
          <w:shd w:val="clear" w:color="auto" w:fill="FFFFFF"/>
        </w:rPr>
        <w:t>，具体预警流程如下图所示</w:t>
      </w:r>
      <w:r>
        <w:rPr>
          <w:rFonts w:cs="Segoe UI"/>
          <w:sz w:val="24"/>
          <w:shd w:val="clear" w:color="auto" w:fill="FFFFFF"/>
        </w:rPr>
        <w:t>。</w:t>
      </w:r>
    </w:p>
    <w:p>
      <w:pPr>
        <w:spacing w:line="360" w:lineRule="auto"/>
        <w:jc w:val="center"/>
        <w:rPr>
          <w:lang w:bidi="ar"/>
        </w:rPr>
      </w:pPr>
      <w:r>
        <mc:AlternateContent>
          <mc:Choice Requires="wpg">
            <w:drawing>
              <wp:inline distT="0" distB="0" distL="114300" distR="114300">
                <wp:extent cx="4573905" cy="4977130"/>
                <wp:effectExtent l="125095" t="4445" r="101600" b="9525"/>
                <wp:docPr id="6" name="Group 268"/>
                <wp:cNvGraphicFramePr/>
                <a:graphic xmlns:a="http://schemas.openxmlformats.org/drawingml/2006/main">
                  <a:graphicData uri="http://schemas.microsoft.com/office/word/2010/wordprocessingGroup">
                    <wpg:wgp>
                      <wpg:cNvGrpSpPr/>
                      <wpg:grpSpPr>
                        <a:xfrm>
                          <a:off x="0" y="0"/>
                          <a:ext cx="4573958" cy="4977130"/>
                          <a:chOff x="-238" y="0"/>
                          <a:chExt cx="7438" cy="7601"/>
                        </a:xfrm>
                      </wpg:grpSpPr>
                      <wps:wsp>
                        <wps:cNvPr id="4" name="Rectangle 270"/>
                        <wps:cNvSpPr/>
                        <wps:spPr>
                          <a:xfrm>
                            <a:off x="1244" y="0"/>
                            <a:ext cx="2203" cy="67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cs="宋体"/>
                                  <w:sz w:val="15"/>
                                  <w:szCs w:val="15"/>
                                  <w:lang w:bidi="ar"/>
                                </w:rPr>
                              </w:pPr>
                              <w:r>
                                <w:rPr>
                                  <w:rFonts w:hint="eastAsia" w:cs="宋体"/>
                                  <w:sz w:val="15"/>
                                  <w:szCs w:val="15"/>
                                  <w:lang w:bidi="ar"/>
                                </w:rPr>
                                <w:t>通过仪器监测或巡视检查发现异常</w:t>
                              </w:r>
                            </w:p>
                          </w:txbxContent>
                        </wps:txbx>
                        <wps:bodyPr wrap="square" upright="true"/>
                      </wps:wsp>
                      <wps:wsp>
                        <wps:cNvPr id="1" name="Rectangle 271"/>
                        <wps:cNvSpPr/>
                        <wps:spPr>
                          <a:xfrm>
                            <a:off x="398" y="1494"/>
                            <a:ext cx="1202" cy="4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cs="宋体"/>
                                  <w:sz w:val="18"/>
                                  <w:szCs w:val="18"/>
                                  <w:lang w:bidi="ar"/>
                                </w:rPr>
                                <w:t>确定误报警</w:t>
                              </w:r>
                            </w:p>
                          </w:txbxContent>
                        </wps:txbx>
                        <wps:bodyPr wrap="square" upright="true"/>
                      </wps:wsp>
                      <wps:wsp>
                        <wps:cNvPr id="7" name="AutoShape 272"/>
                        <wps:cNvCnPr/>
                        <wps:spPr>
                          <a:xfrm>
                            <a:off x="1018" y="1135"/>
                            <a:ext cx="2715" cy="2"/>
                          </a:xfrm>
                          <a:prstGeom prst="straightConnector1">
                            <a:avLst/>
                          </a:prstGeom>
                          <a:ln w="9525" cap="flat" cmpd="sng">
                            <a:solidFill>
                              <a:srgbClr val="000000"/>
                            </a:solidFill>
                            <a:prstDash val="solid"/>
                            <a:headEnd type="none" w="med" len="med"/>
                            <a:tailEnd type="none" w="med" len="med"/>
                          </a:ln>
                        </wps:spPr>
                        <wps:bodyPr/>
                      </wps:wsp>
                      <wps:wsp>
                        <wps:cNvPr id="8" name="AutoShape 273"/>
                        <wps:cNvCnPr/>
                        <wps:spPr>
                          <a:xfrm>
                            <a:off x="2346" y="679"/>
                            <a:ext cx="1" cy="458"/>
                          </a:xfrm>
                          <a:prstGeom prst="straightConnector1">
                            <a:avLst/>
                          </a:prstGeom>
                          <a:ln w="9525" cap="flat" cmpd="sng">
                            <a:solidFill>
                              <a:srgbClr val="000000"/>
                            </a:solidFill>
                            <a:prstDash val="solid"/>
                            <a:headEnd type="none" w="med" len="med"/>
                            <a:tailEnd type="triangle" w="med" len="med"/>
                          </a:ln>
                        </wps:spPr>
                        <wps:bodyPr/>
                      </wps:wsp>
                      <wps:wsp>
                        <wps:cNvPr id="9" name="AutoShape 274"/>
                        <wps:cNvCnPr/>
                        <wps:spPr>
                          <a:xfrm flipV="true">
                            <a:off x="1102" y="815"/>
                            <a:ext cx="1245" cy="12"/>
                          </a:xfrm>
                          <a:prstGeom prst="straightConnector1">
                            <a:avLst/>
                          </a:prstGeom>
                          <a:ln w="9525" cap="flat" cmpd="sng">
                            <a:solidFill>
                              <a:srgbClr val="000000"/>
                            </a:solidFill>
                            <a:prstDash val="solid"/>
                            <a:headEnd type="none" w="med" len="med"/>
                            <a:tailEnd type="triangle" w="med" len="med"/>
                          </a:ln>
                        </wps:spPr>
                        <wps:bodyPr/>
                      </wps:wsp>
                      <wps:wsp>
                        <wps:cNvPr id="10" name="Rectangle 275"/>
                        <wps:cNvSpPr/>
                        <wps:spPr>
                          <a:xfrm>
                            <a:off x="-238" y="664"/>
                            <a:ext cx="1315" cy="531"/>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cs="宋体"/>
                                  <w:sz w:val="15"/>
                                  <w:szCs w:val="15"/>
                                  <w:lang w:bidi="ar"/>
                                </w:rPr>
                              </w:pPr>
                              <w:r>
                                <w:rPr>
                                  <w:rFonts w:hint="eastAsia" w:cs="宋体"/>
                                  <w:sz w:val="15"/>
                                  <w:szCs w:val="15"/>
                                  <w:lang w:bidi="ar"/>
                                </w:rPr>
                                <w:t>监测数据分析</w:t>
                              </w:r>
                            </w:p>
                          </w:txbxContent>
                        </wps:txbx>
                        <wps:bodyPr wrap="square" upright="true"/>
                      </wps:wsp>
                      <wps:wsp>
                        <wps:cNvPr id="11" name="AutoShape 276"/>
                        <wps:cNvCnPr/>
                        <wps:spPr>
                          <a:xfrm>
                            <a:off x="988" y="1185"/>
                            <a:ext cx="10" cy="309"/>
                          </a:xfrm>
                          <a:prstGeom prst="straightConnector1">
                            <a:avLst/>
                          </a:prstGeom>
                          <a:ln w="9525" cap="flat" cmpd="sng">
                            <a:solidFill>
                              <a:srgbClr val="000000"/>
                            </a:solidFill>
                            <a:prstDash val="solid"/>
                            <a:headEnd type="none" w="med" len="med"/>
                            <a:tailEnd type="triangle" w="med" len="med"/>
                          </a:ln>
                        </wps:spPr>
                        <wps:bodyPr/>
                      </wps:wsp>
                      <wps:wsp>
                        <wps:cNvPr id="12" name="AutoShape 277"/>
                        <wps:cNvCnPr/>
                        <wps:spPr>
                          <a:xfrm>
                            <a:off x="996" y="1912"/>
                            <a:ext cx="1" cy="357"/>
                          </a:xfrm>
                          <a:prstGeom prst="straightConnector1">
                            <a:avLst/>
                          </a:prstGeom>
                          <a:ln w="9525" cap="flat" cmpd="sng">
                            <a:solidFill>
                              <a:srgbClr val="000000"/>
                            </a:solidFill>
                            <a:prstDash val="solid"/>
                            <a:headEnd type="none" w="med" len="med"/>
                            <a:tailEnd type="triangle" w="med" len="med"/>
                          </a:ln>
                        </wps:spPr>
                        <wps:bodyPr/>
                      </wps:wsp>
                      <wps:wsp>
                        <wps:cNvPr id="13" name="Rectangle 278"/>
                        <wps:cNvSpPr/>
                        <wps:spPr>
                          <a:xfrm>
                            <a:off x="398" y="2269"/>
                            <a:ext cx="1202" cy="729"/>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cs="宋体"/>
                                  <w:sz w:val="18"/>
                                  <w:szCs w:val="18"/>
                                  <w:lang w:bidi="ar"/>
                                </w:rPr>
                                <w:t>消除预警继续监测</w:t>
                              </w:r>
                            </w:p>
                          </w:txbxContent>
                        </wps:txbx>
                        <wps:bodyPr wrap="square" upright="true"/>
                      </wps:wsp>
                      <wps:wsp>
                        <wps:cNvPr id="14" name="AutoShape 279"/>
                        <wps:cNvCnPr/>
                        <wps:spPr>
                          <a:xfrm>
                            <a:off x="3727" y="1131"/>
                            <a:ext cx="7" cy="388"/>
                          </a:xfrm>
                          <a:prstGeom prst="straightConnector1">
                            <a:avLst/>
                          </a:prstGeom>
                          <a:ln w="9525" cap="flat" cmpd="sng">
                            <a:solidFill>
                              <a:srgbClr val="000000"/>
                            </a:solidFill>
                            <a:prstDash val="solid"/>
                            <a:headEnd type="none" w="med" len="med"/>
                            <a:tailEnd type="triangle" w="med" len="med"/>
                          </a:ln>
                        </wps:spPr>
                        <wps:bodyPr/>
                      </wps:wsp>
                      <wps:wsp>
                        <wps:cNvPr id="15" name="Rectangle 280"/>
                        <wps:cNvSpPr/>
                        <wps:spPr>
                          <a:xfrm>
                            <a:off x="3124" y="1495"/>
                            <a:ext cx="1203"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50" w:firstLineChars="100"/>
                                <w:rPr>
                                  <w:rFonts w:cs="宋体"/>
                                  <w:sz w:val="15"/>
                                  <w:szCs w:val="15"/>
                                  <w:lang w:bidi="ar"/>
                                </w:rPr>
                              </w:pPr>
                              <w:r>
                                <w:rPr>
                                  <w:rFonts w:hint="eastAsia" w:cs="宋体"/>
                                  <w:sz w:val="15"/>
                                  <w:szCs w:val="15"/>
                                  <w:lang w:bidi="ar"/>
                                </w:rPr>
                                <w:t>确定报警</w:t>
                              </w:r>
                            </w:p>
                          </w:txbxContent>
                        </wps:txbx>
                        <wps:bodyPr wrap="square" upright="true"/>
                      </wps:wsp>
                      <wps:wsp>
                        <wps:cNvPr id="16" name="AutoShape 281"/>
                        <wps:cNvCnPr>
                          <a:stCxn id="14" idx="2"/>
                          <a:endCxn id="16" idx="0"/>
                        </wps:cNvCnPr>
                        <wps:spPr>
                          <a:xfrm flipH="true">
                            <a:off x="3714" y="1912"/>
                            <a:ext cx="11" cy="497"/>
                          </a:xfrm>
                          <a:prstGeom prst="straightConnector1">
                            <a:avLst/>
                          </a:prstGeom>
                          <a:ln w="9525" cap="flat" cmpd="sng">
                            <a:solidFill>
                              <a:srgbClr val="000000"/>
                            </a:solidFill>
                            <a:prstDash val="solid"/>
                            <a:headEnd type="none" w="med" len="med"/>
                            <a:tailEnd type="triangle" w="med" len="med"/>
                          </a:ln>
                        </wps:spPr>
                        <wps:bodyPr/>
                      </wps:wsp>
                      <wps:wsp>
                        <wps:cNvPr id="17" name="Rectangle 282"/>
                        <wps:cNvSpPr/>
                        <wps:spPr>
                          <a:xfrm>
                            <a:off x="2994" y="2409"/>
                            <a:ext cx="1440" cy="4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50" w:firstLineChars="100"/>
                                <w:rPr>
                                  <w:rFonts w:cs="宋体"/>
                                  <w:sz w:val="15"/>
                                  <w:szCs w:val="15"/>
                                  <w:lang w:bidi="ar"/>
                                </w:rPr>
                              </w:pPr>
                              <w:r>
                                <w:rPr>
                                  <w:rFonts w:hint="eastAsia" w:cs="宋体"/>
                                  <w:sz w:val="15"/>
                                  <w:szCs w:val="15"/>
                                  <w:lang w:bidi="ar"/>
                                </w:rPr>
                                <w:t>报告委托单位</w:t>
                              </w:r>
                            </w:p>
                          </w:txbxContent>
                        </wps:txbx>
                        <wps:bodyPr wrap="square" upright="true"/>
                      </wps:wsp>
                      <wps:wsp>
                        <wps:cNvPr id="18" name="Rectangle 283"/>
                        <wps:cNvSpPr/>
                        <wps:spPr>
                          <a:xfrm>
                            <a:off x="1791" y="1912"/>
                            <a:ext cx="1203" cy="4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sz w:val="18"/>
                                  <w:szCs w:val="18"/>
                                </w:rPr>
                              </w:pPr>
                              <w:r>
                                <w:rPr>
                                  <w:rFonts w:hint="eastAsia" w:cs="宋体"/>
                                  <w:sz w:val="18"/>
                                  <w:szCs w:val="18"/>
                                  <w:lang w:bidi="ar"/>
                                </w:rPr>
                                <w:t>加强监测</w:t>
                              </w:r>
                            </w:p>
                          </w:txbxContent>
                        </wps:txbx>
                        <wps:bodyPr wrap="square" upright="true"/>
                      </wps:wsp>
                      <wps:wsp>
                        <wps:cNvPr id="19" name="AutoShape 284"/>
                        <wps:cNvCnPr/>
                        <wps:spPr>
                          <a:xfrm>
                            <a:off x="2994" y="2120"/>
                            <a:ext cx="1501" cy="1"/>
                          </a:xfrm>
                          <a:prstGeom prst="straightConnector1">
                            <a:avLst/>
                          </a:prstGeom>
                          <a:ln w="9525" cap="flat" cmpd="sng">
                            <a:solidFill>
                              <a:srgbClr val="000000"/>
                            </a:solidFill>
                            <a:prstDash val="solid"/>
                            <a:headEnd type="triangle" w="med" len="med"/>
                            <a:tailEnd type="triangle" w="med" len="med"/>
                          </a:ln>
                        </wps:spPr>
                        <wps:bodyPr/>
                      </wps:wsp>
                      <wps:wsp>
                        <wps:cNvPr id="20" name="Rectangle 285"/>
                        <wps:cNvSpPr/>
                        <wps:spPr>
                          <a:xfrm>
                            <a:off x="4495" y="1851"/>
                            <a:ext cx="1799" cy="4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50" w:firstLineChars="100"/>
                                <w:rPr>
                                  <w:sz w:val="18"/>
                                  <w:szCs w:val="18"/>
                                </w:rPr>
                              </w:pPr>
                              <w:r>
                                <w:rPr>
                                  <w:rFonts w:hint="eastAsia" w:cs="宋体"/>
                                  <w:sz w:val="15"/>
                                  <w:szCs w:val="15"/>
                                  <w:lang w:bidi="ar"/>
                                </w:rPr>
                                <w:t>报告建筑管理部门</w:t>
                              </w:r>
                            </w:p>
                          </w:txbxContent>
                        </wps:txbx>
                        <wps:bodyPr wrap="square" upright="true"/>
                      </wps:wsp>
                      <wps:wsp>
                        <wps:cNvPr id="21" name="AutoShape 286"/>
                        <wps:cNvCnPr/>
                        <wps:spPr>
                          <a:xfrm flipV="true">
                            <a:off x="4435" y="2061"/>
                            <a:ext cx="1861" cy="558"/>
                          </a:xfrm>
                          <a:prstGeom prst="bentConnector3">
                            <a:avLst>
                              <a:gd name="adj1" fmla="val 115366"/>
                            </a:avLst>
                          </a:prstGeom>
                          <a:ln w="9525" cap="flat" cmpd="sng">
                            <a:solidFill>
                              <a:srgbClr val="000000"/>
                            </a:solidFill>
                            <a:prstDash val="solid"/>
                            <a:miter/>
                            <a:headEnd type="none" w="med" len="med"/>
                            <a:tailEnd type="triangle" w="med" len="med"/>
                          </a:ln>
                        </wps:spPr>
                        <wps:bodyPr/>
                      </wps:wsp>
                      <wps:wsp>
                        <wps:cNvPr id="22" name="AutoShape 287"/>
                        <wps:cNvCnPr/>
                        <wps:spPr>
                          <a:xfrm>
                            <a:off x="3733" y="2825"/>
                            <a:ext cx="1" cy="203"/>
                          </a:xfrm>
                          <a:prstGeom prst="straightConnector1">
                            <a:avLst/>
                          </a:prstGeom>
                          <a:ln w="9525" cap="flat" cmpd="sng">
                            <a:solidFill>
                              <a:srgbClr val="000000"/>
                            </a:solidFill>
                            <a:prstDash val="solid"/>
                            <a:headEnd type="none" w="med" len="med"/>
                            <a:tailEnd type="triangle" w="med" len="med"/>
                          </a:ln>
                        </wps:spPr>
                        <wps:bodyPr/>
                      </wps:wsp>
                      <wps:wsp>
                        <wps:cNvPr id="23" name="AutoShape 288"/>
                        <wps:cNvCnPr/>
                        <wps:spPr>
                          <a:xfrm>
                            <a:off x="2136" y="3028"/>
                            <a:ext cx="2716" cy="1"/>
                          </a:xfrm>
                          <a:prstGeom prst="straightConnector1">
                            <a:avLst/>
                          </a:prstGeom>
                          <a:ln w="9525" cap="flat" cmpd="sng">
                            <a:solidFill>
                              <a:srgbClr val="000000"/>
                            </a:solidFill>
                            <a:prstDash val="solid"/>
                            <a:headEnd type="none" w="med" len="med"/>
                            <a:tailEnd type="none" w="med" len="med"/>
                          </a:ln>
                        </wps:spPr>
                        <wps:bodyPr/>
                      </wps:wsp>
                      <wps:wsp>
                        <wps:cNvPr id="24" name="AutoShape 289"/>
                        <wps:cNvCnPr/>
                        <wps:spPr>
                          <a:xfrm>
                            <a:off x="2136" y="3028"/>
                            <a:ext cx="1" cy="204"/>
                          </a:xfrm>
                          <a:prstGeom prst="straightConnector1">
                            <a:avLst/>
                          </a:prstGeom>
                          <a:ln w="9525" cap="flat" cmpd="sng">
                            <a:solidFill>
                              <a:srgbClr val="000000"/>
                            </a:solidFill>
                            <a:prstDash val="solid"/>
                            <a:headEnd type="none" w="med" len="med"/>
                            <a:tailEnd type="triangle" w="med" len="med"/>
                          </a:ln>
                        </wps:spPr>
                        <wps:bodyPr/>
                      </wps:wsp>
                      <wps:wsp>
                        <wps:cNvPr id="25" name="AutoShape 290"/>
                        <wps:cNvCnPr/>
                        <wps:spPr>
                          <a:xfrm>
                            <a:off x="4852" y="3029"/>
                            <a:ext cx="1" cy="203"/>
                          </a:xfrm>
                          <a:prstGeom prst="straightConnector1">
                            <a:avLst/>
                          </a:prstGeom>
                          <a:ln w="9525" cap="flat" cmpd="sng">
                            <a:solidFill>
                              <a:srgbClr val="000000"/>
                            </a:solidFill>
                            <a:prstDash val="solid"/>
                            <a:headEnd type="none" w="med" len="med"/>
                            <a:tailEnd type="triangle" w="med" len="med"/>
                          </a:ln>
                        </wps:spPr>
                        <wps:bodyPr/>
                      </wps:wsp>
                      <wps:wsp>
                        <wps:cNvPr id="26" name="Rectangle 291"/>
                        <wps:cNvSpPr/>
                        <wps:spPr>
                          <a:xfrm>
                            <a:off x="1530" y="3232"/>
                            <a:ext cx="1370" cy="4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sz w:val="18"/>
                                  <w:szCs w:val="18"/>
                                </w:rPr>
                              </w:pPr>
                              <w:r>
                                <w:rPr>
                                  <w:rFonts w:hint="eastAsia" w:cs="宋体"/>
                                  <w:sz w:val="18"/>
                                  <w:szCs w:val="18"/>
                                  <w:lang w:bidi="ar"/>
                                </w:rPr>
                                <w:t>没出现险情</w:t>
                              </w:r>
                            </w:p>
                          </w:txbxContent>
                        </wps:txbx>
                        <wps:bodyPr wrap="square" upright="true"/>
                      </wps:wsp>
                      <wps:wsp>
                        <wps:cNvPr id="27" name="Rectangle 292"/>
                        <wps:cNvSpPr/>
                        <wps:spPr>
                          <a:xfrm>
                            <a:off x="4327" y="3232"/>
                            <a:ext cx="1203" cy="4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50" w:firstLineChars="100"/>
                                <w:rPr>
                                  <w:rFonts w:cs="宋体"/>
                                  <w:sz w:val="15"/>
                                  <w:szCs w:val="15"/>
                                  <w:lang w:bidi="ar"/>
                                </w:rPr>
                              </w:pPr>
                              <w:r>
                                <w:rPr>
                                  <w:rFonts w:hint="eastAsia" w:cs="宋体"/>
                                  <w:sz w:val="15"/>
                                  <w:szCs w:val="15"/>
                                  <w:lang w:bidi="ar"/>
                                </w:rPr>
                                <w:t>出现险情</w:t>
                              </w:r>
                            </w:p>
                          </w:txbxContent>
                        </wps:txbx>
                        <wps:bodyPr wrap="square" upright="true"/>
                      </wps:wsp>
                      <wps:wsp>
                        <wps:cNvPr id="28" name="AutoShape 293"/>
                        <wps:cNvCnPr/>
                        <wps:spPr>
                          <a:xfrm>
                            <a:off x="2137" y="3648"/>
                            <a:ext cx="2" cy="204"/>
                          </a:xfrm>
                          <a:prstGeom prst="straightConnector1">
                            <a:avLst/>
                          </a:prstGeom>
                          <a:ln w="9525" cap="flat" cmpd="sng">
                            <a:solidFill>
                              <a:srgbClr val="000000"/>
                            </a:solidFill>
                            <a:prstDash val="solid"/>
                            <a:headEnd type="none" w="med" len="med"/>
                            <a:tailEnd type="triangle" w="med" len="med"/>
                          </a:ln>
                        </wps:spPr>
                        <wps:bodyPr/>
                      </wps:wsp>
                      <wps:wsp>
                        <wps:cNvPr id="29" name="Rectangle 294"/>
                        <wps:cNvSpPr/>
                        <wps:spPr>
                          <a:xfrm>
                            <a:off x="1470" y="3860"/>
                            <a:ext cx="1654"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sz w:val="18"/>
                                  <w:szCs w:val="18"/>
                                </w:rPr>
                              </w:pPr>
                              <w:r>
                                <w:rPr>
                                  <w:rFonts w:hint="eastAsia" w:cs="宋体"/>
                                  <w:sz w:val="18"/>
                                  <w:szCs w:val="18"/>
                                  <w:lang w:bidi="ar"/>
                                </w:rPr>
                                <w:t>组织召开专家会</w:t>
                              </w:r>
                            </w:p>
                          </w:txbxContent>
                        </wps:txbx>
                        <wps:bodyPr wrap="square" upright="true"/>
                      </wps:wsp>
                      <wps:wsp>
                        <wps:cNvPr id="30" name="AutoShape 295"/>
                        <wps:cNvCnPr/>
                        <wps:spPr>
                          <a:xfrm>
                            <a:off x="4853" y="3650"/>
                            <a:ext cx="1" cy="203"/>
                          </a:xfrm>
                          <a:prstGeom prst="straightConnector1">
                            <a:avLst/>
                          </a:prstGeom>
                          <a:ln w="9525" cap="flat" cmpd="sng">
                            <a:solidFill>
                              <a:srgbClr val="000000"/>
                            </a:solidFill>
                            <a:prstDash val="solid"/>
                            <a:headEnd type="none" w="med" len="med"/>
                            <a:tailEnd type="triangle" w="med" len="med"/>
                          </a:ln>
                        </wps:spPr>
                        <wps:bodyPr/>
                      </wps:wsp>
                      <wps:wsp>
                        <wps:cNvPr id="31" name="Rectangle 296"/>
                        <wps:cNvSpPr/>
                        <wps:spPr>
                          <a:xfrm>
                            <a:off x="4830" y="4270"/>
                            <a:ext cx="1464"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5" w:firstLineChars="50"/>
                                <w:rPr>
                                  <w:rFonts w:cs="宋体"/>
                                  <w:sz w:val="15"/>
                                  <w:szCs w:val="15"/>
                                  <w:lang w:bidi="ar"/>
                                </w:rPr>
                              </w:pPr>
                              <w:r>
                                <w:rPr>
                                  <w:rFonts w:hint="eastAsia" w:cs="宋体"/>
                                  <w:sz w:val="15"/>
                                  <w:szCs w:val="15"/>
                                  <w:lang w:bidi="ar"/>
                                </w:rPr>
                                <w:t>险情得到控制</w:t>
                              </w:r>
                            </w:p>
                          </w:txbxContent>
                        </wps:txbx>
                        <wps:bodyPr wrap="square" upright="true"/>
                      </wps:wsp>
                      <wps:wsp>
                        <wps:cNvPr id="32" name="Rectangle 297"/>
                        <wps:cNvSpPr/>
                        <wps:spPr>
                          <a:xfrm>
                            <a:off x="5982" y="3509"/>
                            <a:ext cx="1218" cy="69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50" w:firstLineChars="100"/>
                                <w:rPr>
                                  <w:rFonts w:cs="宋体"/>
                                  <w:sz w:val="15"/>
                                  <w:szCs w:val="15"/>
                                  <w:lang w:bidi="ar"/>
                                </w:rPr>
                              </w:pPr>
                              <w:r>
                                <w:rPr>
                                  <w:rFonts w:hint="eastAsia" w:cs="宋体"/>
                                  <w:sz w:val="15"/>
                                  <w:szCs w:val="15"/>
                                  <w:lang w:bidi="ar"/>
                                </w:rPr>
                                <w:t>立即组织应急预案</w:t>
                              </w:r>
                            </w:p>
                          </w:txbxContent>
                        </wps:txbx>
                        <wps:bodyPr wrap="square" upright="true"/>
                      </wps:wsp>
                      <wps:wsp>
                        <wps:cNvPr id="33" name="AutoShape 298"/>
                        <wps:cNvCnPr/>
                        <wps:spPr>
                          <a:xfrm flipH="true" flipV="true">
                            <a:off x="4852" y="3760"/>
                            <a:ext cx="1143" cy="7"/>
                          </a:xfrm>
                          <a:prstGeom prst="straightConnector1">
                            <a:avLst/>
                          </a:prstGeom>
                          <a:ln w="9525" cap="flat" cmpd="sng">
                            <a:solidFill>
                              <a:srgbClr val="000000"/>
                            </a:solidFill>
                            <a:prstDash val="solid"/>
                            <a:headEnd type="none" w="med" len="med"/>
                            <a:tailEnd type="triangle" w="med" len="med"/>
                          </a:ln>
                        </wps:spPr>
                        <wps:bodyPr/>
                      </wps:wsp>
                      <wps:wsp>
                        <wps:cNvPr id="34" name="AutoShape 299"/>
                        <wps:cNvCnPr/>
                        <wps:spPr>
                          <a:xfrm>
                            <a:off x="4126" y="3858"/>
                            <a:ext cx="1436" cy="2"/>
                          </a:xfrm>
                          <a:prstGeom prst="straightConnector1">
                            <a:avLst/>
                          </a:prstGeom>
                          <a:ln w="9525" cap="flat" cmpd="sng">
                            <a:solidFill>
                              <a:srgbClr val="000000"/>
                            </a:solidFill>
                            <a:prstDash val="solid"/>
                            <a:headEnd type="none" w="med" len="med"/>
                            <a:tailEnd type="none" w="med" len="med"/>
                          </a:ln>
                        </wps:spPr>
                        <wps:bodyPr/>
                      </wps:wsp>
                      <wps:wsp>
                        <wps:cNvPr id="35" name="AutoShape 300"/>
                        <wps:cNvCnPr/>
                        <wps:spPr>
                          <a:xfrm>
                            <a:off x="5561" y="3860"/>
                            <a:ext cx="1" cy="410"/>
                          </a:xfrm>
                          <a:prstGeom prst="straightConnector1">
                            <a:avLst/>
                          </a:prstGeom>
                          <a:ln w="9525" cap="flat" cmpd="sng">
                            <a:solidFill>
                              <a:srgbClr val="000000"/>
                            </a:solidFill>
                            <a:prstDash val="solid"/>
                            <a:headEnd type="none" w="med" len="med"/>
                            <a:tailEnd type="triangle" w="med" len="med"/>
                          </a:ln>
                        </wps:spPr>
                        <wps:bodyPr/>
                      </wps:wsp>
                      <wps:wsp>
                        <wps:cNvPr id="36" name="Rectangle 301"/>
                        <wps:cNvSpPr/>
                        <wps:spPr>
                          <a:xfrm>
                            <a:off x="3510" y="4270"/>
                            <a:ext cx="1154"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150" w:firstLineChars="100"/>
                                <w:rPr>
                                  <w:rFonts w:cs="宋体"/>
                                  <w:sz w:val="15"/>
                                  <w:szCs w:val="15"/>
                                  <w:lang w:bidi="ar"/>
                                </w:rPr>
                              </w:pPr>
                              <w:r>
                                <w:rPr>
                                  <w:rFonts w:hint="eastAsia" w:cs="宋体"/>
                                  <w:sz w:val="15"/>
                                  <w:szCs w:val="15"/>
                                  <w:lang w:bidi="ar"/>
                                </w:rPr>
                                <w:t>险情继续</w:t>
                              </w:r>
                            </w:p>
                          </w:txbxContent>
                        </wps:txbx>
                        <wps:bodyPr wrap="square" upright="true"/>
                      </wps:wsp>
                      <wps:wsp>
                        <wps:cNvPr id="37" name="AutoShape 302"/>
                        <wps:cNvCnPr/>
                        <wps:spPr>
                          <a:xfrm>
                            <a:off x="4126" y="3852"/>
                            <a:ext cx="1" cy="409"/>
                          </a:xfrm>
                          <a:prstGeom prst="straightConnector1">
                            <a:avLst/>
                          </a:prstGeom>
                          <a:ln w="9525" cap="flat" cmpd="sng">
                            <a:solidFill>
                              <a:srgbClr val="000000"/>
                            </a:solidFill>
                            <a:prstDash val="solid"/>
                            <a:headEnd type="none" w="med" len="med"/>
                            <a:tailEnd type="triangle" w="med" len="med"/>
                          </a:ln>
                        </wps:spPr>
                        <wps:bodyPr/>
                      </wps:wsp>
                      <wps:wsp>
                        <wps:cNvPr id="38" name="AutoShape 303"/>
                        <wps:cNvCnPr/>
                        <wps:spPr>
                          <a:xfrm rot="-10800000" flipH="true">
                            <a:off x="3510" y="3441"/>
                            <a:ext cx="817" cy="1037"/>
                          </a:xfrm>
                          <a:prstGeom prst="bentConnector3">
                            <a:avLst>
                              <a:gd name="adj1" fmla="val -34986"/>
                            </a:avLst>
                          </a:prstGeom>
                          <a:ln w="9525" cap="flat" cmpd="sng">
                            <a:solidFill>
                              <a:srgbClr val="000000"/>
                            </a:solidFill>
                            <a:prstDash val="solid"/>
                            <a:miter/>
                            <a:headEnd type="none" w="med" len="med"/>
                            <a:tailEnd type="triangle" w="med" len="med"/>
                          </a:ln>
                        </wps:spPr>
                        <wps:bodyPr/>
                      </wps:wsp>
                      <wps:wsp>
                        <wps:cNvPr id="39" name="Rectangle 304"/>
                        <wps:cNvSpPr/>
                        <wps:spPr>
                          <a:xfrm>
                            <a:off x="3948" y="5047"/>
                            <a:ext cx="1465"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5" w:firstLineChars="50"/>
                                <w:rPr>
                                  <w:rFonts w:cs="宋体"/>
                                  <w:sz w:val="15"/>
                                  <w:szCs w:val="15"/>
                                  <w:lang w:bidi="ar"/>
                                </w:rPr>
                              </w:pPr>
                              <w:r>
                                <w:rPr>
                                  <w:rFonts w:hint="eastAsia" w:cs="宋体"/>
                                  <w:sz w:val="15"/>
                                  <w:szCs w:val="15"/>
                                  <w:lang w:bidi="ar"/>
                                </w:rPr>
                                <w:t>召开专家会</w:t>
                              </w:r>
                            </w:p>
                          </w:txbxContent>
                        </wps:txbx>
                        <wps:bodyPr wrap="square" upright="true"/>
                      </wps:wsp>
                      <wps:wsp>
                        <wps:cNvPr id="40" name="AutoShape 305"/>
                        <wps:cNvCnPr/>
                        <wps:spPr>
                          <a:xfrm rot="5400000">
                            <a:off x="4932" y="4434"/>
                            <a:ext cx="377" cy="881"/>
                          </a:xfrm>
                          <a:prstGeom prst="bentConnector3">
                            <a:avLst>
                              <a:gd name="adj1" fmla="val 49894"/>
                            </a:avLst>
                          </a:prstGeom>
                          <a:ln w="9525" cap="flat" cmpd="sng">
                            <a:solidFill>
                              <a:srgbClr val="000000"/>
                            </a:solidFill>
                            <a:prstDash val="solid"/>
                            <a:miter/>
                            <a:headEnd type="none" w="med" len="med"/>
                            <a:tailEnd type="triangle" w="med" len="med"/>
                          </a:ln>
                        </wps:spPr>
                        <wps:bodyPr/>
                      </wps:wsp>
                      <wps:wsp>
                        <wps:cNvPr id="41" name="Rectangle 306"/>
                        <wps:cNvSpPr/>
                        <wps:spPr>
                          <a:xfrm>
                            <a:off x="1470" y="4646"/>
                            <a:ext cx="1654" cy="72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sz w:val="18"/>
                                  <w:szCs w:val="18"/>
                                </w:rPr>
                              </w:pPr>
                              <w:r>
                                <w:rPr>
                                  <w:rFonts w:hint="eastAsia" w:cs="宋体"/>
                                  <w:sz w:val="18"/>
                                  <w:szCs w:val="18"/>
                                  <w:lang w:bidi="ar"/>
                                </w:rPr>
                                <w:t>落实专家意见继续施工</w:t>
                              </w:r>
                            </w:p>
                          </w:txbxContent>
                        </wps:txbx>
                        <wps:bodyPr wrap="square" upright="true"/>
                      </wps:wsp>
                      <wps:wsp>
                        <wps:cNvPr id="42" name="AutoShape 307"/>
                        <wps:cNvCnPr/>
                        <wps:spPr>
                          <a:xfrm>
                            <a:off x="2298" y="4277"/>
                            <a:ext cx="1" cy="369"/>
                          </a:xfrm>
                          <a:prstGeom prst="straightConnector1">
                            <a:avLst/>
                          </a:prstGeom>
                          <a:ln w="9525" cap="flat" cmpd="sng">
                            <a:solidFill>
                              <a:srgbClr val="000000"/>
                            </a:solidFill>
                            <a:prstDash val="solid"/>
                            <a:headEnd type="none" w="med" len="med"/>
                            <a:tailEnd type="triangle" w="med" len="med"/>
                          </a:ln>
                        </wps:spPr>
                        <wps:bodyPr/>
                      </wps:wsp>
                      <wps:wsp>
                        <wps:cNvPr id="43" name="AutoShape 308"/>
                        <wps:cNvCnPr/>
                        <wps:spPr>
                          <a:xfrm rot="10800000">
                            <a:off x="1244" y="340"/>
                            <a:ext cx="226" cy="4670"/>
                          </a:xfrm>
                          <a:prstGeom prst="bentConnector3">
                            <a:avLst>
                              <a:gd name="adj1" fmla="val 830213"/>
                            </a:avLst>
                          </a:prstGeom>
                          <a:ln w="9525" cap="flat" cmpd="sng">
                            <a:solidFill>
                              <a:srgbClr val="000000"/>
                            </a:solidFill>
                            <a:prstDash val="solid"/>
                            <a:miter/>
                            <a:headEnd type="none" w="med" len="med"/>
                            <a:tailEnd type="triangle" w="med" len="med"/>
                          </a:ln>
                        </wps:spPr>
                        <wps:bodyPr/>
                      </wps:wsp>
                      <wps:wsp>
                        <wps:cNvPr id="44" name="Rectangle 309"/>
                        <wps:cNvSpPr/>
                        <wps:spPr>
                          <a:xfrm>
                            <a:off x="5998" y="4718"/>
                            <a:ext cx="1202" cy="43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sz w:val="18"/>
                                  <w:szCs w:val="18"/>
                                </w:rPr>
                              </w:pPr>
                              <w:r>
                                <w:rPr>
                                  <w:rFonts w:hint="eastAsia" w:cs="宋体"/>
                                  <w:sz w:val="18"/>
                                  <w:szCs w:val="18"/>
                                  <w:lang w:bidi="ar"/>
                                </w:rPr>
                                <w:t>设计评估</w:t>
                              </w:r>
                            </w:p>
                          </w:txbxContent>
                        </wps:txbx>
                        <wps:bodyPr wrap="square" upright="true"/>
                      </wps:wsp>
                      <wps:wsp>
                        <wps:cNvPr id="45" name="AutoShape 310"/>
                        <wps:cNvCnPr/>
                        <wps:spPr>
                          <a:xfrm flipH="true">
                            <a:off x="5563" y="4872"/>
                            <a:ext cx="448" cy="0"/>
                          </a:xfrm>
                          <a:prstGeom prst="straightConnector1">
                            <a:avLst/>
                          </a:prstGeom>
                          <a:ln w="9525" cap="flat" cmpd="sng">
                            <a:solidFill>
                              <a:srgbClr val="000000"/>
                            </a:solidFill>
                            <a:prstDash val="solid"/>
                            <a:headEnd type="none" w="med" len="med"/>
                            <a:tailEnd type="triangle" w="med" len="med"/>
                          </a:ln>
                        </wps:spPr>
                        <wps:bodyPr/>
                      </wps:wsp>
                      <wps:wsp>
                        <wps:cNvPr id="46" name="Rectangle 311"/>
                        <wps:cNvSpPr/>
                        <wps:spPr>
                          <a:xfrm>
                            <a:off x="4984" y="5754"/>
                            <a:ext cx="1847" cy="418"/>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5" w:firstLineChars="50"/>
                                <w:rPr>
                                  <w:sz w:val="18"/>
                                  <w:szCs w:val="18"/>
                                </w:rPr>
                              </w:pPr>
                              <w:r>
                                <w:rPr>
                                  <w:rFonts w:hint="eastAsia" w:cs="宋体"/>
                                  <w:sz w:val="15"/>
                                  <w:szCs w:val="15"/>
                                  <w:lang w:bidi="ar"/>
                                </w:rPr>
                                <w:t>满足后续使用要求</w:t>
                              </w:r>
                            </w:p>
                          </w:txbxContent>
                        </wps:txbx>
                        <wps:bodyPr wrap="square" upright="true"/>
                      </wps:wsp>
                      <wps:wsp>
                        <wps:cNvPr id="47" name="Rectangle 312"/>
                        <wps:cNvSpPr/>
                        <wps:spPr>
                          <a:xfrm>
                            <a:off x="2480" y="5754"/>
                            <a:ext cx="1847" cy="4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5" w:firstLineChars="50"/>
                                <w:rPr>
                                  <w:sz w:val="15"/>
                                  <w:szCs w:val="15"/>
                                </w:rPr>
                              </w:pPr>
                              <w:r>
                                <w:rPr>
                                  <w:rFonts w:hint="eastAsia" w:cs="宋体"/>
                                  <w:sz w:val="15"/>
                                  <w:szCs w:val="15"/>
                                  <w:lang w:bidi="ar"/>
                                </w:rPr>
                                <w:t>不满足后续使用要求</w:t>
                              </w:r>
                            </w:p>
                          </w:txbxContent>
                        </wps:txbx>
                        <wps:bodyPr wrap="square" upright="true"/>
                      </wps:wsp>
                      <wps:wsp>
                        <wps:cNvPr id="48" name="AutoShape 313"/>
                        <wps:cNvCnPr/>
                        <wps:spPr>
                          <a:xfrm>
                            <a:off x="3381" y="5597"/>
                            <a:ext cx="2519" cy="1"/>
                          </a:xfrm>
                          <a:prstGeom prst="straightConnector1">
                            <a:avLst/>
                          </a:prstGeom>
                          <a:ln w="9525" cap="flat" cmpd="sng">
                            <a:solidFill>
                              <a:srgbClr val="000000"/>
                            </a:solidFill>
                            <a:prstDash val="solid"/>
                            <a:headEnd type="none" w="med" len="med"/>
                            <a:tailEnd type="none" w="med" len="med"/>
                          </a:ln>
                        </wps:spPr>
                        <wps:bodyPr/>
                      </wps:wsp>
                      <wps:wsp>
                        <wps:cNvPr id="49" name="AutoShape 314"/>
                        <wps:cNvCnPr/>
                        <wps:spPr>
                          <a:xfrm>
                            <a:off x="3381" y="5598"/>
                            <a:ext cx="1" cy="156"/>
                          </a:xfrm>
                          <a:prstGeom prst="straightConnector1">
                            <a:avLst/>
                          </a:prstGeom>
                          <a:ln w="9525" cap="flat" cmpd="sng">
                            <a:solidFill>
                              <a:srgbClr val="000000"/>
                            </a:solidFill>
                            <a:prstDash val="solid"/>
                            <a:headEnd type="none" w="med" len="med"/>
                            <a:tailEnd type="triangle" w="med" len="med"/>
                          </a:ln>
                        </wps:spPr>
                        <wps:bodyPr/>
                      </wps:wsp>
                      <wps:wsp>
                        <wps:cNvPr id="50" name="AutoShape 315"/>
                        <wps:cNvCnPr>
                          <a:endCxn id="45" idx="0"/>
                        </wps:cNvCnPr>
                        <wps:spPr>
                          <a:xfrm>
                            <a:off x="5900" y="5597"/>
                            <a:ext cx="7" cy="156"/>
                          </a:xfrm>
                          <a:prstGeom prst="straightConnector1">
                            <a:avLst/>
                          </a:prstGeom>
                          <a:ln w="9525" cap="flat" cmpd="sng">
                            <a:solidFill>
                              <a:srgbClr val="000000"/>
                            </a:solidFill>
                            <a:prstDash val="solid"/>
                            <a:headEnd type="none" w="med" len="med"/>
                            <a:tailEnd type="triangle" w="med" len="med"/>
                          </a:ln>
                        </wps:spPr>
                        <wps:bodyPr/>
                      </wps:wsp>
                      <wps:wsp>
                        <wps:cNvPr id="51" name="AutoShape 316"/>
                        <wps:cNvCnPr/>
                        <wps:spPr>
                          <a:xfrm>
                            <a:off x="4681" y="5481"/>
                            <a:ext cx="1" cy="116"/>
                          </a:xfrm>
                          <a:prstGeom prst="straightConnector1">
                            <a:avLst/>
                          </a:prstGeom>
                          <a:ln w="9525" cap="flat" cmpd="sng">
                            <a:solidFill>
                              <a:srgbClr val="000000"/>
                            </a:solidFill>
                            <a:prstDash val="solid"/>
                            <a:headEnd type="none" w="med" len="med"/>
                            <a:tailEnd type="triangle" w="med" len="med"/>
                          </a:ln>
                        </wps:spPr>
                        <wps:bodyPr/>
                      </wps:wsp>
                      <wps:wsp>
                        <wps:cNvPr id="52" name="Rectangle 317"/>
                        <wps:cNvSpPr/>
                        <wps:spPr>
                          <a:xfrm>
                            <a:off x="2480" y="6435"/>
                            <a:ext cx="1848" cy="4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75" w:firstLineChars="50"/>
                                <w:rPr>
                                  <w:rFonts w:cs="宋体"/>
                                  <w:sz w:val="15"/>
                                  <w:szCs w:val="15"/>
                                  <w:lang w:bidi="ar"/>
                                </w:rPr>
                              </w:pPr>
                              <w:r>
                                <w:rPr>
                                  <w:rFonts w:hint="eastAsia" w:cs="宋体"/>
                                  <w:sz w:val="15"/>
                                  <w:szCs w:val="15"/>
                                  <w:lang w:bidi="ar"/>
                                </w:rPr>
                                <w:t>优化加固施工方案等</w:t>
                              </w:r>
                            </w:p>
                          </w:txbxContent>
                        </wps:txbx>
                        <wps:bodyPr wrap="square" upright="true"/>
                      </wps:wsp>
                      <wps:wsp>
                        <wps:cNvPr id="53" name="AutoShape 318"/>
                        <wps:cNvCnPr/>
                        <wps:spPr>
                          <a:xfrm>
                            <a:off x="3404" y="6170"/>
                            <a:ext cx="1" cy="265"/>
                          </a:xfrm>
                          <a:prstGeom prst="straightConnector1">
                            <a:avLst/>
                          </a:prstGeom>
                          <a:ln w="9525" cap="flat" cmpd="sng">
                            <a:solidFill>
                              <a:srgbClr val="000000"/>
                            </a:solidFill>
                            <a:prstDash val="solid"/>
                            <a:headEnd type="none" w="med" len="med"/>
                            <a:tailEnd type="triangle" w="med" len="med"/>
                          </a:ln>
                        </wps:spPr>
                        <wps:bodyPr/>
                      </wps:wsp>
                      <wps:wsp>
                        <wps:cNvPr id="54" name="Rectangle 319"/>
                        <wps:cNvSpPr/>
                        <wps:spPr>
                          <a:xfrm>
                            <a:off x="1178" y="6089"/>
                            <a:ext cx="1169" cy="416"/>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rPr>
                                  <w:sz w:val="18"/>
                                  <w:szCs w:val="18"/>
                                </w:rPr>
                              </w:pPr>
                              <w:r>
                                <w:rPr>
                                  <w:rFonts w:hint="eastAsia" w:cs="宋体"/>
                                  <w:sz w:val="18"/>
                                  <w:szCs w:val="18"/>
                                  <w:lang w:bidi="ar"/>
                                </w:rPr>
                                <w:t>设计加固</w:t>
                              </w:r>
                            </w:p>
                          </w:txbxContent>
                        </wps:txbx>
                        <wps:bodyPr wrap="square" upright="true"/>
                      </wps:wsp>
                      <wps:wsp>
                        <wps:cNvPr id="55" name="AutoShape 320"/>
                        <wps:cNvCnPr/>
                        <wps:spPr>
                          <a:xfrm flipV="true">
                            <a:off x="2347" y="6291"/>
                            <a:ext cx="1057" cy="6"/>
                          </a:xfrm>
                          <a:prstGeom prst="straightConnector1">
                            <a:avLst/>
                          </a:prstGeom>
                          <a:ln w="9525" cap="flat" cmpd="sng">
                            <a:solidFill>
                              <a:srgbClr val="000000"/>
                            </a:solidFill>
                            <a:prstDash val="solid"/>
                            <a:headEnd type="none" w="med" len="med"/>
                            <a:tailEnd type="triangle" w="med" len="med"/>
                          </a:ln>
                        </wps:spPr>
                        <wps:bodyPr/>
                      </wps:wsp>
                      <wps:wsp>
                        <wps:cNvPr id="56" name="Rectangle 321"/>
                        <wps:cNvSpPr/>
                        <wps:spPr>
                          <a:xfrm>
                            <a:off x="3565" y="7184"/>
                            <a:ext cx="1848" cy="417"/>
                          </a:xfrm>
                          <a:prstGeom prst="rect">
                            <a:avLst/>
                          </a:prstGeom>
                          <a:solidFill>
                            <a:srgbClr val="FFFFFF"/>
                          </a:solidFill>
                          <a:ln w="9525" cap="flat" cmpd="sng">
                            <a:solidFill>
                              <a:srgbClr val="000000"/>
                            </a:solidFill>
                            <a:prstDash val="solid"/>
                            <a:miter/>
                            <a:headEnd type="none" w="med" len="med"/>
                            <a:tailEnd type="none" w="med" len="med"/>
                          </a:ln>
                        </wps:spPr>
                        <wps:txbx>
                          <w:txbxContent>
                            <w:p>
                              <w:pPr>
                                <w:ind w:firstLine="90" w:firstLineChars="50"/>
                                <w:jc w:val="center"/>
                                <w:rPr>
                                  <w:sz w:val="18"/>
                                  <w:szCs w:val="18"/>
                                </w:rPr>
                              </w:pPr>
                              <w:r>
                                <w:rPr>
                                  <w:rFonts w:hint="eastAsia" w:cs="宋体"/>
                                  <w:sz w:val="18"/>
                                  <w:szCs w:val="18"/>
                                  <w:lang w:bidi="ar"/>
                                </w:rPr>
                                <w:t>继续使用</w:t>
                              </w:r>
                            </w:p>
                          </w:txbxContent>
                        </wps:txbx>
                        <wps:bodyPr wrap="square" upright="true"/>
                      </wps:wsp>
                      <wps:wsp>
                        <wps:cNvPr id="57" name="AutoShape 322"/>
                        <wps:cNvCnPr/>
                        <wps:spPr>
                          <a:xfrm flipH="true" flipV="true">
                            <a:off x="6333" y="2084"/>
                            <a:ext cx="537" cy="3901"/>
                          </a:xfrm>
                          <a:prstGeom prst="bentConnector3">
                            <a:avLst>
                              <a:gd name="adj1" fmla="val -90903"/>
                            </a:avLst>
                          </a:prstGeom>
                          <a:ln w="9525" cap="flat" cmpd="sng">
                            <a:solidFill>
                              <a:srgbClr val="000000"/>
                            </a:solidFill>
                            <a:prstDash val="solid"/>
                            <a:miter/>
                            <a:headEnd type="none" w="med" len="med"/>
                            <a:tailEnd type="triangle" w="med" len="med"/>
                          </a:ln>
                        </wps:spPr>
                        <wps:bodyPr/>
                      </wps:wsp>
                      <wps:wsp>
                        <wps:cNvPr id="59" name="AutoShape 324"/>
                        <wps:cNvCnPr/>
                        <wps:spPr>
                          <a:xfrm rot="-5400000" flipH="true">
                            <a:off x="3779" y="6474"/>
                            <a:ext cx="333" cy="1085"/>
                          </a:xfrm>
                          <a:prstGeom prst="bentConnector3">
                            <a:avLst>
                              <a:gd name="adj1" fmla="val 50000"/>
                            </a:avLst>
                          </a:prstGeom>
                          <a:ln w="9525" cap="flat" cmpd="sng">
                            <a:solidFill>
                              <a:srgbClr val="000000"/>
                            </a:solidFill>
                            <a:prstDash val="solid"/>
                            <a:miter/>
                            <a:headEnd type="none" w="med" len="med"/>
                            <a:tailEnd type="triangle" w="med" len="med"/>
                          </a:ln>
                        </wps:spPr>
                        <wps:bodyPr/>
                      </wps:wsp>
                      <wps:wsp>
                        <wps:cNvPr id="62" name="AutoShape 325"/>
                        <wps:cNvCnPr/>
                        <wps:spPr>
                          <a:xfrm rot="5400000">
                            <a:off x="4692" y="5967"/>
                            <a:ext cx="1012" cy="1419"/>
                          </a:xfrm>
                          <a:prstGeom prst="bentConnector3">
                            <a:avLst>
                              <a:gd name="adj1" fmla="val 49963"/>
                            </a:avLst>
                          </a:prstGeom>
                          <a:ln w="9525" cap="flat" cmpd="sng">
                            <a:solidFill>
                              <a:srgbClr val="000000"/>
                            </a:solidFill>
                            <a:prstDash val="solid"/>
                            <a:miter/>
                            <a:headEnd type="none" w="med" len="med"/>
                            <a:tailEnd type="triangle" w="med" len="med"/>
                          </a:ln>
                        </wps:spPr>
                        <wps:bodyPr/>
                      </wps:wsp>
                      <wps:wsp>
                        <wps:cNvPr id="65" name="AutoShape 326"/>
                        <wps:cNvCnPr/>
                        <wps:spPr>
                          <a:xfrm rot="10800000">
                            <a:off x="1214" y="435"/>
                            <a:ext cx="2321" cy="7053"/>
                          </a:xfrm>
                          <a:prstGeom prst="bentConnector3">
                            <a:avLst>
                              <a:gd name="adj1" fmla="val 170972"/>
                            </a:avLst>
                          </a:prstGeom>
                          <a:ln w="9525" cap="flat" cmpd="sng">
                            <a:solidFill>
                              <a:srgbClr val="000000"/>
                            </a:solidFill>
                            <a:prstDash val="solid"/>
                            <a:miter/>
                            <a:headEnd type="none" w="med" len="med"/>
                            <a:tailEnd type="triangle" w="med" len="med"/>
                          </a:ln>
                        </wps:spPr>
                        <wps:bodyPr/>
                      </wps:wsp>
                    </wpg:wgp>
                  </a:graphicData>
                </a:graphic>
              </wp:inline>
            </w:drawing>
          </mc:Choice>
          <mc:Fallback>
            <w:pict>
              <v:group id="Group 268" o:spid="_x0000_s1026" o:spt="203" style="height:391.9pt;width:360.15pt;" coordorigin="-238,0" coordsize="7438,7601" o:gfxdata="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">
                <o:lock v:ext="edit" aspectratio="f"/>
                <v:rect id="Rectangle 270" o:spid="_x0000_s1026" o:spt="1" style="position:absolute;left:1244;top:0;height:679;width:2203;" fillcolor="#FFFFFF" filled="t" stroked="t" coordsize="21600,21600" o:gfxdata="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Bc/0b0AAADa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jc w:val="center"/>
                          <w:rPr>
                            <w:rFonts w:cs="宋体"/>
                            <w:sz w:val="15"/>
                            <w:szCs w:val="15"/>
                            <w:lang w:bidi="ar"/>
                          </w:rPr>
                        </w:pPr>
                        <w:r>
                          <w:rPr>
                            <w:rFonts w:hint="eastAsia" w:cs="宋体"/>
                            <w:sz w:val="15"/>
                            <w:szCs w:val="15"/>
                            <w:lang w:bidi="ar"/>
                          </w:rPr>
                          <w:t>通过仪器监测或巡视检查发现异常</w:t>
                        </w:r>
                      </w:p>
                    </w:txbxContent>
                  </v:textbox>
                </v:rect>
                <v:rect id="Rectangle 271" o:spid="_x0000_s1026" o:spt="1" style="position:absolute;left:398;top:1494;height:418;width:1202;" fillcolor="#FFFFFF" filled="t" stroked="t" coordsize="21600,21600" o:gfxdata="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AYYJxJuQAAANoAAAAPAAAAAAAAAAEAIAAAADgAAABkcnMvZG93bnJldi54bWxQ&#10;SwECFAAUAAAACACHTuJAMy8FnjsAAAA5AAAAEAAAAAAAAAABACAAAAAeAQAAZHJzL3NoYXBleG1s&#10;LnhtbFBLBQYAAAAABgAGAFsBAADIAwAAAAA=&#10;">
                  <v:fill on="t" focussize="0,0"/>
                  <v:stroke color="#000000" joinstyle="miter"/>
                  <v:imagedata o:title=""/>
                  <o:lock v:ext="edit" aspectratio="f"/>
                  <v:textbox>
                    <w:txbxContent>
                      <w:p>
                        <w:pPr>
                          <w:rPr>
                            <w:sz w:val="18"/>
                            <w:szCs w:val="18"/>
                          </w:rPr>
                        </w:pPr>
                        <w:r>
                          <w:rPr>
                            <w:rFonts w:hint="eastAsia" w:cs="宋体"/>
                            <w:sz w:val="18"/>
                            <w:szCs w:val="18"/>
                            <w:lang w:bidi="ar"/>
                          </w:rPr>
                          <w:t>确定误报警</w:t>
                        </w:r>
                      </w:p>
                    </w:txbxContent>
                  </v:textbox>
                </v:rect>
                <v:shape id="AutoShape 272" o:spid="_x0000_s1026" o:spt="32" type="#_x0000_t32" style="position:absolute;left:1018;top:1135;height:2;width:2715;" filled="f" stroked="t" coordsize="21600,21600" o:gfxdata="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KU6Xur0AAADa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AutoShape 273" o:spid="_x0000_s1026" o:spt="32" type="#_x0000_t32" style="position:absolute;left:2346;top:679;height:458;width:1;" filled="f" stroked="t" coordsize="21600,21600" o:gfxdata="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">
                  <v:fill on="f" focussize="0,0"/>
                  <v:stroke color="#000000" joinstyle="round" endarrow="block"/>
                  <v:imagedata o:title=""/>
                  <o:lock v:ext="edit" aspectratio="f"/>
                </v:shape>
                <v:shape id="AutoShape 274" o:spid="_x0000_s1026" o:spt="32" type="#_x0000_t32" style="position:absolute;left:1102;top:815;flip:y;height:12;width:1245;" filled="f" stroked="t" coordsize="21600,21600" o:gfxdata="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F6myle+AAAA2g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rect id="Rectangle 275" o:spid="_x0000_s1026" o:spt="1" style="position:absolute;left:-238;top:664;height:531;width:1315;" fillcolor="#FFFFFF" filled="t" stroked="t" coordsize="21600,21600" o:gfxdata="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FnB6R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rPr>
                            <w:rFonts w:cs="宋体"/>
                            <w:sz w:val="15"/>
                            <w:szCs w:val="15"/>
                            <w:lang w:bidi="ar"/>
                          </w:rPr>
                        </w:pPr>
                        <w:r>
                          <w:rPr>
                            <w:rFonts w:hint="eastAsia" w:cs="宋体"/>
                            <w:sz w:val="15"/>
                            <w:szCs w:val="15"/>
                            <w:lang w:bidi="ar"/>
                          </w:rPr>
                          <w:t>监测数据分析</w:t>
                        </w:r>
                      </w:p>
                    </w:txbxContent>
                  </v:textbox>
                </v:rect>
                <v:shape id="AutoShape 276" o:spid="_x0000_s1026" o:spt="32" type="#_x0000_t32" style="position:absolute;left:988;top:1185;height:309;width:10;" filled="f" stroked="t" coordsize="21600,21600" o:gfxdata="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HDATGG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AutoShape 277" o:spid="_x0000_s1026" o:spt="32" type="#_x0000_t32" style="position:absolute;left:996;top:1912;height:357;width:1;" filled="f" stroked="t" coordsize="21600,21600" o:gfxdata="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AS0ha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rect id="Rectangle 278" o:spid="_x0000_s1026" o:spt="1" style="position:absolute;left:398;top:2269;height:729;width:1202;" fillcolor="#FFFFFF" filled="t" stroked="t" coordsize="21600,21600" o:gfxdata="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dU6A5r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rPr>
                            <w:sz w:val="18"/>
                            <w:szCs w:val="18"/>
                          </w:rPr>
                        </w:pPr>
                        <w:r>
                          <w:rPr>
                            <w:rFonts w:hint="eastAsia" w:cs="宋体"/>
                            <w:sz w:val="18"/>
                            <w:szCs w:val="18"/>
                            <w:lang w:bidi="ar"/>
                          </w:rPr>
                          <w:t>消除预警继续监测</w:t>
                        </w:r>
                      </w:p>
                    </w:txbxContent>
                  </v:textbox>
                </v:rect>
                <v:shape id="AutoShape 279" o:spid="_x0000_s1026" o:spt="32" type="#_x0000_t32" style="position:absolute;left:3727;top:1131;height:388;width:7;" filled="f" stroked="t" coordsize="21600,21600" o:gfxdata="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C37/m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rect id="Rectangle 280" o:spid="_x0000_s1026" o:spt="1" style="position:absolute;left:3124;top:1495;height:417;width:1203;" fillcolor="#FFFFFF" filled="t" stroked="t" coordsize="21600,21600" o:gfxdata="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leu9Cb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ind w:firstLine="150" w:firstLineChars="100"/>
                          <w:rPr>
                            <w:rFonts w:cs="宋体"/>
                            <w:sz w:val="15"/>
                            <w:szCs w:val="15"/>
                            <w:lang w:bidi="ar"/>
                          </w:rPr>
                        </w:pPr>
                        <w:r>
                          <w:rPr>
                            <w:rFonts w:hint="eastAsia" w:cs="宋体"/>
                            <w:sz w:val="15"/>
                            <w:szCs w:val="15"/>
                            <w:lang w:bidi="ar"/>
                          </w:rPr>
                          <w:t>确定报警</w:t>
                        </w:r>
                      </w:p>
                    </w:txbxContent>
                  </v:textbox>
                </v:rect>
                <v:shape id="AutoShape 281" o:spid="_x0000_s1026" o:spt="32" type="#_x0000_t32" style="position:absolute;left:3714;top:1912;flip:x;height:497;width:11;" filled="f" stroked="t" coordsize="21600,21600" o:gfxdata="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GtYgbu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rect id="Rectangle 282" o:spid="_x0000_s1026" o:spt="1" style="position:absolute;left:2994;top:2409;height:416;width:1440;" fillcolor="#FFFFFF" filled="t" stroked="t" coordsize="21600,21600" o:gfxdata="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CnWG5b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ind w:firstLine="150" w:firstLineChars="100"/>
                          <w:rPr>
                            <w:rFonts w:cs="宋体"/>
                            <w:sz w:val="15"/>
                            <w:szCs w:val="15"/>
                            <w:lang w:bidi="ar"/>
                          </w:rPr>
                        </w:pPr>
                        <w:r>
                          <w:rPr>
                            <w:rFonts w:hint="eastAsia" w:cs="宋体"/>
                            <w:sz w:val="15"/>
                            <w:szCs w:val="15"/>
                            <w:lang w:bidi="ar"/>
                          </w:rPr>
                          <w:t>报告委托单位</w:t>
                        </w:r>
                      </w:p>
                    </w:txbxContent>
                  </v:textbox>
                </v:rect>
                <v:rect id="Rectangle 283" o:spid="_x0000_s1026" o:spt="1" style="position:absolute;left:1791;top:1912;height:416;width:1203;" fillcolor="#FFFFFF" filled="t" stroked="t" coordsize="21600,21600" o:gfxdata="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76hKX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jc w:val="center"/>
                          <w:rPr>
                            <w:sz w:val="18"/>
                            <w:szCs w:val="18"/>
                          </w:rPr>
                        </w:pPr>
                        <w:r>
                          <w:rPr>
                            <w:rFonts w:hint="eastAsia" w:cs="宋体"/>
                            <w:sz w:val="18"/>
                            <w:szCs w:val="18"/>
                            <w:lang w:bidi="ar"/>
                          </w:rPr>
                          <w:t>加强监测</w:t>
                        </w:r>
                      </w:p>
                    </w:txbxContent>
                  </v:textbox>
                </v:rect>
                <v:shape id="AutoShape 284" o:spid="_x0000_s1026" o:spt="32" type="#_x0000_t32" style="position:absolute;left:2994;top:2120;height:1;width:1501;" filled="f" stroked="t" coordsize="21600,21600" o:gfxdata="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DAzPMC7AAAA2wAAAA8AAAAAAAAAAQAgAAAAOAAAAGRycy9kb3ducmV2Lnht&#10;bFBLAQIUABQAAAAIAIdO4kAzLwWeOwAAADkAAAAQAAAAAAAAAAEAIAAAACABAABkcnMvc2hhcGV4&#10;bWwueG1sUEsFBgAAAAAGAAYAWwEAAMoDAAAAAA==&#10;">
                  <v:fill on="f" focussize="0,0"/>
                  <v:stroke color="#000000" joinstyle="round" startarrow="block" endarrow="block"/>
                  <v:imagedata o:title=""/>
                  <o:lock v:ext="edit" aspectratio="f"/>
                </v:shape>
                <v:rect id="Rectangle 285" o:spid="_x0000_s1026" o:spt="1" style="position:absolute;left:4495;top:1851;height:418;width:1799;" fillcolor="#FFFFFF" filled="t" stroked="t" coordsize="21600,21600" o:gfxdata="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S/DULLoAAADbAAAADwAAAAAAAAABACAAAAA4AAAAZHJzL2Rvd25yZXYueG1s&#10;UEsBAhQAFAAAAAgAh07iQDMvBZ47AAAAOQAAABAAAAAAAAAAAQAgAAAAHwEAAGRycy9zaGFwZXht&#10;bC54bWxQSwUGAAAAAAYABgBbAQAAyQMAAAAA&#10;">
                  <v:fill on="t" focussize="0,0"/>
                  <v:stroke color="#000000" joinstyle="miter"/>
                  <v:imagedata o:title=""/>
                  <o:lock v:ext="edit" aspectratio="f"/>
                  <v:textbox>
                    <w:txbxContent>
                      <w:p>
                        <w:pPr>
                          <w:ind w:firstLine="150" w:firstLineChars="100"/>
                          <w:rPr>
                            <w:sz w:val="18"/>
                            <w:szCs w:val="18"/>
                          </w:rPr>
                        </w:pPr>
                        <w:r>
                          <w:rPr>
                            <w:rFonts w:hint="eastAsia" w:cs="宋体"/>
                            <w:sz w:val="15"/>
                            <w:szCs w:val="15"/>
                            <w:lang w:bidi="ar"/>
                          </w:rPr>
                          <w:t>报告建筑管理部门</w:t>
                        </w:r>
                      </w:p>
                    </w:txbxContent>
                  </v:textbox>
                </v:rect>
                <v:shape id="AutoShape 286" o:spid="_x0000_s1026" o:spt="34" type="#_x0000_t34" style="position:absolute;left:4435;top:2061;flip:y;height:558;width:1861;" filled="f" stroked="t" coordsize="21600,21600" o:gfxdata="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OFnRd+7AAAA2wAAAA8AAAAAAAAAAQAgAAAAOAAAAGRycy9kb3ducmV2Lnht&#10;bFBLAQIUABQAAAAIAIdO4kAzLwWeOwAAADkAAAAQAAAAAAAAAAEAIAAAACABAABkcnMvc2hhcGV4&#10;bWwueG1sUEsFBgAAAAAGAAYAWwEAAMoDAAAAAA==&#10;" adj="24919">
                  <v:fill on="f" focussize="0,0"/>
                  <v:stroke color="#000000" joinstyle="miter" endarrow="block"/>
                  <v:imagedata o:title=""/>
                  <o:lock v:ext="edit" aspectratio="f"/>
                </v:shape>
                <v:shape id="AutoShape 287" o:spid="_x0000_s1026" o:spt="32" type="#_x0000_t32" style="position:absolute;left:3733;top:2825;height:203;width:1;" filled="f" stroked="t" coordsize="21600,21600" o:gfxdata="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n4Yq7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AutoShape 288" o:spid="_x0000_s1026" o:spt="32" type="#_x0000_t32" style="position:absolute;left:2136;top:3028;height:1;width:2716;" filled="f" stroked="t" coordsize="21600,21600" o:gfxdata="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cvaCqr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AutoShape 289" o:spid="_x0000_s1026" o:spt="32" type="#_x0000_t32" style="position:absolute;left:2136;top:3028;height:204;width:1;" filled="f" stroked="t" coordsize="21600,21600" o:gfxdata="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K7bJUS+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AutoShape 290" o:spid="_x0000_s1026" o:spt="32" type="#_x0000_t32" style="position:absolute;left:4852;top:3029;height:203;width:1;" filled="f" stroked="t" coordsize="21600,21600" o:gfxdata="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MGXgN++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rect id="Rectangle 291" o:spid="_x0000_s1026" o:spt="1" style="position:absolute;left:1530;top:3232;height:416;width:1370;" fillcolor="#FFFFFF" filled="t" stroked="t" coordsize="21600,21600" o:gfxdata="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rVenD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ind w:firstLine="90" w:firstLineChars="50"/>
                          <w:rPr>
                            <w:sz w:val="18"/>
                            <w:szCs w:val="18"/>
                          </w:rPr>
                        </w:pPr>
                        <w:r>
                          <w:rPr>
                            <w:rFonts w:hint="eastAsia" w:cs="宋体"/>
                            <w:sz w:val="18"/>
                            <w:szCs w:val="18"/>
                            <w:lang w:bidi="ar"/>
                          </w:rPr>
                          <w:t>没出现险情</w:t>
                        </w:r>
                      </w:p>
                    </w:txbxContent>
                  </v:textbox>
                </v:rect>
                <v:rect id="Rectangle 292" o:spid="_x0000_s1026" o:spt="1" style="position:absolute;left:4327;top:3232;height:418;width:1203;" fillcolor="#FFFFFF" filled="t" stroked="t" coordsize="21600,21600" o:gfxdata="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BlMW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ind w:firstLine="150" w:firstLineChars="100"/>
                          <w:rPr>
                            <w:rFonts w:cs="宋体"/>
                            <w:sz w:val="15"/>
                            <w:szCs w:val="15"/>
                            <w:lang w:bidi="ar"/>
                          </w:rPr>
                        </w:pPr>
                        <w:r>
                          <w:rPr>
                            <w:rFonts w:hint="eastAsia" w:cs="宋体"/>
                            <w:sz w:val="15"/>
                            <w:szCs w:val="15"/>
                            <w:lang w:bidi="ar"/>
                          </w:rPr>
                          <w:t>出现险情</w:t>
                        </w:r>
                      </w:p>
                    </w:txbxContent>
                  </v:textbox>
                </v:rect>
                <v:shape id="AutoShape 293" o:spid="_x0000_s1026" o:spt="32" type="#_x0000_t32" style="position:absolute;left:2137;top:3648;height:204;width:2;" filled="f" stroked="t" coordsize="21600,21600" o:gfxdata="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C+WL0G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rect id="Rectangle 294" o:spid="_x0000_s1026" o:spt="1" style="position:absolute;left:1470;top:3860;height:417;width:1654;" fillcolor="#FFFFFF" filled="t" stroked="t" coordsize="21600,21600" o:gfxdata="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ayn2x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ind w:firstLine="90" w:firstLineChars="50"/>
                          <w:rPr>
                            <w:sz w:val="18"/>
                            <w:szCs w:val="18"/>
                          </w:rPr>
                        </w:pPr>
                        <w:r>
                          <w:rPr>
                            <w:rFonts w:hint="eastAsia" w:cs="宋体"/>
                            <w:sz w:val="18"/>
                            <w:szCs w:val="18"/>
                            <w:lang w:bidi="ar"/>
                          </w:rPr>
                          <w:t>组织召开专家会</w:t>
                        </w:r>
                      </w:p>
                    </w:txbxContent>
                  </v:textbox>
                </v:rect>
                <v:shape id="AutoShape 295" o:spid="_x0000_s1026" o:spt="32" type="#_x0000_t32" style="position:absolute;left:4853;top:3650;height:203;width:1;" filled="f" stroked="t" coordsize="21600,21600" o:gfxdata="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FQ5tZq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rect id="Rectangle 296" o:spid="_x0000_s1026" o:spt="1" style="position:absolute;left:4830;top:4270;height:417;width:1464;" fillcolor="#FFFFFF" filled="t" stroked="t" coordsize="21600,21600" o:gfxdata="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hZedq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ind w:firstLine="75" w:firstLineChars="50"/>
                          <w:rPr>
                            <w:rFonts w:cs="宋体"/>
                            <w:sz w:val="15"/>
                            <w:szCs w:val="15"/>
                            <w:lang w:bidi="ar"/>
                          </w:rPr>
                        </w:pPr>
                        <w:r>
                          <w:rPr>
                            <w:rFonts w:hint="eastAsia" w:cs="宋体"/>
                            <w:sz w:val="15"/>
                            <w:szCs w:val="15"/>
                            <w:lang w:bidi="ar"/>
                          </w:rPr>
                          <w:t>险情得到控制</w:t>
                        </w:r>
                      </w:p>
                    </w:txbxContent>
                  </v:textbox>
                </v:rect>
                <v:rect id="Rectangle 297" o:spid="_x0000_s1026" o:spt="1" style="position:absolute;left:5982;top:3509;height:698;width:1218;" fillcolor="#FFFFFF" filled="t" stroked="t" coordsize="21600,21600" o:gfxdata="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Rt3kd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ind w:firstLine="150" w:firstLineChars="100"/>
                          <w:rPr>
                            <w:rFonts w:cs="宋体"/>
                            <w:sz w:val="15"/>
                            <w:szCs w:val="15"/>
                            <w:lang w:bidi="ar"/>
                          </w:rPr>
                        </w:pPr>
                        <w:r>
                          <w:rPr>
                            <w:rFonts w:hint="eastAsia" w:cs="宋体"/>
                            <w:sz w:val="15"/>
                            <w:szCs w:val="15"/>
                            <w:lang w:bidi="ar"/>
                          </w:rPr>
                          <w:t>立即组织应急预案</w:t>
                        </w:r>
                      </w:p>
                    </w:txbxContent>
                  </v:textbox>
                </v:rect>
                <v:shape id="AutoShape 298" o:spid="_x0000_s1026" o:spt="32" type="#_x0000_t32" style="position:absolute;left:4852;top:3760;flip:x y;height:7;width:1143;" filled="f" stroked="t" coordsize="21600,21600" o:gfxdata="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7tvnBr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shape id="AutoShape 299" o:spid="_x0000_s1026" o:spt="32" type="#_x0000_t32" style="position:absolute;left:4126;top:3858;height:2;width:1436;" filled="f" stroked="t" coordsize="21600,21600" o:gfxdata="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eMaMA70AAADbAAAADwAAAAAAAAABACAAAAA4AAAAZHJzL2Rvd25yZXYu&#10;eG1sUEsBAhQAFAAAAAgAh07iQDMvBZ47AAAAOQAAABAAAAAAAAAAAQAgAAAAIgEAAGRycy9zaGFw&#10;ZXhtbC54bWxQSwUGAAAAAAYABgBbAQAAzAMAAAAA&#10;">
                  <v:fill on="f" focussize="0,0"/>
                  <v:stroke color="#000000" joinstyle="round"/>
                  <v:imagedata o:title=""/>
                  <o:lock v:ext="edit" aspectratio="f"/>
                </v:shape>
                <v:shape id="AutoShape 300" o:spid="_x0000_s1026" o:spt="32" type="#_x0000_t32" style="position:absolute;left:5561;top:3860;height:410;width:1;" filled="f" stroked="t" coordsize="21600,21600" o:gfxdata="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EROFgK+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rect id="Rectangle 301" o:spid="_x0000_s1026" o:spt="1" style="position:absolute;left:3510;top:4270;height:417;width:1154;" fillcolor="#FFFFFF" filled="t" stroked="t" coordsize="21600,21600" o:gfxdata="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Lox/Hr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ind w:firstLine="150" w:firstLineChars="100"/>
                          <w:rPr>
                            <w:rFonts w:cs="宋体"/>
                            <w:sz w:val="15"/>
                            <w:szCs w:val="15"/>
                            <w:lang w:bidi="ar"/>
                          </w:rPr>
                        </w:pPr>
                        <w:r>
                          <w:rPr>
                            <w:rFonts w:hint="eastAsia" w:cs="宋体"/>
                            <w:sz w:val="15"/>
                            <w:szCs w:val="15"/>
                            <w:lang w:bidi="ar"/>
                          </w:rPr>
                          <w:t>险情继续</w:t>
                        </w:r>
                      </w:p>
                    </w:txbxContent>
                  </v:textbox>
                </v:rect>
                <v:shape id="AutoShape 302" o:spid="_x0000_s1026" o:spt="32" type="#_x0000_t32" style="position:absolute;left:4126;top:3852;height:409;width:1;" filled="f" stroked="t" coordsize="21600,21600" o:gfxdata="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NvQLe6+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AutoShape 303" o:spid="_x0000_s1026" o:spt="34" type="#_x0000_t34" style="position:absolute;left:3510;top:3441;flip:x;height:1037;width:817;rotation:11796480f;" filled="f" stroked="t" coordsize="21600,21600" o:gfxdata="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&#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Hc1N0q4AAAA2wAAAA8AAAAAAAAAAQAgAAAAOAAAAGRycy9kb3ducmV2LnhtbFBL&#10;AQIUABQAAAAIAIdO4kAzLwWeOwAAADkAAAAQAAAAAAAAAAEAIAAAAB0BAABkcnMvc2hhcGV4bWwu&#10;eG1sUEsFBgAAAAAGAAYAWwEAAMcDAAAAAA==&#10;" adj="0">
                  <v:fill on="f" focussize="0,0"/>
                  <v:stroke color="#000000" joinstyle="miter" endarrow="block"/>
                  <v:imagedata o:title=""/>
                  <o:lock v:ext="edit" aspectratio="f"/>
                </v:shape>
                <v:rect id="Rectangle 304" o:spid="_x0000_s1026" o:spt="1" style="position:absolute;left:3948;top:5047;height:417;width:1465;" fillcolor="#FFFFFF" filled="t" stroked="t" coordsize="21600,21600" o:gfxdata="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XxPrb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ind w:firstLine="75" w:firstLineChars="50"/>
                          <w:rPr>
                            <w:rFonts w:cs="宋体"/>
                            <w:sz w:val="15"/>
                            <w:szCs w:val="15"/>
                            <w:lang w:bidi="ar"/>
                          </w:rPr>
                        </w:pPr>
                        <w:r>
                          <w:rPr>
                            <w:rFonts w:hint="eastAsia" w:cs="宋体"/>
                            <w:sz w:val="15"/>
                            <w:szCs w:val="15"/>
                            <w:lang w:bidi="ar"/>
                          </w:rPr>
                          <w:t>召开专家会</w:t>
                        </w:r>
                      </w:p>
                    </w:txbxContent>
                  </v:textbox>
                </v:rect>
                <v:shape id="AutoShape 305" o:spid="_x0000_s1026" o:spt="34" type="#_x0000_t34" style="position:absolute;left:4932;top:4434;height:881;width:377;rotation:5898240f;" filled="f" stroked="t" coordsize="21600,21600" o:gfxdata="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CiQce5vAAAANsAAAAPAAAAAAAAAAEAIAAAADgAAABkcnMvZG93bnJldi54&#10;bWxQSwECFAAUAAAACACHTuJAMy8FnjsAAAA5AAAAEAAAAAAAAAABACAAAAAhAQAAZHJzL3NoYXBl&#10;eG1sLnhtbFBLBQYAAAAABgAGAFsBAADLAwAAAAA=&#10;" adj="10777">
                  <v:fill on="f" focussize="0,0"/>
                  <v:stroke color="#000000" joinstyle="miter" endarrow="block"/>
                  <v:imagedata o:title=""/>
                  <o:lock v:ext="edit" aspectratio="f"/>
                </v:shape>
                <v:rect id="Rectangle 306" o:spid="_x0000_s1026" o:spt="1" style="position:absolute;left:1470;top:4646;height:728;width:1654;" fillcolor="#FFFFFF" filled="t" stroked="t" coordsize="21600,21600" o:gfxdata="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WOUF7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ind w:firstLine="90" w:firstLineChars="50"/>
                          <w:rPr>
                            <w:sz w:val="18"/>
                            <w:szCs w:val="18"/>
                          </w:rPr>
                        </w:pPr>
                        <w:r>
                          <w:rPr>
                            <w:rFonts w:hint="eastAsia" w:cs="宋体"/>
                            <w:sz w:val="18"/>
                            <w:szCs w:val="18"/>
                            <w:lang w:bidi="ar"/>
                          </w:rPr>
                          <w:t>落实专家意见继续施工</w:t>
                        </w:r>
                      </w:p>
                    </w:txbxContent>
                  </v:textbox>
                </v:rect>
                <v:shape id="AutoShape 307" o:spid="_x0000_s1026" o:spt="32" type="#_x0000_t32" style="position:absolute;left:2298;top:4277;height:369;width:1;" filled="f" stroked="t" coordsize="21600,21600" o:gfxdata="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Oh/Qu+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AutoShape 308" o:spid="_x0000_s1026" o:spt="34" type="#_x0000_t34" style="position:absolute;left:1244;top:340;height:4670;width:226;rotation:11796480f;" filled="f" stroked="t" coordsize="21600,21600" o:gfxdata="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5BX0VLoAAADbAAAADwAAAAAAAAABACAAAAA4AAAAZHJzL2Rvd25yZXYueG1s&#10;UEsBAhQAFAAAAAgAh07iQDMvBZ47AAAAOQAAABAAAAAAAAAAAQAgAAAAHwEAAGRycy9zaGFwZXht&#10;bC54bWxQSwUGAAAAAAYABgBbAQAAyQMAAAAA&#10;" adj="179326">
                  <v:fill on="f" focussize="0,0"/>
                  <v:stroke color="#000000" joinstyle="miter" endarrow="block"/>
                  <v:imagedata o:title=""/>
                  <o:lock v:ext="edit" aspectratio="f"/>
                </v:shape>
                <v:rect id="Rectangle 309" o:spid="_x0000_s1026" o:spt="1" style="position:absolute;left:5998;top:4718;height:436;width:1202;" fillcolor="#FFFFFF" filled="t" stroked="t" coordsize="21600,21600" o:gfxdata="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kUN4++AAAA2wAAAA8AAAAAAAAAAQAgAAAAOAAAAGRycy9kb3ducmV2&#10;LnhtbFBLAQIUABQAAAAIAIdO4kAzLwWeOwAAADkAAAAQAAAAAAAAAAEAIAAAACMBAABkcnMvc2hh&#10;cGV4bWwueG1sUEsFBgAAAAAGAAYAWwEAAM0DAAAAAA==&#10;">
                  <v:fill on="t" focussize="0,0"/>
                  <v:stroke color="#000000" joinstyle="miter"/>
                  <v:imagedata o:title=""/>
                  <o:lock v:ext="edit" aspectratio="f"/>
                  <v:textbox>
                    <w:txbxContent>
                      <w:p>
                        <w:pPr>
                          <w:rPr>
                            <w:sz w:val="18"/>
                            <w:szCs w:val="18"/>
                          </w:rPr>
                        </w:pPr>
                        <w:r>
                          <w:rPr>
                            <w:rFonts w:hint="eastAsia" w:cs="宋体"/>
                            <w:sz w:val="18"/>
                            <w:szCs w:val="18"/>
                            <w:lang w:bidi="ar"/>
                          </w:rPr>
                          <w:t>设计评估</w:t>
                        </w:r>
                      </w:p>
                    </w:txbxContent>
                  </v:textbox>
                </v:rect>
                <v:shape id="AutoShape 310" o:spid="_x0000_s1026" o:spt="32" type="#_x0000_t32" style="position:absolute;left:5563;top:4872;flip:x;height:0;width:448;" filled="f" stroked="t" coordsize="21600,21600" o:gfxdata="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iDkw0b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rect id="Rectangle 311" o:spid="_x0000_s1026" o:spt="1" style="position:absolute;left:4984;top:5754;height:418;width:1847;" fillcolor="#FFFFFF" filled="t" stroked="t" coordsize="21600,21600" o:gfxdata="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B2igxj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ind w:firstLine="75" w:firstLineChars="50"/>
                          <w:rPr>
                            <w:sz w:val="18"/>
                            <w:szCs w:val="18"/>
                          </w:rPr>
                        </w:pPr>
                        <w:r>
                          <w:rPr>
                            <w:rFonts w:hint="eastAsia" w:cs="宋体"/>
                            <w:sz w:val="15"/>
                            <w:szCs w:val="15"/>
                            <w:lang w:bidi="ar"/>
                          </w:rPr>
                          <w:t>满足后续使用要求</w:t>
                        </w:r>
                      </w:p>
                    </w:txbxContent>
                  </v:textbox>
                </v:rect>
                <v:rect id="Rectangle 312" o:spid="_x0000_s1026" o:spt="1" style="position:absolute;left:2480;top:5754;height:416;width:1847;" fillcolor="#FFFFFF" filled="t" stroked="t" coordsize="21600,21600" o:gfxdata="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Gcap+L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ind w:firstLine="75" w:firstLineChars="50"/>
                          <w:rPr>
                            <w:sz w:val="15"/>
                            <w:szCs w:val="15"/>
                          </w:rPr>
                        </w:pPr>
                        <w:r>
                          <w:rPr>
                            <w:rFonts w:hint="eastAsia" w:cs="宋体"/>
                            <w:sz w:val="15"/>
                            <w:szCs w:val="15"/>
                            <w:lang w:bidi="ar"/>
                          </w:rPr>
                          <w:t>不满足后续使用要求</w:t>
                        </w:r>
                      </w:p>
                    </w:txbxContent>
                  </v:textbox>
                </v:rect>
                <v:shape id="AutoShape 313" o:spid="_x0000_s1026" o:spt="32" type="#_x0000_t32" style="position:absolute;left:3381;top:5597;height:1;width:2519;" filled="f" stroked="t" coordsize="21600,21600" o:gfxdata="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">
                  <v:fill on="f" focussize="0,0"/>
                  <v:stroke color="#000000" joinstyle="round"/>
                  <v:imagedata o:title=""/>
                  <o:lock v:ext="edit" aspectratio="f"/>
                </v:shape>
                <v:shape id="AutoShape 314" o:spid="_x0000_s1026" o:spt="32" type="#_x0000_t32" style="position:absolute;left:3381;top:5598;height:156;width:1;" filled="f" stroked="t" coordsize="21600,21600" o:gfxdata="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J0Fb3q+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shape id="AutoShape 315" o:spid="_x0000_s1026" o:spt="32" type="#_x0000_t32" style="position:absolute;left:5900;top:5597;height:156;width:7;" filled="f" stroked="t" coordsize="21600,21600" o:gfxdata="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InmUDq7AAAA2wAAAA8AAAAAAAAAAQAgAAAAOAAAAGRycy9kb3ducmV2Lnht&#10;bFBLAQIUABQAAAAIAIdO4kAzLwWeOwAAADkAAAAQAAAAAAAAAAEAIAAAACABAABkcnMvc2hhcGV4&#10;bWwueG1sUEsFBgAAAAAGAAYAWwEAAMoDAAAAAA==&#10;">
                  <v:fill on="f" focussize="0,0"/>
                  <v:stroke color="#000000" joinstyle="round" endarrow="block"/>
                  <v:imagedata o:title=""/>
                  <o:lock v:ext="edit" aspectratio="f"/>
                </v:shape>
                <v:shape id="AutoShape 316" o:spid="_x0000_s1026" o:spt="32" type="#_x0000_t32" style="position:absolute;left:4681;top:5481;height:116;width:1;" filled="f" stroked="t" coordsize="21600,21600" o:gfxdata="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aq9aG+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rect id="Rectangle 317" o:spid="_x0000_s1026" o:spt="1" style="position:absolute;left:2480;top:6435;height:416;width:1848;" fillcolor="#FFFFFF" filled="t" stroked="t" coordsize="21600,21600" o:gfxdata="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jGicvb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ind w:firstLine="75" w:firstLineChars="50"/>
                          <w:rPr>
                            <w:rFonts w:cs="宋体"/>
                            <w:sz w:val="15"/>
                            <w:szCs w:val="15"/>
                            <w:lang w:bidi="ar"/>
                          </w:rPr>
                        </w:pPr>
                        <w:r>
                          <w:rPr>
                            <w:rFonts w:hint="eastAsia" w:cs="宋体"/>
                            <w:sz w:val="15"/>
                            <w:szCs w:val="15"/>
                            <w:lang w:bidi="ar"/>
                          </w:rPr>
                          <w:t>优化加固施工方案等</w:t>
                        </w:r>
                      </w:p>
                    </w:txbxContent>
                  </v:textbox>
                </v:rect>
                <v:shape id="AutoShape 318" o:spid="_x0000_s1026" o:spt="32" type="#_x0000_t32" style="position:absolute;left:3404;top:6170;height:265;width:1;" filled="f" stroked="t" coordsize="21600,21600" o:gfxdata="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Hk0zk2+AAAA2wAAAA8AAAAAAAAAAQAgAAAAOAAAAGRycy9kb3ducmV2&#10;LnhtbFBLAQIUABQAAAAIAIdO4kAzLwWeOwAAADkAAAAQAAAAAAAAAAEAIAAAACMBAABkcnMvc2hh&#10;cGV4bWwueG1sUEsFBgAAAAAGAAYAWwEAAM0DAAAAAA==&#10;">
                  <v:fill on="f" focussize="0,0"/>
                  <v:stroke color="#000000" joinstyle="round" endarrow="block"/>
                  <v:imagedata o:title=""/>
                  <o:lock v:ext="edit" aspectratio="f"/>
                </v:shape>
                <v:rect id="Rectangle 319" o:spid="_x0000_s1026" o:spt="1" style="position:absolute;left:1178;top:6089;height:416;width:1169;" fillcolor="#FFFFFF" filled="t" stroked="t" coordsize="21600,21600" o:gfxdata="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bM2hUr0AAADbAAAADwAAAAAAAAABACAAAAA4AAAAZHJzL2Rvd25yZXYu&#10;eG1sUEsBAhQAFAAAAAgAh07iQDMvBZ47AAAAOQAAABAAAAAAAAAAAQAgAAAAIgEAAGRycy9zaGFw&#10;ZXhtbC54bWxQSwUGAAAAAAYABgBbAQAAzAMAAAAA&#10;">
                  <v:fill on="t" focussize="0,0"/>
                  <v:stroke color="#000000" joinstyle="miter"/>
                  <v:imagedata o:title=""/>
                  <o:lock v:ext="edit" aspectratio="f"/>
                  <v:textbox>
                    <w:txbxContent>
                      <w:p>
                        <w:pPr>
                          <w:ind w:firstLine="90" w:firstLineChars="50"/>
                          <w:rPr>
                            <w:sz w:val="18"/>
                            <w:szCs w:val="18"/>
                          </w:rPr>
                        </w:pPr>
                        <w:r>
                          <w:rPr>
                            <w:rFonts w:hint="eastAsia" w:cs="宋体"/>
                            <w:sz w:val="18"/>
                            <w:szCs w:val="18"/>
                            <w:lang w:bidi="ar"/>
                          </w:rPr>
                          <w:t>设计加固</w:t>
                        </w:r>
                      </w:p>
                    </w:txbxContent>
                  </v:textbox>
                </v:rect>
                <v:shape id="AutoShape 320" o:spid="_x0000_s1026" o:spt="32" type="#_x0000_t32" style="position:absolute;left:2347;top:6291;flip:y;height:6;width:1057;" filled="f" stroked="t" coordsize="21600,21600" o:gfxdata="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DeCmDL0AAADbAAAADwAAAAAAAAABACAAAAA4AAAAZHJzL2Rvd25yZXYu&#10;eG1sUEsBAhQAFAAAAAgAh07iQDMvBZ47AAAAOQAAABAAAAAAAAAAAQAgAAAAIgEAAGRycy9zaGFw&#10;ZXhtbC54bWxQSwUGAAAAAAYABgBbAQAAzAMAAAAA&#10;">
                  <v:fill on="f" focussize="0,0"/>
                  <v:stroke color="#000000" joinstyle="round" endarrow="block"/>
                  <v:imagedata o:title=""/>
                  <o:lock v:ext="edit" aspectratio="f"/>
                </v:shape>
                <v:rect id="Rectangle 321" o:spid="_x0000_s1026" o:spt="1" style="position:absolute;left:3565;top:7184;height:417;width:1848;" fillcolor="#FFFFFF" filled="t" stroked="t" coordsize="21600,21600" o:gfxdata="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">
                  <v:fill on="t" focussize="0,0"/>
                  <v:stroke color="#000000" joinstyle="miter"/>
                  <v:imagedata o:title=""/>
                  <o:lock v:ext="edit" aspectratio="f"/>
                  <v:textbox>
                    <w:txbxContent>
                      <w:p>
                        <w:pPr>
                          <w:ind w:firstLine="90" w:firstLineChars="50"/>
                          <w:jc w:val="center"/>
                          <w:rPr>
                            <w:sz w:val="18"/>
                            <w:szCs w:val="18"/>
                          </w:rPr>
                        </w:pPr>
                        <w:r>
                          <w:rPr>
                            <w:rFonts w:hint="eastAsia" w:cs="宋体"/>
                            <w:sz w:val="18"/>
                            <w:szCs w:val="18"/>
                            <w:lang w:bidi="ar"/>
                          </w:rPr>
                          <w:t>继续使用</w:t>
                        </w:r>
                      </w:p>
                    </w:txbxContent>
                  </v:textbox>
                </v:rect>
                <v:shape id="AutoShape 322" o:spid="_x0000_s1026" o:spt="34" type="#_x0000_t34" style="position:absolute;left:6333;top:2084;flip:x y;height:3901;width:537;" filled="f" stroked="t" coordsize="21600,21600" o:gfxdata="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" adj="0">
                  <v:fill on="f" focussize="0,0"/>
                  <v:stroke color="#000000" joinstyle="miter" endarrow="block"/>
                  <v:imagedata o:title=""/>
                  <o:lock v:ext="edit" aspectratio="f"/>
                </v:shape>
                <v:shape id="AutoShape 324" o:spid="_x0000_s1026" o:spt="34" type="#_x0000_t34" style="position:absolute;left:3779;top:6474;flip:x;height:1085;width:333;rotation:5898240f;" filled="f" stroked="t" coordsize="21600,21600" o:gfxdata="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" adj="10800">
                  <v:fill on="f" focussize="0,0"/>
                  <v:stroke color="#000000" joinstyle="miter" endarrow="block"/>
                  <v:imagedata o:title=""/>
                  <o:lock v:ext="edit" aspectratio="f"/>
                </v:shape>
                <v:shape id="AutoShape 325" o:spid="_x0000_s1026" o:spt="34" type="#_x0000_t34" style="position:absolute;left:4692;top:5967;height:1419;width:1012;rotation:5898240f;" filled="f" stroked="t" coordsize="21600,21600" o:gfxdata="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" adj="10792">
                  <v:fill on="f" focussize="0,0"/>
                  <v:stroke color="#000000" joinstyle="miter" endarrow="block"/>
                  <v:imagedata o:title=""/>
                  <o:lock v:ext="edit" aspectratio="f"/>
                </v:shape>
                <v:shape id="AutoShape 326" o:spid="_x0000_s1026" o:spt="34" type="#_x0000_t34" style="position:absolute;left:1214;top:435;height:7053;width:2321;rotation:11796480f;" filled="f" stroked="t" coordsize="21600,21600" o:gfxdata="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" adj="36930">
                  <v:fill on="f" focussize="0,0"/>
                  <v:stroke color="#000000" joinstyle="miter" endarrow="block"/>
                  <v:imagedata o:title=""/>
                  <o:lock v:ext="edit" aspectratio="f"/>
                </v:shape>
                <w10:wrap type="none"/>
                <w10:anchorlock/>
              </v:group>
            </w:pict>
          </mc:Fallback>
        </mc:AlternateContent>
      </w:r>
    </w:p>
    <w:p>
      <w:pPr>
        <w:spacing w:line="360" w:lineRule="auto"/>
        <w:jc w:val="center"/>
        <w:rPr>
          <w:rFonts w:ascii="Calibri" w:hAnsi="Calibri"/>
          <w:lang w:bidi="ar"/>
        </w:rPr>
      </w:pPr>
      <w:r>
        <w:rPr>
          <w:rFonts w:hint="eastAsia"/>
          <w:lang w:bidi="ar"/>
        </w:rPr>
        <w:t>图3</w:t>
      </w:r>
    </w:p>
    <w:p>
      <w:pPr>
        <w:pStyle w:val="33"/>
        <w:spacing w:before="156" w:after="156"/>
      </w:pPr>
      <w:r>
        <w:rPr>
          <w:rFonts w:hint="eastAsia"/>
        </w:rPr>
        <w:t>6.7设备管理子系统</w:t>
      </w:r>
    </w:p>
    <w:p>
      <w:pPr>
        <w:spacing w:line="360" w:lineRule="auto"/>
        <w:ind w:firstLine="481" w:firstLineChars="200"/>
        <w:rPr>
          <w:rFonts w:cs="Segoe UI"/>
          <w:sz w:val="24"/>
          <w:shd w:val="clear" w:color="auto" w:fill="FFFFFF"/>
        </w:rPr>
      </w:pPr>
      <w:r>
        <w:rPr>
          <w:b/>
          <w:bCs/>
          <w:sz w:val="24"/>
          <w:lang w:bidi="ar"/>
        </w:rPr>
        <w:t>6.7.1</w:t>
      </w:r>
      <w:r>
        <w:rPr>
          <w:rFonts w:cs="Segoe UI"/>
          <w:sz w:val="24"/>
          <w:shd w:val="clear" w:color="auto" w:fill="FFFFFF"/>
        </w:rPr>
        <w:t>设备管理子系统</w:t>
      </w:r>
      <w:r>
        <w:rPr>
          <w:rFonts w:hint="eastAsia" w:cs="Segoe UI"/>
          <w:sz w:val="24"/>
          <w:shd w:val="clear" w:color="auto" w:fill="FFFFFF"/>
        </w:rPr>
        <w:t>应具备以下</w:t>
      </w:r>
      <w:r>
        <w:rPr>
          <w:rFonts w:cs="Segoe UI"/>
          <w:sz w:val="24"/>
          <w:shd w:val="clear" w:color="auto" w:fill="FFFFFF"/>
        </w:rPr>
        <w:t>核心功能：</w:t>
      </w:r>
    </w:p>
    <w:p>
      <w:pPr>
        <w:spacing w:line="360" w:lineRule="auto"/>
        <w:ind w:firstLine="480" w:firstLineChars="200"/>
        <w:rPr>
          <w:rFonts w:cs="Segoe UI"/>
          <w:sz w:val="24"/>
          <w:shd w:val="clear" w:color="auto" w:fill="FFFFFF"/>
        </w:rPr>
      </w:pPr>
      <w:r>
        <w:rPr>
          <w:kern w:val="0"/>
          <w:sz w:val="24"/>
        </w:rPr>
        <w:t>1</w:t>
      </w:r>
      <w:r>
        <w:rPr>
          <w:rFonts w:hint="eastAsia"/>
          <w:kern w:val="0"/>
          <w:sz w:val="24"/>
        </w:rPr>
        <w:t xml:space="preserve"> </w:t>
      </w:r>
      <w:r>
        <w:rPr>
          <w:rFonts w:hint="eastAsia" w:cs="Segoe UI"/>
          <w:sz w:val="24"/>
          <w:shd w:val="clear" w:color="auto" w:fill="FFFFFF"/>
        </w:rPr>
        <w:t>能统计</w:t>
      </w:r>
      <w:r>
        <w:rPr>
          <w:rFonts w:cs="Segoe UI"/>
          <w:sz w:val="24"/>
          <w:shd w:val="clear" w:color="auto" w:fill="FFFFFF"/>
        </w:rPr>
        <w:t>接入平台的</w:t>
      </w:r>
      <w:r>
        <w:rPr>
          <w:rFonts w:hint="eastAsia" w:cs="Segoe UI"/>
          <w:sz w:val="24"/>
          <w:shd w:val="clear" w:color="auto" w:fill="FFFFFF"/>
        </w:rPr>
        <w:t>监测设备</w:t>
      </w:r>
      <w:r>
        <w:rPr>
          <w:rFonts w:cs="Segoe UI"/>
          <w:sz w:val="24"/>
          <w:shd w:val="clear" w:color="auto" w:fill="FFFFFF"/>
        </w:rPr>
        <w:t>类型与数量</w:t>
      </w:r>
      <w:r>
        <w:rPr>
          <w:rFonts w:hint="eastAsia" w:cs="Segoe UI"/>
          <w:sz w:val="24"/>
          <w:shd w:val="clear" w:color="auto" w:fill="FFFFFF"/>
        </w:rPr>
        <w:t>；</w:t>
      </w:r>
    </w:p>
    <w:p>
      <w:pPr>
        <w:spacing w:line="360" w:lineRule="auto"/>
        <w:ind w:firstLine="480" w:firstLineChars="200"/>
        <w:rPr>
          <w:rFonts w:cs="Segoe UI"/>
          <w:sz w:val="24"/>
          <w:shd w:val="clear" w:color="auto" w:fill="FFFFFF"/>
        </w:rPr>
      </w:pPr>
      <w:r>
        <w:rPr>
          <w:rFonts w:hint="eastAsia" w:cs="Segoe UI"/>
          <w:sz w:val="24"/>
          <w:shd w:val="clear" w:color="auto" w:fill="FFFFFF"/>
        </w:rPr>
        <w:t>2 能显示监测</w:t>
      </w:r>
      <w:r>
        <w:rPr>
          <w:rFonts w:cs="Segoe UI"/>
          <w:sz w:val="24"/>
          <w:shd w:val="clear" w:color="auto" w:fill="FFFFFF"/>
        </w:rPr>
        <w:t>设备类型、编号及在线状态等关键信息，</w:t>
      </w:r>
      <w:r>
        <w:rPr>
          <w:rFonts w:hint="eastAsia" w:cs="Segoe UI"/>
          <w:sz w:val="24"/>
          <w:shd w:val="clear" w:color="auto" w:fill="FFFFFF"/>
        </w:rPr>
        <w:t>可对监测设备进行</w:t>
      </w:r>
      <w:r>
        <w:rPr>
          <w:rFonts w:cs="Segoe UI"/>
          <w:sz w:val="24"/>
          <w:shd w:val="clear" w:color="auto" w:fill="FFFFFF"/>
        </w:rPr>
        <w:t>远程配置</w:t>
      </w:r>
      <w:r>
        <w:rPr>
          <w:rFonts w:hint="eastAsia" w:cs="Segoe UI"/>
          <w:sz w:val="24"/>
          <w:shd w:val="clear" w:color="auto" w:fill="FFFFFF"/>
        </w:rPr>
        <w:t>，并能接收反馈设备异常信息；</w:t>
      </w:r>
    </w:p>
    <w:p>
      <w:pPr>
        <w:spacing w:line="360" w:lineRule="auto"/>
        <w:ind w:firstLine="480" w:firstLineChars="200"/>
        <w:rPr>
          <w:rFonts w:cs="Segoe UI"/>
          <w:sz w:val="24"/>
          <w:shd w:val="clear" w:color="auto" w:fill="FFFFFF"/>
        </w:rPr>
      </w:pPr>
      <w:r>
        <w:rPr>
          <w:rFonts w:hint="eastAsia" w:cs="Segoe UI"/>
          <w:sz w:val="24"/>
          <w:shd w:val="clear" w:color="auto" w:fill="FFFFFF"/>
        </w:rPr>
        <w:t>3 可录入设备维保等相关信息。</w:t>
      </w:r>
    </w:p>
    <w:p>
      <w:pPr>
        <w:pStyle w:val="33"/>
        <w:spacing w:before="156" w:after="156"/>
      </w:pPr>
      <w:r>
        <w:rPr>
          <w:rFonts w:hint="eastAsia"/>
        </w:rPr>
        <w:t>6.8 机构管理子系统</w:t>
      </w:r>
    </w:p>
    <w:p>
      <w:pPr>
        <w:spacing w:line="360" w:lineRule="auto"/>
        <w:ind w:firstLine="481" w:firstLineChars="200"/>
        <w:rPr>
          <w:rFonts w:cs="宋体"/>
          <w:sz w:val="24"/>
          <w:szCs w:val="22"/>
        </w:rPr>
      </w:pPr>
      <w:r>
        <w:rPr>
          <w:b/>
          <w:bCs/>
          <w:sz w:val="24"/>
          <w:lang w:bidi="ar"/>
        </w:rPr>
        <w:t>6.8.1</w:t>
      </w:r>
      <w:r>
        <w:rPr>
          <w:rFonts w:hint="eastAsia" w:cs="宋体"/>
          <w:sz w:val="24"/>
          <w:szCs w:val="22"/>
          <w:lang w:bidi="ar"/>
        </w:rPr>
        <w:t>机构管理子系统应包括所管理机构的名称、地点、类别、工程总数、使用设备、人员总数，同时具备人员信息维护、账号分配及权限管理等功能。</w:t>
      </w:r>
    </w:p>
    <w:p>
      <w:pPr>
        <w:pStyle w:val="33"/>
        <w:spacing w:before="156" w:after="156"/>
      </w:pPr>
      <w:r>
        <w:rPr>
          <w:rFonts w:hint="eastAsia"/>
        </w:rPr>
        <w:t>6.9 工程管理子系统</w:t>
      </w:r>
    </w:p>
    <w:p>
      <w:pPr>
        <w:spacing w:line="360" w:lineRule="auto"/>
        <w:ind w:firstLine="481" w:firstLineChars="200"/>
        <w:rPr>
          <w:rFonts w:cs="宋体"/>
          <w:sz w:val="24"/>
          <w:szCs w:val="22"/>
        </w:rPr>
      </w:pPr>
      <w:r>
        <w:rPr>
          <w:b/>
          <w:bCs/>
          <w:sz w:val="24"/>
          <w:lang w:bidi="ar"/>
        </w:rPr>
        <w:t>6.9.1</w:t>
      </w:r>
      <w:r>
        <w:rPr>
          <w:rFonts w:hint="eastAsia" w:cs="宋体"/>
          <w:sz w:val="24"/>
          <w:szCs w:val="22"/>
        </w:rPr>
        <w:t>工程管理子系统应包括工程列表、预警方案管理等模块，并宜符合以下要求：</w:t>
      </w:r>
    </w:p>
    <w:p>
      <w:pPr>
        <w:spacing w:line="360" w:lineRule="auto"/>
        <w:ind w:firstLine="481" w:firstLineChars="200"/>
        <w:rPr>
          <w:rFonts w:cs="宋体"/>
          <w:sz w:val="24"/>
          <w:szCs w:val="22"/>
        </w:rPr>
      </w:pPr>
      <w:r>
        <w:rPr>
          <w:rFonts w:hint="eastAsia" w:cs="宋体"/>
          <w:b/>
          <w:bCs/>
          <w:sz w:val="24"/>
          <w:szCs w:val="22"/>
        </w:rPr>
        <w:t xml:space="preserve">1 </w:t>
      </w:r>
      <w:r>
        <w:rPr>
          <w:rFonts w:hint="eastAsia" w:cs="宋体"/>
          <w:sz w:val="24"/>
          <w:szCs w:val="22"/>
        </w:rPr>
        <w:t>工程列表模块宜具备工程项目清单、项目创建与管理等功能，并支持查看各类项目信息和监测动态；</w:t>
      </w:r>
    </w:p>
    <w:p>
      <w:pPr>
        <w:spacing w:line="360" w:lineRule="auto"/>
        <w:ind w:firstLine="481" w:firstLineChars="200"/>
      </w:pPr>
      <w:r>
        <w:rPr>
          <w:rFonts w:hint="eastAsia" w:cs="宋体"/>
          <w:b/>
          <w:bCs/>
          <w:sz w:val="24"/>
          <w:szCs w:val="22"/>
        </w:rPr>
        <w:t>2</w:t>
      </w:r>
      <w:r>
        <w:rPr>
          <w:rFonts w:hint="eastAsia" w:cs="宋体"/>
          <w:sz w:val="24"/>
          <w:szCs w:val="22"/>
        </w:rPr>
        <w:t xml:space="preserve"> 报警方案模块应具备方案命名、监测类型目录、方案增删改等功能，实现报警策略的灵活配置与高效管理。</w:t>
      </w:r>
    </w:p>
    <w:p>
      <w:pPr>
        <w:pStyle w:val="34"/>
        <w:spacing w:before="312" w:after="312"/>
      </w:pPr>
    </w:p>
    <w:p>
      <w:pPr>
        <w:pStyle w:val="34"/>
        <w:spacing w:before="312" w:after="312"/>
      </w:pPr>
    </w:p>
    <w:p>
      <w:pPr>
        <w:pStyle w:val="34"/>
        <w:spacing w:before="312" w:after="312"/>
      </w:pPr>
    </w:p>
    <w:p>
      <w:pPr>
        <w:pStyle w:val="34"/>
        <w:spacing w:before="312" w:after="312"/>
      </w:pPr>
    </w:p>
    <w:p>
      <w:pPr>
        <w:pStyle w:val="34"/>
        <w:spacing w:before="312" w:after="312"/>
      </w:pPr>
    </w:p>
    <w:p>
      <w:pPr>
        <w:pStyle w:val="34"/>
        <w:spacing w:before="312" w:after="312"/>
        <w:jc w:val="both"/>
      </w:pPr>
    </w:p>
    <w:p>
      <w:pPr>
        <w:pStyle w:val="34"/>
        <w:spacing w:before="312" w:after="312"/>
        <w:rPr>
          <w:rFonts w:hint="eastAsia"/>
        </w:rPr>
      </w:pPr>
    </w:p>
    <w:p>
      <w:pPr>
        <w:pStyle w:val="34"/>
        <w:spacing w:before="312" w:after="312"/>
        <w:rPr>
          <w:rFonts w:hint="eastAsia"/>
        </w:rPr>
      </w:pPr>
    </w:p>
    <w:p>
      <w:pPr>
        <w:pStyle w:val="34"/>
        <w:spacing w:before="312" w:after="312"/>
        <w:rPr>
          <w:rFonts w:hint="eastAsia"/>
        </w:rPr>
      </w:pPr>
    </w:p>
    <w:p>
      <w:pPr>
        <w:pStyle w:val="34"/>
        <w:spacing w:before="312" w:after="312"/>
        <w:rPr>
          <w:rFonts w:hint="eastAsia"/>
        </w:rPr>
      </w:pPr>
    </w:p>
    <w:p>
      <w:pPr>
        <w:pStyle w:val="34"/>
        <w:spacing w:before="312" w:after="312"/>
        <w:rPr>
          <w:rFonts w:hint="eastAsia"/>
        </w:rPr>
      </w:pPr>
    </w:p>
    <w:p>
      <w:pPr>
        <w:pStyle w:val="34"/>
        <w:spacing w:before="312" w:after="312"/>
        <w:rPr>
          <w:rFonts w:hint="eastAsia"/>
        </w:rPr>
      </w:pPr>
    </w:p>
    <w:p>
      <w:pPr>
        <w:pStyle w:val="34"/>
        <w:spacing w:before="312" w:after="312"/>
      </w:pPr>
      <w:r>
        <w:rPr>
          <w:rFonts w:hint="eastAsia"/>
        </w:rPr>
        <w:t>7</w:t>
      </w:r>
      <w:r>
        <w:rPr>
          <w:rFonts w:hint="eastAsia"/>
          <w:lang w:val="en-US" w:eastAsia="zh-CN"/>
        </w:rPr>
        <w:t xml:space="preserve"> </w:t>
      </w:r>
      <w:r>
        <w:rPr>
          <w:rFonts w:hint="eastAsia"/>
        </w:rPr>
        <w:t>数据分析与预警</w:t>
      </w:r>
    </w:p>
    <w:p>
      <w:pPr>
        <w:pStyle w:val="33"/>
        <w:spacing w:before="156" w:after="156"/>
      </w:pPr>
      <w:r>
        <w:rPr>
          <w:rFonts w:hint="eastAsia"/>
        </w:rPr>
        <w:t>7.1一般规定</w:t>
      </w:r>
    </w:p>
    <w:p>
      <w:pPr>
        <w:widowControl/>
        <w:spacing w:line="360" w:lineRule="auto"/>
        <w:jc w:val="left"/>
        <w:rPr>
          <w:sz w:val="24"/>
        </w:rPr>
      </w:pPr>
      <w:r>
        <w:rPr>
          <w:b/>
          <w:bCs/>
          <w:sz w:val="24"/>
          <w:lang w:bidi="ar"/>
        </w:rPr>
        <w:t>7.1.1</w:t>
      </w:r>
      <w:r>
        <w:rPr>
          <w:rFonts w:hint="eastAsia"/>
          <w:sz w:val="24"/>
        </w:rPr>
        <w:t>应根据建筑结构特点、结构形式、变形特征、及国家现行有关标准的规定，结合建筑结构的重要性、易损性、已有变形损伤、监测项目控制值等制定监测预警等级、预警细则以及预警值</w:t>
      </w:r>
      <w:r>
        <w:rPr>
          <w:sz w:val="24"/>
        </w:rPr>
        <w:t>。</w:t>
      </w:r>
    </w:p>
    <w:p>
      <w:pPr>
        <w:widowControl/>
        <w:spacing w:line="360" w:lineRule="auto"/>
        <w:jc w:val="left"/>
        <w:rPr>
          <w:sz w:val="24"/>
        </w:rPr>
      </w:pPr>
      <w:r>
        <w:rPr>
          <w:b/>
          <w:bCs/>
          <w:sz w:val="24"/>
          <w:lang w:bidi="ar"/>
        </w:rPr>
        <w:t>7.1.2</w:t>
      </w:r>
      <w:r>
        <w:rPr>
          <w:rFonts w:hint="eastAsia"/>
          <w:sz w:val="24"/>
        </w:rPr>
        <w:t>建筑结构监测预警机制及标准优先采用设计规定或经专家论证的预警方案。</w:t>
      </w:r>
    </w:p>
    <w:p>
      <w:pPr>
        <w:widowControl/>
        <w:spacing w:line="360" w:lineRule="auto"/>
        <w:jc w:val="left"/>
        <w:rPr>
          <w:sz w:val="24"/>
        </w:rPr>
      </w:pPr>
      <w:r>
        <w:rPr>
          <w:b/>
          <w:bCs/>
          <w:sz w:val="24"/>
          <w:lang w:bidi="ar"/>
        </w:rPr>
        <w:t>7.1.3</w:t>
      </w:r>
      <w:r>
        <w:rPr>
          <w:rFonts w:hint="eastAsia"/>
          <w:sz w:val="24"/>
        </w:rPr>
        <w:t>建筑结构监测预警值宜结合建（构）筑物的类别、结构形式、建筑材料等，根据结构分析设定。</w:t>
      </w:r>
    </w:p>
    <w:p>
      <w:pPr>
        <w:widowControl/>
        <w:spacing w:line="360" w:lineRule="auto"/>
        <w:jc w:val="left"/>
        <w:rPr>
          <w:sz w:val="24"/>
        </w:rPr>
      </w:pPr>
      <w:r>
        <w:rPr>
          <w:b/>
          <w:bCs/>
          <w:sz w:val="24"/>
          <w:lang w:bidi="ar"/>
        </w:rPr>
        <w:t>7.</w:t>
      </w:r>
      <w:r>
        <w:rPr>
          <w:rFonts w:hint="eastAsia"/>
          <w:b/>
          <w:bCs/>
          <w:sz w:val="24"/>
          <w:lang w:bidi="ar"/>
        </w:rPr>
        <w:t>1</w:t>
      </w:r>
      <w:r>
        <w:rPr>
          <w:b/>
          <w:bCs/>
          <w:sz w:val="24"/>
          <w:lang w:bidi="ar"/>
        </w:rPr>
        <w:t>.</w:t>
      </w:r>
      <w:r>
        <w:rPr>
          <w:rFonts w:hint="eastAsia"/>
          <w:b/>
          <w:bCs/>
          <w:sz w:val="24"/>
          <w:lang w:bidi="ar"/>
        </w:rPr>
        <w:t>4</w:t>
      </w:r>
      <w:r>
        <w:rPr>
          <w:sz w:val="24"/>
        </w:rPr>
        <w:t>当</w:t>
      </w:r>
      <w:r>
        <w:rPr>
          <w:rFonts w:hint="eastAsia"/>
          <w:sz w:val="24"/>
        </w:rPr>
        <w:t>监测项目无适合的其他参照标准、要求或建筑结构特征不明确时，可参照《危险房屋鉴定标准》</w:t>
      </w:r>
      <w:r>
        <w:rPr>
          <w:sz w:val="24"/>
        </w:rPr>
        <w:t>JGJ125</w:t>
      </w:r>
      <w:r>
        <w:rPr>
          <w:rFonts w:hint="eastAsia"/>
          <w:sz w:val="24"/>
        </w:rPr>
        <w:t>、</w:t>
      </w:r>
      <w:r>
        <w:rPr>
          <w:sz w:val="24"/>
        </w:rPr>
        <w:t>《建筑基坑工程监测技术标准》GB50497</w:t>
      </w:r>
      <w:r>
        <w:rPr>
          <w:rFonts w:hint="eastAsia"/>
          <w:sz w:val="24"/>
        </w:rPr>
        <w:t>《建筑变形测量规范》</w:t>
      </w:r>
      <w:r>
        <w:rPr>
          <w:sz w:val="24"/>
        </w:rPr>
        <w:t>JGJ 8-2016</w:t>
      </w:r>
      <w:r>
        <w:rPr>
          <w:rFonts w:hint="eastAsia"/>
          <w:sz w:val="24"/>
        </w:rPr>
        <w:t>等标准的相关内容，按本标准的建议预警值设置为一般预警、严重预警、紧急预警。</w:t>
      </w:r>
    </w:p>
    <w:p>
      <w:pPr>
        <w:pStyle w:val="33"/>
        <w:spacing w:before="156" w:after="156"/>
      </w:pPr>
      <w:r>
        <w:rPr>
          <w:rFonts w:hint="eastAsia"/>
        </w:rPr>
        <w:t>7.2数据处理分析</w:t>
      </w:r>
    </w:p>
    <w:p>
      <w:pPr>
        <w:spacing w:line="360" w:lineRule="auto"/>
        <w:rPr>
          <w:sz w:val="24"/>
        </w:rPr>
      </w:pPr>
      <w:r>
        <w:rPr>
          <w:b/>
          <w:bCs/>
          <w:sz w:val="24"/>
          <w:lang w:bidi="ar"/>
        </w:rPr>
        <w:t>7.</w:t>
      </w:r>
      <w:r>
        <w:rPr>
          <w:rFonts w:hint="eastAsia"/>
          <w:b/>
          <w:bCs/>
          <w:sz w:val="24"/>
          <w:lang w:bidi="ar"/>
        </w:rPr>
        <w:t>2</w:t>
      </w:r>
      <w:r>
        <w:rPr>
          <w:b/>
          <w:bCs/>
          <w:sz w:val="24"/>
          <w:lang w:bidi="ar"/>
        </w:rPr>
        <w:t>.1</w:t>
      </w:r>
      <w:r>
        <w:rPr>
          <w:sz w:val="24"/>
        </w:rPr>
        <w:t>数据预处理宜采用数字滤波、去噪、截取和异常点处</w:t>
      </w:r>
      <w:r>
        <w:rPr>
          <w:rFonts w:hint="eastAsia"/>
          <w:sz w:val="24"/>
        </w:rPr>
        <w:t>置</w:t>
      </w:r>
      <w:r>
        <w:rPr>
          <w:sz w:val="24"/>
        </w:rPr>
        <w:t>等</w:t>
      </w:r>
      <w:r>
        <w:rPr>
          <w:rFonts w:hint="eastAsia"/>
          <w:sz w:val="24"/>
        </w:rPr>
        <w:t>方式</w:t>
      </w:r>
      <w:r>
        <w:rPr>
          <w:sz w:val="24"/>
        </w:rPr>
        <w:t>，数据后处理方式宜根据数据分析要求确定。处理后数据宜根据项目特点及实际需要保持不少于三个月在线存储；经统计分析的数据应专项存储，每季度或每年数据分析后宜存储某一段或某几段典型数据。</w:t>
      </w:r>
    </w:p>
    <w:p>
      <w:pPr>
        <w:spacing w:line="360" w:lineRule="auto"/>
        <w:rPr>
          <w:sz w:val="24"/>
        </w:rPr>
      </w:pPr>
      <w:r>
        <w:rPr>
          <w:b/>
          <w:bCs/>
          <w:sz w:val="24"/>
          <w:lang w:bidi="ar"/>
        </w:rPr>
        <w:t>7.</w:t>
      </w:r>
      <w:r>
        <w:rPr>
          <w:rFonts w:hint="eastAsia"/>
          <w:b/>
          <w:bCs/>
          <w:sz w:val="24"/>
          <w:lang w:bidi="ar"/>
        </w:rPr>
        <w:t>2</w:t>
      </w:r>
      <w:r>
        <w:rPr>
          <w:b/>
          <w:bCs/>
          <w:sz w:val="24"/>
          <w:lang w:bidi="ar"/>
        </w:rPr>
        <w:t>.</w:t>
      </w:r>
      <w:r>
        <w:rPr>
          <w:rFonts w:hint="eastAsia"/>
          <w:b/>
          <w:bCs/>
          <w:sz w:val="24"/>
          <w:lang w:bidi="ar"/>
        </w:rPr>
        <w:t>2</w:t>
      </w:r>
      <w:r>
        <w:rPr>
          <w:sz w:val="24"/>
        </w:rPr>
        <w:t>数据分析之前，应处理粗差、系统误差、偶然误差等；</w:t>
      </w:r>
    </w:p>
    <w:p>
      <w:pPr>
        <w:spacing w:line="360" w:lineRule="auto"/>
        <w:rPr>
          <w:sz w:val="24"/>
        </w:rPr>
      </w:pPr>
      <w:r>
        <w:rPr>
          <w:b/>
          <w:bCs/>
          <w:sz w:val="24"/>
          <w:lang w:bidi="ar"/>
        </w:rPr>
        <w:t>7.</w:t>
      </w:r>
      <w:r>
        <w:rPr>
          <w:rFonts w:hint="eastAsia"/>
          <w:b/>
          <w:bCs/>
          <w:sz w:val="24"/>
          <w:lang w:bidi="ar"/>
        </w:rPr>
        <w:t>2</w:t>
      </w:r>
      <w:r>
        <w:rPr>
          <w:b/>
          <w:bCs/>
          <w:sz w:val="24"/>
          <w:lang w:bidi="ar"/>
        </w:rPr>
        <w:t>.</w:t>
      </w:r>
      <w:r>
        <w:rPr>
          <w:rFonts w:hint="eastAsia"/>
          <w:b/>
          <w:bCs/>
          <w:sz w:val="24"/>
          <w:lang w:bidi="ar"/>
        </w:rPr>
        <w:t>3</w:t>
      </w:r>
      <w:r>
        <w:rPr>
          <w:sz w:val="24"/>
        </w:rPr>
        <w:t>数据处理</w:t>
      </w:r>
      <w:r>
        <w:rPr>
          <w:rFonts w:hint="eastAsia"/>
          <w:sz w:val="24"/>
        </w:rPr>
        <w:t>宜符合T/CCES 16《结构健康监测海量数据处理》、GB/T</w:t>
      </w:r>
      <w:r>
        <w:rPr>
          <w:sz w:val="24"/>
        </w:rPr>
        <w:t> 4883</w:t>
      </w:r>
      <w:r>
        <w:rPr>
          <w:rFonts w:hint="eastAsia"/>
          <w:sz w:val="24"/>
        </w:rPr>
        <w:t>《</w:t>
      </w:r>
      <w:r>
        <w:rPr>
          <w:sz w:val="24"/>
        </w:rPr>
        <w:t>数据的统计处理和解释 正态样本离群值的判断和处理</w:t>
      </w:r>
      <w:r>
        <w:rPr>
          <w:rFonts w:hint="eastAsia"/>
          <w:sz w:val="24"/>
        </w:rPr>
        <w:t>》等相关规范要求。</w:t>
      </w:r>
    </w:p>
    <w:p>
      <w:pPr>
        <w:spacing w:line="360" w:lineRule="auto"/>
        <w:rPr>
          <w:sz w:val="24"/>
        </w:rPr>
      </w:pPr>
      <w:r>
        <w:rPr>
          <w:b/>
          <w:bCs/>
          <w:sz w:val="24"/>
          <w:lang w:bidi="ar"/>
        </w:rPr>
        <w:t>7.2</w:t>
      </w:r>
      <w:r>
        <w:rPr>
          <w:rFonts w:hint="eastAsia"/>
          <w:b/>
          <w:bCs/>
          <w:sz w:val="24"/>
          <w:lang w:bidi="ar"/>
        </w:rPr>
        <w:t>.4</w:t>
      </w:r>
      <w:r>
        <w:rPr>
          <w:rFonts w:hint="eastAsia"/>
          <w:sz w:val="24"/>
        </w:rPr>
        <w:t>监测数据进行整理、分析和校对应具有及时性，关键性数据宜实时进行分析、判断，异常数据应及时进行核查确认。</w:t>
      </w:r>
    </w:p>
    <w:p>
      <w:pPr>
        <w:spacing w:line="360" w:lineRule="auto"/>
      </w:pPr>
      <w:r>
        <w:rPr>
          <w:rFonts w:hint="eastAsia"/>
          <w:b/>
          <w:bCs/>
          <w:sz w:val="24"/>
          <w:lang w:bidi="ar"/>
        </w:rPr>
        <w:t>7.2.7</w:t>
      </w:r>
      <w:r>
        <w:rPr>
          <w:rFonts w:hint="eastAsia"/>
          <w:sz w:val="24"/>
        </w:rPr>
        <w:t>对监测数据中的累计变化值、变化速率值，宜绘制时程曲线、绘制断面曲线图、等值线图等，必要时可给出其发展趋势的预测。</w:t>
      </w:r>
    </w:p>
    <w:p>
      <w:pPr>
        <w:pStyle w:val="33"/>
        <w:spacing w:before="156" w:after="156"/>
      </w:pPr>
      <w:r>
        <w:rPr>
          <w:rFonts w:hint="eastAsia"/>
        </w:rPr>
        <w:t>7.3建筑结构竖向位移监测</w:t>
      </w:r>
    </w:p>
    <w:p>
      <w:pPr>
        <w:widowControl/>
        <w:spacing w:line="360" w:lineRule="auto"/>
        <w:jc w:val="left"/>
        <w:rPr>
          <w:sz w:val="24"/>
        </w:rPr>
      </w:pPr>
      <w:r>
        <w:rPr>
          <w:b/>
          <w:bCs/>
          <w:sz w:val="24"/>
          <w:lang w:bidi="ar"/>
        </w:rPr>
        <w:t>7.</w:t>
      </w:r>
      <w:r>
        <w:rPr>
          <w:rFonts w:hint="eastAsia"/>
          <w:b/>
          <w:bCs/>
          <w:sz w:val="24"/>
          <w:lang w:bidi="ar"/>
        </w:rPr>
        <w:t>3</w:t>
      </w:r>
      <w:r>
        <w:rPr>
          <w:b/>
          <w:bCs/>
          <w:sz w:val="24"/>
          <w:lang w:bidi="ar"/>
        </w:rPr>
        <w:t>.</w:t>
      </w:r>
      <w:r>
        <w:rPr>
          <w:rFonts w:hint="eastAsia"/>
          <w:b/>
          <w:bCs/>
          <w:sz w:val="24"/>
          <w:lang w:bidi="ar"/>
        </w:rPr>
        <w:t xml:space="preserve">1 </w:t>
      </w:r>
      <w:r>
        <w:rPr>
          <w:sz w:val="24"/>
        </w:rPr>
        <w:t>当</w:t>
      </w:r>
      <w:r>
        <w:rPr>
          <w:rFonts w:hint="eastAsia"/>
          <w:sz w:val="24"/>
        </w:rPr>
        <w:t>既有建筑结构</w:t>
      </w:r>
      <w:r>
        <w:rPr>
          <w:sz w:val="24"/>
        </w:rPr>
        <w:t>处于自然状态</w:t>
      </w:r>
      <w:r>
        <w:rPr>
          <w:rFonts w:hint="eastAsia"/>
          <w:sz w:val="24"/>
        </w:rPr>
        <w:t>时，竖向位移监测预警值宜按以下要求设置：</w:t>
      </w:r>
    </w:p>
    <w:p>
      <w:pPr>
        <w:widowControl/>
        <w:spacing w:line="360" w:lineRule="auto"/>
        <w:jc w:val="left"/>
        <w:rPr>
          <w:sz w:val="24"/>
        </w:rPr>
      </w:pPr>
      <w:r>
        <w:rPr>
          <w:b/>
          <w:bCs/>
          <w:sz w:val="24"/>
        </w:rPr>
        <w:t>1</w:t>
      </w:r>
      <w:r>
        <w:rPr>
          <w:sz w:val="24"/>
        </w:rPr>
        <w:t xml:space="preserve"> 一般预警</w:t>
      </w:r>
      <w:r>
        <w:rPr>
          <w:rFonts w:hint="eastAsia"/>
          <w:sz w:val="24"/>
        </w:rPr>
        <w:t>，建议</w:t>
      </w:r>
      <w:r>
        <w:rPr>
          <w:sz w:val="24"/>
        </w:rPr>
        <w:t>预警值：</w:t>
      </w:r>
      <w:r>
        <w:rPr>
          <w:rFonts w:hint="eastAsia"/>
          <w:sz w:val="24"/>
        </w:rPr>
        <w:t>沉降速率</w:t>
      </w:r>
      <w:r>
        <w:rPr>
          <w:sz w:val="24"/>
        </w:rPr>
        <w:t>大于2mm/</w:t>
      </w:r>
      <w:r>
        <w:rPr>
          <w:rFonts w:hint="eastAsia"/>
          <w:sz w:val="24"/>
        </w:rPr>
        <w:t>月</w:t>
      </w:r>
      <w:r>
        <w:rPr>
          <w:sz w:val="24"/>
        </w:rPr>
        <w:t>；</w:t>
      </w:r>
    </w:p>
    <w:p>
      <w:pPr>
        <w:widowControl/>
        <w:spacing w:line="360" w:lineRule="auto"/>
        <w:jc w:val="left"/>
        <w:rPr>
          <w:sz w:val="24"/>
        </w:rPr>
      </w:pPr>
      <w:r>
        <w:rPr>
          <w:rFonts w:hint="eastAsia"/>
          <w:b/>
          <w:bCs/>
          <w:sz w:val="24"/>
        </w:rPr>
        <w:t>2</w:t>
      </w:r>
      <w:r>
        <w:rPr>
          <w:sz w:val="24"/>
        </w:rPr>
        <w:t xml:space="preserve"> 严重预警</w:t>
      </w:r>
      <w:r>
        <w:rPr>
          <w:rFonts w:hint="eastAsia"/>
          <w:sz w:val="24"/>
        </w:rPr>
        <w:t>，建议</w:t>
      </w:r>
      <w:r>
        <w:rPr>
          <w:sz w:val="24"/>
        </w:rPr>
        <w:t>预警值：</w:t>
      </w:r>
      <w:r>
        <w:rPr>
          <w:rFonts w:hint="eastAsia"/>
          <w:sz w:val="24"/>
        </w:rPr>
        <w:t>沉降速率</w:t>
      </w:r>
      <w:r>
        <w:rPr>
          <w:sz w:val="24"/>
        </w:rPr>
        <w:t>大于3.2mm/</w:t>
      </w:r>
      <w:r>
        <w:rPr>
          <w:rFonts w:hint="eastAsia"/>
          <w:sz w:val="24"/>
        </w:rPr>
        <w:t>月</w:t>
      </w:r>
      <w:r>
        <w:rPr>
          <w:sz w:val="24"/>
        </w:rPr>
        <w:t>；</w:t>
      </w:r>
    </w:p>
    <w:p>
      <w:pPr>
        <w:widowControl/>
        <w:spacing w:line="360" w:lineRule="auto"/>
        <w:jc w:val="left"/>
        <w:rPr>
          <w:sz w:val="24"/>
        </w:rPr>
      </w:pPr>
      <w:r>
        <w:rPr>
          <w:b/>
          <w:bCs/>
          <w:sz w:val="24"/>
        </w:rPr>
        <w:t>3</w:t>
      </w:r>
      <w:r>
        <w:rPr>
          <w:rFonts w:hint="eastAsia"/>
          <w:sz w:val="24"/>
        </w:rPr>
        <w:t xml:space="preserve"> </w:t>
      </w:r>
      <w:r>
        <w:rPr>
          <w:sz w:val="24"/>
        </w:rPr>
        <w:t>紧急预警</w:t>
      </w:r>
      <w:r>
        <w:rPr>
          <w:rFonts w:hint="eastAsia"/>
          <w:sz w:val="24"/>
        </w:rPr>
        <w:t>，建议</w:t>
      </w:r>
      <w:r>
        <w:rPr>
          <w:sz w:val="24"/>
        </w:rPr>
        <w:t>预警值：</w:t>
      </w:r>
      <w:r>
        <w:rPr>
          <w:rFonts w:hint="eastAsia"/>
          <w:sz w:val="24"/>
        </w:rPr>
        <w:t>沉降速率连续两个月大于</w:t>
      </w:r>
      <w:r>
        <w:rPr>
          <w:sz w:val="24"/>
        </w:rPr>
        <w:t>4mm/</w:t>
      </w:r>
      <w:r>
        <w:rPr>
          <w:rFonts w:hint="eastAsia"/>
          <w:sz w:val="24"/>
        </w:rPr>
        <w:t>月，并且短期内无收敛趋势</w:t>
      </w:r>
      <w:r>
        <w:rPr>
          <w:sz w:val="24"/>
        </w:rPr>
        <w:t>。</w:t>
      </w:r>
    </w:p>
    <w:p>
      <w:pPr>
        <w:widowControl/>
        <w:spacing w:line="360" w:lineRule="auto"/>
        <w:jc w:val="left"/>
        <w:rPr>
          <w:sz w:val="24"/>
        </w:rPr>
      </w:pPr>
      <w:r>
        <w:rPr>
          <w:b/>
          <w:bCs/>
          <w:sz w:val="24"/>
          <w:lang w:bidi="ar"/>
        </w:rPr>
        <w:t>7.</w:t>
      </w:r>
      <w:r>
        <w:rPr>
          <w:rFonts w:hint="eastAsia"/>
          <w:b/>
          <w:bCs/>
          <w:sz w:val="24"/>
          <w:lang w:bidi="ar"/>
        </w:rPr>
        <w:t>3</w:t>
      </w:r>
      <w:r>
        <w:rPr>
          <w:b/>
          <w:bCs/>
          <w:sz w:val="24"/>
          <w:lang w:bidi="ar"/>
        </w:rPr>
        <w:t>.</w:t>
      </w:r>
      <w:r>
        <w:rPr>
          <w:rFonts w:hint="eastAsia"/>
          <w:b/>
          <w:bCs/>
          <w:sz w:val="24"/>
          <w:lang w:bidi="ar"/>
        </w:rPr>
        <w:t>2</w:t>
      </w:r>
      <w:r>
        <w:rPr>
          <w:sz w:val="24"/>
        </w:rPr>
        <w:t>当房屋处于相邻施工</w:t>
      </w:r>
      <w:r>
        <w:rPr>
          <w:rFonts w:hint="eastAsia"/>
          <w:sz w:val="24"/>
        </w:rPr>
        <w:t>或地陷、水土流水等地质灾害</w:t>
      </w:r>
      <w:r>
        <w:rPr>
          <w:sz w:val="24"/>
        </w:rPr>
        <w:t>影响</w:t>
      </w:r>
      <w:r>
        <w:rPr>
          <w:rFonts w:hint="eastAsia"/>
          <w:sz w:val="24"/>
        </w:rPr>
        <w:t>范围</w:t>
      </w:r>
      <w:r>
        <w:rPr>
          <w:sz w:val="24"/>
        </w:rPr>
        <w:t>时</w:t>
      </w:r>
      <w:r>
        <w:rPr>
          <w:rFonts w:hint="eastAsia"/>
          <w:sz w:val="24"/>
        </w:rPr>
        <w:t>，竖向位移监测预警值宜按以下要求设置：</w:t>
      </w:r>
    </w:p>
    <w:p>
      <w:pPr>
        <w:widowControl/>
        <w:spacing w:line="360" w:lineRule="auto"/>
        <w:jc w:val="left"/>
        <w:rPr>
          <w:sz w:val="24"/>
        </w:rPr>
      </w:pPr>
      <w:r>
        <w:rPr>
          <w:b/>
          <w:bCs/>
          <w:sz w:val="24"/>
        </w:rPr>
        <w:t>1</w:t>
      </w:r>
      <w:r>
        <w:rPr>
          <w:sz w:val="24"/>
        </w:rPr>
        <w:t xml:space="preserve"> 一般预警</w:t>
      </w:r>
      <w:r>
        <w:rPr>
          <w:rFonts w:hint="eastAsia"/>
          <w:sz w:val="24"/>
        </w:rPr>
        <w:t>，建议</w:t>
      </w:r>
      <w:r>
        <w:rPr>
          <w:sz w:val="24"/>
        </w:rPr>
        <w:t>预警值：</w:t>
      </w:r>
      <w:r>
        <w:rPr>
          <w:rFonts w:hint="eastAsia"/>
          <w:sz w:val="24"/>
        </w:rPr>
        <w:t>沉降速率</w:t>
      </w:r>
      <w:r>
        <w:rPr>
          <w:sz w:val="24"/>
        </w:rPr>
        <w:t>大于1mm</w:t>
      </w:r>
      <w:r>
        <w:rPr>
          <w:rFonts w:hint="eastAsia"/>
          <w:sz w:val="24"/>
        </w:rPr>
        <w:t>/天</w:t>
      </w:r>
      <w:r>
        <w:rPr>
          <w:sz w:val="24"/>
        </w:rPr>
        <w:t>；</w:t>
      </w:r>
    </w:p>
    <w:p>
      <w:pPr>
        <w:widowControl/>
        <w:spacing w:line="360" w:lineRule="auto"/>
        <w:jc w:val="left"/>
        <w:rPr>
          <w:sz w:val="24"/>
        </w:rPr>
      </w:pPr>
      <w:r>
        <w:rPr>
          <w:b/>
          <w:bCs/>
          <w:sz w:val="24"/>
        </w:rPr>
        <w:t>2</w:t>
      </w:r>
      <w:r>
        <w:rPr>
          <w:rFonts w:hint="eastAsia"/>
          <w:sz w:val="24"/>
        </w:rPr>
        <w:t xml:space="preserve"> </w:t>
      </w:r>
      <w:r>
        <w:rPr>
          <w:sz w:val="24"/>
        </w:rPr>
        <w:t>严重预警</w:t>
      </w:r>
      <w:r>
        <w:rPr>
          <w:rFonts w:hint="eastAsia"/>
          <w:sz w:val="24"/>
        </w:rPr>
        <w:t>，建议</w:t>
      </w:r>
      <w:r>
        <w:rPr>
          <w:sz w:val="24"/>
        </w:rPr>
        <w:t>预警值：</w:t>
      </w:r>
      <w:r>
        <w:rPr>
          <w:rFonts w:hint="eastAsia"/>
          <w:sz w:val="24"/>
        </w:rPr>
        <w:t>沉降速率</w:t>
      </w:r>
      <w:r>
        <w:rPr>
          <w:sz w:val="24"/>
        </w:rPr>
        <w:t>大于1.6mm</w:t>
      </w:r>
      <w:r>
        <w:rPr>
          <w:rFonts w:hint="eastAsia"/>
          <w:sz w:val="24"/>
        </w:rPr>
        <w:t>/天</w:t>
      </w:r>
      <w:r>
        <w:rPr>
          <w:sz w:val="24"/>
        </w:rPr>
        <w:t>；</w:t>
      </w:r>
    </w:p>
    <w:p>
      <w:pPr>
        <w:widowControl/>
        <w:spacing w:line="360" w:lineRule="auto"/>
        <w:jc w:val="left"/>
        <w:rPr>
          <w:sz w:val="24"/>
        </w:rPr>
      </w:pPr>
      <w:r>
        <w:rPr>
          <w:b/>
          <w:bCs/>
          <w:sz w:val="24"/>
        </w:rPr>
        <w:t>3</w:t>
      </w:r>
      <w:r>
        <w:rPr>
          <w:rFonts w:hint="eastAsia"/>
          <w:sz w:val="24"/>
        </w:rPr>
        <w:t xml:space="preserve"> </w:t>
      </w:r>
      <w:r>
        <w:rPr>
          <w:sz w:val="24"/>
        </w:rPr>
        <w:t>紧急预警</w:t>
      </w:r>
      <w:r>
        <w:rPr>
          <w:rFonts w:hint="eastAsia"/>
          <w:sz w:val="24"/>
        </w:rPr>
        <w:t>，建议</w:t>
      </w:r>
      <w:r>
        <w:rPr>
          <w:sz w:val="24"/>
        </w:rPr>
        <w:t>预警值：</w:t>
      </w:r>
      <w:r>
        <w:rPr>
          <w:rFonts w:hint="eastAsia"/>
          <w:sz w:val="24"/>
        </w:rPr>
        <w:t>沉降速率大于</w:t>
      </w:r>
      <w:r>
        <w:rPr>
          <w:sz w:val="24"/>
        </w:rPr>
        <w:t>2mm/</w:t>
      </w:r>
      <w:r>
        <w:rPr>
          <w:rFonts w:hint="eastAsia"/>
          <w:sz w:val="24"/>
        </w:rPr>
        <w:t>天，并且短期内无收敛趋势。</w:t>
      </w:r>
    </w:p>
    <w:p>
      <w:pPr>
        <w:widowControl/>
        <w:spacing w:line="360" w:lineRule="auto"/>
        <w:jc w:val="left"/>
        <w:rPr>
          <w:sz w:val="24"/>
        </w:rPr>
      </w:pPr>
      <w:r>
        <w:rPr>
          <w:b/>
          <w:bCs/>
          <w:sz w:val="24"/>
          <w:lang w:bidi="ar"/>
        </w:rPr>
        <w:t>7.</w:t>
      </w:r>
      <w:r>
        <w:rPr>
          <w:rFonts w:hint="eastAsia"/>
          <w:b/>
          <w:bCs/>
          <w:sz w:val="24"/>
          <w:lang w:bidi="ar"/>
        </w:rPr>
        <w:t>3</w:t>
      </w:r>
      <w:r>
        <w:rPr>
          <w:b/>
          <w:bCs/>
          <w:sz w:val="24"/>
          <w:lang w:bidi="ar"/>
        </w:rPr>
        <w:t>.</w:t>
      </w:r>
      <w:r>
        <w:rPr>
          <w:rFonts w:hint="eastAsia"/>
          <w:b/>
          <w:bCs/>
          <w:sz w:val="24"/>
          <w:lang w:bidi="ar"/>
        </w:rPr>
        <w:t>3</w:t>
      </w:r>
      <w:r>
        <w:rPr>
          <w:rFonts w:hint="eastAsia"/>
          <w:sz w:val="24"/>
        </w:rPr>
        <w:t>下列情况的建筑结构竖向位移监测预警值，应根据设计要求进行确定:</w:t>
      </w:r>
    </w:p>
    <w:p>
      <w:pPr>
        <w:widowControl/>
        <w:spacing w:line="360" w:lineRule="auto"/>
        <w:jc w:val="left"/>
        <w:rPr>
          <w:sz w:val="24"/>
        </w:rPr>
      </w:pPr>
      <w:r>
        <w:rPr>
          <w:b/>
          <w:bCs/>
          <w:sz w:val="24"/>
        </w:rPr>
        <w:t>1</w:t>
      </w:r>
      <w:r>
        <w:rPr>
          <w:rFonts w:hint="eastAsia"/>
          <w:sz w:val="24"/>
        </w:rPr>
        <w:t xml:space="preserve"> 对地基变形有控制要求的；</w:t>
      </w:r>
    </w:p>
    <w:p>
      <w:pPr>
        <w:widowControl/>
        <w:spacing w:line="360" w:lineRule="auto"/>
        <w:jc w:val="left"/>
        <w:rPr>
          <w:sz w:val="24"/>
        </w:rPr>
      </w:pPr>
      <w:r>
        <w:rPr>
          <w:b/>
          <w:bCs/>
          <w:sz w:val="24"/>
        </w:rPr>
        <w:t>2</w:t>
      </w:r>
      <w:r>
        <w:rPr>
          <w:rFonts w:hint="eastAsia"/>
          <w:sz w:val="24"/>
        </w:rPr>
        <w:t xml:space="preserve"> 软弱地基上的；</w:t>
      </w:r>
    </w:p>
    <w:p>
      <w:pPr>
        <w:widowControl/>
        <w:spacing w:line="360" w:lineRule="auto"/>
        <w:jc w:val="left"/>
        <w:rPr>
          <w:sz w:val="24"/>
        </w:rPr>
      </w:pPr>
      <w:r>
        <w:rPr>
          <w:b/>
          <w:bCs/>
          <w:sz w:val="24"/>
        </w:rPr>
        <w:t>3</w:t>
      </w:r>
      <w:r>
        <w:rPr>
          <w:rFonts w:hint="eastAsia"/>
          <w:sz w:val="24"/>
        </w:rPr>
        <w:t xml:space="preserve"> 处理地基上的；</w:t>
      </w:r>
    </w:p>
    <w:p>
      <w:pPr>
        <w:widowControl/>
        <w:spacing w:line="360" w:lineRule="auto"/>
        <w:jc w:val="left"/>
        <w:rPr>
          <w:sz w:val="24"/>
        </w:rPr>
      </w:pPr>
      <w:r>
        <w:rPr>
          <w:b/>
          <w:bCs/>
          <w:sz w:val="24"/>
        </w:rPr>
        <w:t>4</w:t>
      </w:r>
      <w:r>
        <w:rPr>
          <w:rFonts w:hint="eastAsia"/>
          <w:sz w:val="24"/>
        </w:rPr>
        <w:t xml:space="preserve"> 采用新型基础形式或新型结构的；</w:t>
      </w:r>
    </w:p>
    <w:p>
      <w:pPr>
        <w:widowControl/>
        <w:spacing w:line="360" w:lineRule="auto"/>
        <w:jc w:val="left"/>
        <w:rPr>
          <w:sz w:val="24"/>
        </w:rPr>
      </w:pPr>
      <w:r>
        <w:rPr>
          <w:b/>
          <w:bCs/>
          <w:sz w:val="24"/>
        </w:rPr>
        <w:t>5</w:t>
      </w:r>
      <w:r>
        <w:rPr>
          <w:rFonts w:hint="eastAsia"/>
          <w:sz w:val="24"/>
        </w:rPr>
        <w:t xml:space="preserve"> 地基施工可能引起地面沉降或隆起变形、周边建(构)筑物和地下管线变形、地下水位变化及土体位移的。</w:t>
      </w:r>
    </w:p>
    <w:p>
      <w:pPr>
        <w:widowControl/>
        <w:spacing w:line="360" w:lineRule="auto"/>
        <w:jc w:val="left"/>
        <w:rPr>
          <w:b/>
          <w:bCs/>
          <w:sz w:val="24"/>
          <w:lang w:bidi="ar"/>
        </w:rPr>
      </w:pPr>
    </w:p>
    <w:p>
      <w:pPr>
        <w:pStyle w:val="33"/>
        <w:spacing w:before="156" w:after="156"/>
      </w:pPr>
      <w:r>
        <w:rPr>
          <w:rFonts w:hint="eastAsia"/>
        </w:rPr>
        <w:t>7.4建筑结构倾斜监测：</w:t>
      </w:r>
    </w:p>
    <w:p>
      <w:pPr>
        <w:widowControl/>
        <w:spacing w:line="360" w:lineRule="auto"/>
        <w:jc w:val="left"/>
        <w:rPr>
          <w:sz w:val="24"/>
        </w:rPr>
      </w:pPr>
      <w:r>
        <w:rPr>
          <w:b/>
          <w:bCs/>
          <w:sz w:val="24"/>
          <w:lang w:bidi="ar"/>
        </w:rPr>
        <w:t>7.</w:t>
      </w:r>
      <w:r>
        <w:rPr>
          <w:rFonts w:hint="eastAsia"/>
          <w:b/>
          <w:bCs/>
          <w:sz w:val="24"/>
          <w:lang w:bidi="ar"/>
        </w:rPr>
        <w:t>4</w:t>
      </w:r>
      <w:r>
        <w:rPr>
          <w:b/>
          <w:bCs/>
          <w:sz w:val="24"/>
          <w:lang w:bidi="ar"/>
        </w:rPr>
        <w:t>.1</w:t>
      </w:r>
      <w:r>
        <w:rPr>
          <w:sz w:val="24"/>
        </w:rPr>
        <w:t>当2022年</w:t>
      </w:r>
      <w:r>
        <w:rPr>
          <w:rFonts w:hint="eastAsia"/>
          <w:sz w:val="24"/>
        </w:rPr>
        <w:t>以前建设的建筑结构</w:t>
      </w:r>
      <w:r>
        <w:rPr>
          <w:sz w:val="24"/>
        </w:rPr>
        <w:t>处于自然状态</w:t>
      </w:r>
      <w:r>
        <w:rPr>
          <w:rFonts w:hint="eastAsia"/>
          <w:sz w:val="24"/>
        </w:rPr>
        <w:t>时，倾斜监测预警值宜按以下要求设置：</w:t>
      </w:r>
    </w:p>
    <w:p>
      <w:pPr>
        <w:widowControl/>
        <w:spacing w:line="360" w:lineRule="auto"/>
        <w:jc w:val="left"/>
        <w:rPr>
          <w:sz w:val="24"/>
        </w:rPr>
      </w:pPr>
      <w:r>
        <w:rPr>
          <w:b/>
          <w:bCs/>
          <w:sz w:val="24"/>
        </w:rPr>
        <w:t>1</w:t>
      </w:r>
      <w:r>
        <w:rPr>
          <w:rFonts w:hint="eastAsia"/>
          <w:sz w:val="24"/>
        </w:rPr>
        <w:t xml:space="preserve"> </w:t>
      </w:r>
      <w:r>
        <w:rPr>
          <w:sz w:val="24"/>
        </w:rPr>
        <w:t>一般预警</w:t>
      </w:r>
      <w:r>
        <w:rPr>
          <w:rFonts w:hint="eastAsia"/>
          <w:sz w:val="24"/>
        </w:rPr>
        <w:t>，建议</w:t>
      </w:r>
      <w:r>
        <w:rPr>
          <w:sz w:val="24"/>
        </w:rPr>
        <w:t>预警值：</w:t>
      </w:r>
      <w:r>
        <w:rPr>
          <w:rFonts w:hint="eastAsia"/>
          <w:sz w:val="24"/>
        </w:rPr>
        <w:t>建筑总高度</w:t>
      </w:r>
      <w:r>
        <w:rPr>
          <w:sz w:val="24"/>
        </w:rPr>
        <w:t>H≤24m</w:t>
      </w:r>
      <w:r>
        <w:rPr>
          <w:rFonts w:hint="eastAsia"/>
          <w:sz w:val="24"/>
        </w:rPr>
        <w:t>的房屋整体</w:t>
      </w:r>
      <w:r>
        <w:rPr>
          <w:sz w:val="24"/>
        </w:rPr>
        <w:t>倾斜率</w:t>
      </w:r>
      <w:r>
        <w:rPr>
          <w:rFonts w:hint="eastAsia"/>
          <w:sz w:val="24"/>
        </w:rPr>
        <w:t>大于等于</w:t>
      </w:r>
      <w:r>
        <w:rPr>
          <w:sz w:val="24"/>
        </w:rPr>
        <w:t>4‰</w:t>
      </w:r>
      <w:r>
        <w:rPr>
          <w:rFonts w:hint="eastAsia"/>
          <w:sz w:val="24"/>
        </w:rPr>
        <w:t>，</w:t>
      </w:r>
      <w:r>
        <w:rPr>
          <w:sz w:val="24"/>
        </w:rPr>
        <w:t>24m＜H≤60m</w:t>
      </w:r>
      <w:r>
        <w:rPr>
          <w:rFonts w:hint="eastAsia"/>
          <w:sz w:val="24"/>
        </w:rPr>
        <w:t>的房屋整体</w:t>
      </w:r>
      <w:r>
        <w:rPr>
          <w:sz w:val="24"/>
        </w:rPr>
        <w:t>倾斜率</w:t>
      </w:r>
      <w:r>
        <w:rPr>
          <w:rFonts w:hint="eastAsia"/>
          <w:sz w:val="24"/>
        </w:rPr>
        <w:t>大于等于</w:t>
      </w:r>
      <w:r>
        <w:rPr>
          <w:sz w:val="24"/>
        </w:rPr>
        <w:t>3‰</w:t>
      </w:r>
      <w:r>
        <w:rPr>
          <w:rFonts w:hint="eastAsia"/>
          <w:sz w:val="24"/>
        </w:rPr>
        <w:t>，</w:t>
      </w:r>
      <w:r>
        <w:rPr>
          <w:sz w:val="24"/>
        </w:rPr>
        <w:t>60m＜H≤100m</w:t>
      </w:r>
      <w:r>
        <w:rPr>
          <w:rFonts w:hint="eastAsia"/>
          <w:sz w:val="24"/>
        </w:rPr>
        <w:t>的房屋整体</w:t>
      </w:r>
      <w:r>
        <w:rPr>
          <w:sz w:val="24"/>
        </w:rPr>
        <w:t>倾斜率</w:t>
      </w:r>
      <w:r>
        <w:rPr>
          <w:rFonts w:hint="eastAsia"/>
          <w:sz w:val="24"/>
        </w:rPr>
        <w:t>大于等于</w:t>
      </w:r>
      <w:r>
        <w:rPr>
          <w:sz w:val="24"/>
        </w:rPr>
        <w:t>2.5‰</w:t>
      </w:r>
      <w:r>
        <w:rPr>
          <w:rFonts w:hint="eastAsia"/>
          <w:sz w:val="24"/>
        </w:rPr>
        <w:t>；</w:t>
      </w:r>
    </w:p>
    <w:p>
      <w:pPr>
        <w:widowControl/>
        <w:spacing w:line="360" w:lineRule="auto"/>
        <w:jc w:val="left"/>
        <w:rPr>
          <w:sz w:val="24"/>
        </w:rPr>
      </w:pPr>
      <w:r>
        <w:rPr>
          <w:b/>
          <w:bCs/>
          <w:sz w:val="24"/>
        </w:rPr>
        <w:t>2</w:t>
      </w:r>
      <w:r>
        <w:rPr>
          <w:rFonts w:hint="eastAsia"/>
          <w:sz w:val="24"/>
        </w:rPr>
        <w:t xml:space="preserve"> </w:t>
      </w:r>
      <w:r>
        <w:rPr>
          <w:sz w:val="24"/>
        </w:rPr>
        <w:t>严重预警</w:t>
      </w:r>
      <w:r>
        <w:rPr>
          <w:rFonts w:hint="eastAsia"/>
          <w:sz w:val="24"/>
        </w:rPr>
        <w:t>，建议</w:t>
      </w:r>
      <w:r>
        <w:rPr>
          <w:sz w:val="24"/>
        </w:rPr>
        <w:t>预警值：</w:t>
      </w:r>
      <w:r>
        <w:rPr>
          <w:rFonts w:hint="eastAsia"/>
          <w:sz w:val="24"/>
        </w:rPr>
        <w:t>建筑总高</w:t>
      </w:r>
      <w:r>
        <w:rPr>
          <w:sz w:val="24"/>
        </w:rPr>
        <w:t>度H≤24m</w:t>
      </w:r>
      <w:r>
        <w:rPr>
          <w:rFonts w:hint="eastAsia"/>
          <w:sz w:val="24"/>
        </w:rPr>
        <w:t>的房屋整体</w:t>
      </w:r>
      <w:r>
        <w:rPr>
          <w:sz w:val="24"/>
        </w:rPr>
        <w:t>倾斜率</w:t>
      </w:r>
      <w:r>
        <w:rPr>
          <w:rFonts w:hint="eastAsia"/>
          <w:sz w:val="24"/>
        </w:rPr>
        <w:t>大于等于</w:t>
      </w:r>
      <w:r>
        <w:rPr>
          <w:sz w:val="24"/>
        </w:rPr>
        <w:t>8‰</w:t>
      </w:r>
      <w:r>
        <w:rPr>
          <w:rFonts w:hint="eastAsia"/>
          <w:sz w:val="24"/>
        </w:rPr>
        <w:t>，</w:t>
      </w:r>
      <w:r>
        <w:rPr>
          <w:sz w:val="24"/>
        </w:rPr>
        <w:t>24m＜H≤60m</w:t>
      </w:r>
      <w:r>
        <w:rPr>
          <w:rFonts w:hint="eastAsia"/>
          <w:sz w:val="24"/>
        </w:rPr>
        <w:t>的房屋整体</w:t>
      </w:r>
      <w:r>
        <w:rPr>
          <w:sz w:val="24"/>
        </w:rPr>
        <w:t>倾斜率</w:t>
      </w:r>
      <w:r>
        <w:rPr>
          <w:rFonts w:hint="eastAsia"/>
          <w:sz w:val="24"/>
        </w:rPr>
        <w:t>大于等于</w:t>
      </w:r>
      <w:r>
        <w:rPr>
          <w:sz w:val="24"/>
        </w:rPr>
        <w:t>5.6‰</w:t>
      </w:r>
      <w:r>
        <w:rPr>
          <w:rFonts w:hint="eastAsia"/>
          <w:sz w:val="24"/>
        </w:rPr>
        <w:t>，</w:t>
      </w:r>
      <w:r>
        <w:rPr>
          <w:sz w:val="24"/>
        </w:rPr>
        <w:t>60m＜H≤100m</w:t>
      </w:r>
      <w:r>
        <w:rPr>
          <w:rFonts w:hint="eastAsia"/>
          <w:sz w:val="24"/>
        </w:rPr>
        <w:t>的房屋整体</w:t>
      </w:r>
      <w:r>
        <w:rPr>
          <w:sz w:val="24"/>
        </w:rPr>
        <w:t>倾斜率</w:t>
      </w:r>
      <w:r>
        <w:rPr>
          <w:rFonts w:hint="eastAsia"/>
          <w:sz w:val="24"/>
        </w:rPr>
        <w:t>大于等于3.5</w:t>
      </w:r>
      <w:r>
        <w:rPr>
          <w:sz w:val="24"/>
        </w:rPr>
        <w:t>‰；</w:t>
      </w:r>
    </w:p>
    <w:p>
      <w:pPr>
        <w:widowControl/>
        <w:spacing w:line="360" w:lineRule="auto"/>
        <w:jc w:val="left"/>
        <w:rPr>
          <w:sz w:val="24"/>
        </w:rPr>
      </w:pPr>
      <w:r>
        <w:rPr>
          <w:b/>
          <w:bCs/>
          <w:sz w:val="24"/>
        </w:rPr>
        <w:t>3</w:t>
      </w:r>
      <w:r>
        <w:rPr>
          <w:rFonts w:hint="eastAsia"/>
          <w:sz w:val="24"/>
        </w:rPr>
        <w:t xml:space="preserve"> </w:t>
      </w:r>
      <w:r>
        <w:rPr>
          <w:sz w:val="24"/>
        </w:rPr>
        <w:t>紧急预警</w:t>
      </w:r>
      <w:r>
        <w:rPr>
          <w:rFonts w:hint="eastAsia"/>
          <w:sz w:val="24"/>
        </w:rPr>
        <w:t>，建议</w:t>
      </w:r>
      <w:r>
        <w:rPr>
          <w:sz w:val="24"/>
        </w:rPr>
        <w:t>预警值：</w:t>
      </w:r>
      <w:r>
        <w:rPr>
          <w:rFonts w:hint="eastAsia"/>
          <w:sz w:val="24"/>
        </w:rPr>
        <w:t>建筑总高度</w:t>
      </w:r>
      <w:r>
        <w:rPr>
          <w:sz w:val="24"/>
        </w:rPr>
        <w:t>H≤24m</w:t>
      </w:r>
      <w:r>
        <w:rPr>
          <w:rFonts w:hint="eastAsia"/>
          <w:sz w:val="24"/>
        </w:rPr>
        <w:t>的房屋整体</w:t>
      </w:r>
      <w:r>
        <w:rPr>
          <w:sz w:val="24"/>
        </w:rPr>
        <w:t>倾斜率</w:t>
      </w:r>
      <w:r>
        <w:rPr>
          <w:rFonts w:hint="eastAsia"/>
          <w:sz w:val="24"/>
        </w:rPr>
        <w:t>大于等于1</w:t>
      </w:r>
      <w:r>
        <w:rPr>
          <w:sz w:val="24"/>
        </w:rPr>
        <w:t>0‰</w:t>
      </w:r>
      <w:r>
        <w:rPr>
          <w:rFonts w:hint="eastAsia"/>
          <w:sz w:val="24"/>
        </w:rPr>
        <w:t>且主要结构构件产生沉降裂缝，</w:t>
      </w:r>
      <w:r>
        <w:rPr>
          <w:sz w:val="24"/>
        </w:rPr>
        <w:t>24m＜H≤60m</w:t>
      </w:r>
      <w:r>
        <w:rPr>
          <w:rFonts w:hint="eastAsia"/>
          <w:sz w:val="24"/>
        </w:rPr>
        <w:t>的房屋整体</w:t>
      </w:r>
      <w:r>
        <w:rPr>
          <w:sz w:val="24"/>
        </w:rPr>
        <w:t>倾斜率</w:t>
      </w:r>
      <w:r>
        <w:rPr>
          <w:rFonts w:hint="eastAsia"/>
          <w:sz w:val="24"/>
        </w:rPr>
        <w:t>大于等于7‰，</w:t>
      </w:r>
      <w:r>
        <w:rPr>
          <w:sz w:val="24"/>
        </w:rPr>
        <w:t>60m＜H≤100m</w:t>
      </w:r>
      <w:r>
        <w:rPr>
          <w:rFonts w:hint="eastAsia"/>
          <w:sz w:val="24"/>
        </w:rPr>
        <w:t>的房屋整体</w:t>
      </w:r>
      <w:r>
        <w:rPr>
          <w:sz w:val="24"/>
        </w:rPr>
        <w:t>倾斜率</w:t>
      </w:r>
      <w:r>
        <w:rPr>
          <w:rFonts w:hint="eastAsia"/>
          <w:sz w:val="24"/>
        </w:rPr>
        <w:t>大于等于</w:t>
      </w:r>
      <w:r>
        <w:rPr>
          <w:sz w:val="24"/>
        </w:rPr>
        <w:t>5‰</w:t>
      </w:r>
      <w:r>
        <w:rPr>
          <w:rFonts w:hint="eastAsia"/>
          <w:sz w:val="24"/>
        </w:rPr>
        <w:t>，或</w:t>
      </w:r>
      <w:r>
        <w:rPr>
          <w:sz w:val="24"/>
        </w:rPr>
        <w:t>24m＜H≤100m</w:t>
      </w:r>
      <w:r>
        <w:rPr>
          <w:rFonts w:hint="eastAsia"/>
          <w:sz w:val="24"/>
        </w:rPr>
        <w:t>的房屋整体倾斜率增速连续两个月大于</w:t>
      </w:r>
      <w:r>
        <w:rPr>
          <w:sz w:val="24"/>
        </w:rPr>
        <w:t>0.5‰</w:t>
      </w:r>
      <w:r>
        <w:rPr>
          <w:rFonts w:hint="eastAsia"/>
          <w:sz w:val="24"/>
        </w:rPr>
        <w:t>/月，且短期内无收敛趋势。</w:t>
      </w:r>
    </w:p>
    <w:p>
      <w:pPr>
        <w:widowControl/>
        <w:spacing w:line="360" w:lineRule="auto"/>
        <w:jc w:val="left"/>
        <w:rPr>
          <w:sz w:val="24"/>
        </w:rPr>
      </w:pPr>
      <w:r>
        <w:rPr>
          <w:b/>
          <w:bCs/>
          <w:sz w:val="24"/>
          <w:lang w:bidi="ar"/>
        </w:rPr>
        <w:t>7.</w:t>
      </w:r>
      <w:r>
        <w:rPr>
          <w:rFonts w:hint="eastAsia"/>
          <w:b/>
          <w:bCs/>
          <w:sz w:val="24"/>
          <w:lang w:bidi="ar"/>
        </w:rPr>
        <w:t>4</w:t>
      </w:r>
      <w:r>
        <w:rPr>
          <w:b/>
          <w:bCs/>
          <w:sz w:val="24"/>
          <w:lang w:bidi="ar"/>
        </w:rPr>
        <w:t>.</w:t>
      </w:r>
      <w:r>
        <w:rPr>
          <w:rFonts w:hint="eastAsia"/>
          <w:b/>
          <w:bCs/>
          <w:sz w:val="24"/>
          <w:lang w:bidi="ar"/>
        </w:rPr>
        <w:t>2</w:t>
      </w:r>
      <w:r>
        <w:rPr>
          <w:sz w:val="24"/>
        </w:rPr>
        <w:t>当</w:t>
      </w:r>
      <w:r>
        <w:rPr>
          <w:rFonts w:hint="eastAsia"/>
          <w:sz w:val="24"/>
        </w:rPr>
        <w:t>既有建筑结构</w:t>
      </w:r>
      <w:r>
        <w:rPr>
          <w:sz w:val="24"/>
        </w:rPr>
        <w:t>处于相邻施工</w:t>
      </w:r>
      <w:r>
        <w:rPr>
          <w:rFonts w:hint="eastAsia"/>
          <w:sz w:val="24"/>
        </w:rPr>
        <w:t>或地陷、水土流水等地质灾害</w:t>
      </w:r>
      <w:r>
        <w:rPr>
          <w:sz w:val="24"/>
        </w:rPr>
        <w:t>影响</w:t>
      </w:r>
      <w:r>
        <w:rPr>
          <w:rFonts w:hint="eastAsia"/>
          <w:sz w:val="24"/>
        </w:rPr>
        <w:t>范围</w:t>
      </w:r>
      <w:r>
        <w:rPr>
          <w:sz w:val="24"/>
        </w:rPr>
        <w:t>时</w:t>
      </w:r>
      <w:r>
        <w:rPr>
          <w:rFonts w:hint="eastAsia"/>
          <w:sz w:val="24"/>
        </w:rPr>
        <w:t>，倾斜监测预警值宜按以下要求设置：</w:t>
      </w:r>
    </w:p>
    <w:p>
      <w:pPr>
        <w:widowControl/>
        <w:spacing w:line="360" w:lineRule="auto"/>
        <w:jc w:val="left"/>
        <w:rPr>
          <w:sz w:val="24"/>
        </w:rPr>
      </w:pPr>
      <w:r>
        <w:rPr>
          <w:b/>
          <w:bCs/>
          <w:sz w:val="24"/>
        </w:rPr>
        <w:t>1</w:t>
      </w:r>
      <w:r>
        <w:rPr>
          <w:rFonts w:hint="eastAsia"/>
          <w:sz w:val="24"/>
        </w:rPr>
        <w:t xml:space="preserve"> </w:t>
      </w:r>
      <w:r>
        <w:rPr>
          <w:sz w:val="24"/>
        </w:rPr>
        <w:t>一般预警</w:t>
      </w:r>
      <w:r>
        <w:rPr>
          <w:rFonts w:hint="eastAsia"/>
          <w:sz w:val="24"/>
        </w:rPr>
        <w:t>，建议</w:t>
      </w:r>
      <w:r>
        <w:rPr>
          <w:sz w:val="24"/>
        </w:rPr>
        <w:t>预警值：倾斜率变化连续3天每天大于0.</w:t>
      </w:r>
      <w:r>
        <w:rPr>
          <w:rFonts w:hint="eastAsia"/>
          <w:sz w:val="24"/>
        </w:rPr>
        <w:t>05</w:t>
      </w:r>
      <w:r>
        <w:rPr>
          <w:sz w:val="24"/>
        </w:rPr>
        <w:t>‰或</w:t>
      </w:r>
      <w:r>
        <w:rPr>
          <w:rFonts w:hint="eastAsia"/>
          <w:sz w:val="24"/>
        </w:rPr>
        <w:t>房屋整体</w:t>
      </w:r>
      <w:r>
        <w:rPr>
          <w:sz w:val="24"/>
        </w:rPr>
        <w:t xml:space="preserve">倾斜率大于1‰； </w:t>
      </w:r>
    </w:p>
    <w:p>
      <w:pPr>
        <w:widowControl/>
        <w:spacing w:line="360" w:lineRule="auto"/>
        <w:jc w:val="left"/>
        <w:rPr>
          <w:sz w:val="24"/>
        </w:rPr>
      </w:pPr>
      <w:r>
        <w:rPr>
          <w:rFonts w:hint="eastAsia"/>
          <w:b/>
          <w:bCs/>
          <w:sz w:val="24"/>
        </w:rPr>
        <w:t>2</w:t>
      </w:r>
      <w:r>
        <w:rPr>
          <w:rFonts w:hint="eastAsia"/>
          <w:sz w:val="24"/>
        </w:rPr>
        <w:t xml:space="preserve"> </w:t>
      </w:r>
      <w:r>
        <w:rPr>
          <w:sz w:val="24"/>
        </w:rPr>
        <w:t>严重预警</w:t>
      </w:r>
      <w:r>
        <w:rPr>
          <w:rFonts w:hint="eastAsia"/>
          <w:sz w:val="24"/>
        </w:rPr>
        <w:t>，建议</w:t>
      </w:r>
      <w:r>
        <w:rPr>
          <w:sz w:val="24"/>
        </w:rPr>
        <w:t>预警值：倾斜率变化连续3天每天大于0.</w:t>
      </w:r>
      <w:r>
        <w:rPr>
          <w:rFonts w:hint="eastAsia"/>
          <w:sz w:val="24"/>
        </w:rPr>
        <w:t>08</w:t>
      </w:r>
      <w:r>
        <w:rPr>
          <w:sz w:val="24"/>
        </w:rPr>
        <w:t>‰或</w:t>
      </w:r>
      <w:r>
        <w:rPr>
          <w:rFonts w:hint="eastAsia"/>
          <w:sz w:val="24"/>
        </w:rPr>
        <w:t>房屋整体</w:t>
      </w:r>
      <w:r>
        <w:rPr>
          <w:sz w:val="24"/>
        </w:rPr>
        <w:t xml:space="preserve">倾斜率大于1.6‰； </w:t>
      </w:r>
    </w:p>
    <w:p>
      <w:pPr>
        <w:widowControl/>
        <w:spacing w:line="360" w:lineRule="auto"/>
        <w:jc w:val="left"/>
        <w:rPr>
          <w:sz w:val="24"/>
        </w:rPr>
      </w:pPr>
      <w:r>
        <w:rPr>
          <w:rFonts w:hint="eastAsia"/>
          <w:b/>
          <w:bCs/>
          <w:sz w:val="24"/>
        </w:rPr>
        <w:t>3</w:t>
      </w:r>
      <w:r>
        <w:rPr>
          <w:rFonts w:hint="eastAsia"/>
          <w:sz w:val="24"/>
        </w:rPr>
        <w:t xml:space="preserve"> </w:t>
      </w:r>
      <w:r>
        <w:rPr>
          <w:sz w:val="24"/>
        </w:rPr>
        <w:t>紧急预警</w:t>
      </w:r>
      <w:r>
        <w:rPr>
          <w:rFonts w:hint="eastAsia"/>
          <w:sz w:val="24"/>
        </w:rPr>
        <w:t>，建议</w:t>
      </w:r>
      <w:r>
        <w:rPr>
          <w:sz w:val="24"/>
        </w:rPr>
        <w:t>预警值：倾斜率变化连续3天每天大于0.1‰或</w:t>
      </w:r>
      <w:r>
        <w:rPr>
          <w:rFonts w:hint="eastAsia"/>
          <w:sz w:val="24"/>
        </w:rPr>
        <w:t>房屋整体</w:t>
      </w:r>
      <w:r>
        <w:rPr>
          <w:sz w:val="24"/>
        </w:rPr>
        <w:t>倾斜率大于2.0‰。</w:t>
      </w:r>
    </w:p>
    <w:p>
      <w:pPr>
        <w:widowControl/>
        <w:spacing w:line="360" w:lineRule="auto"/>
        <w:jc w:val="left"/>
        <w:rPr>
          <w:sz w:val="24"/>
        </w:rPr>
      </w:pPr>
      <w:r>
        <w:rPr>
          <w:b/>
          <w:bCs/>
          <w:sz w:val="24"/>
          <w:lang w:bidi="ar"/>
        </w:rPr>
        <w:t>7.</w:t>
      </w:r>
      <w:r>
        <w:rPr>
          <w:rFonts w:hint="eastAsia"/>
          <w:b/>
          <w:bCs/>
          <w:sz w:val="24"/>
          <w:lang w:bidi="ar"/>
        </w:rPr>
        <w:t>4</w:t>
      </w:r>
      <w:r>
        <w:rPr>
          <w:b/>
          <w:bCs/>
          <w:sz w:val="24"/>
          <w:lang w:bidi="ar"/>
        </w:rPr>
        <w:t>.</w:t>
      </w:r>
      <w:r>
        <w:rPr>
          <w:rFonts w:hint="eastAsia"/>
          <w:b/>
          <w:bCs/>
          <w:sz w:val="24"/>
          <w:lang w:bidi="ar"/>
        </w:rPr>
        <w:t>3</w:t>
      </w:r>
      <w:r>
        <w:rPr>
          <w:rFonts w:hint="eastAsia"/>
          <w:sz w:val="24"/>
        </w:rPr>
        <w:t>当建筑物建设于</w:t>
      </w:r>
      <w:r>
        <w:rPr>
          <w:sz w:val="24"/>
        </w:rPr>
        <w:t>2022年</w:t>
      </w:r>
      <w:r>
        <w:rPr>
          <w:rFonts w:hint="eastAsia"/>
          <w:sz w:val="24"/>
        </w:rPr>
        <w:t>及以后时，应按《建筑与市政地基基础通用规范》</w:t>
      </w:r>
      <w:r>
        <w:rPr>
          <w:sz w:val="24"/>
        </w:rPr>
        <w:t>GB55003-2021</w:t>
      </w:r>
      <w:r>
        <w:rPr>
          <w:rFonts w:hint="eastAsia"/>
          <w:sz w:val="24"/>
        </w:rPr>
        <w:t>规定的地基变形设计的地基变形允许值合理设置倾斜监测预警值。</w:t>
      </w:r>
    </w:p>
    <w:p>
      <w:pPr>
        <w:widowControl/>
        <w:spacing w:line="360" w:lineRule="auto"/>
        <w:jc w:val="left"/>
        <w:rPr>
          <w:sz w:val="24"/>
        </w:rPr>
      </w:pPr>
      <w:r>
        <w:rPr>
          <w:b/>
          <w:bCs/>
          <w:sz w:val="24"/>
          <w:lang w:bidi="ar"/>
        </w:rPr>
        <w:t>7.</w:t>
      </w:r>
      <w:r>
        <w:rPr>
          <w:rFonts w:hint="eastAsia"/>
          <w:b/>
          <w:bCs/>
          <w:sz w:val="24"/>
          <w:lang w:bidi="ar"/>
        </w:rPr>
        <w:t>4</w:t>
      </w:r>
      <w:r>
        <w:rPr>
          <w:b/>
          <w:bCs/>
          <w:sz w:val="24"/>
          <w:lang w:bidi="ar"/>
        </w:rPr>
        <w:t>.</w:t>
      </w:r>
      <w:r>
        <w:rPr>
          <w:rFonts w:hint="eastAsia"/>
          <w:b/>
          <w:bCs/>
          <w:sz w:val="24"/>
          <w:lang w:bidi="ar"/>
        </w:rPr>
        <w:t>4</w:t>
      </w:r>
      <w:r>
        <w:rPr>
          <w:rFonts w:hint="eastAsia"/>
          <w:sz w:val="24"/>
        </w:rPr>
        <w:t>建筑总高度</w:t>
      </w:r>
      <w:r>
        <w:rPr>
          <w:sz w:val="24"/>
        </w:rPr>
        <w:t>H＞100m</w:t>
      </w:r>
      <w:r>
        <w:rPr>
          <w:rFonts w:hint="eastAsia"/>
          <w:sz w:val="24"/>
        </w:rPr>
        <w:t>的建筑物应结合建筑结构特点和场地地质条件，根据相关标准的规定确定倾斜监测预警值</w:t>
      </w:r>
      <w:r>
        <w:rPr>
          <w:sz w:val="24"/>
        </w:rPr>
        <w:t>。</w:t>
      </w:r>
    </w:p>
    <w:p>
      <w:pPr>
        <w:pStyle w:val="33"/>
        <w:spacing w:before="156" w:after="156"/>
      </w:pPr>
      <w:r>
        <w:rPr>
          <w:rFonts w:hint="eastAsia"/>
        </w:rPr>
        <w:t xml:space="preserve">7.5建筑结构裂缝监测 </w:t>
      </w:r>
    </w:p>
    <w:p>
      <w:pPr>
        <w:widowControl/>
        <w:spacing w:line="360" w:lineRule="auto"/>
        <w:jc w:val="left"/>
        <w:rPr>
          <w:sz w:val="24"/>
        </w:rPr>
      </w:pPr>
      <w:r>
        <w:rPr>
          <w:b/>
          <w:bCs/>
          <w:sz w:val="24"/>
          <w:lang w:bidi="ar"/>
        </w:rPr>
        <w:t>7.</w:t>
      </w:r>
      <w:r>
        <w:rPr>
          <w:rFonts w:hint="eastAsia"/>
          <w:b/>
          <w:bCs/>
          <w:sz w:val="24"/>
          <w:lang w:bidi="ar"/>
        </w:rPr>
        <w:t>5</w:t>
      </w:r>
      <w:r>
        <w:rPr>
          <w:b/>
          <w:bCs/>
          <w:sz w:val="24"/>
          <w:lang w:bidi="ar"/>
        </w:rPr>
        <w:t>.</w:t>
      </w:r>
      <w:r>
        <w:rPr>
          <w:rFonts w:hint="eastAsia"/>
          <w:b/>
          <w:bCs/>
          <w:sz w:val="24"/>
          <w:lang w:bidi="ar"/>
        </w:rPr>
        <w:t>1</w:t>
      </w:r>
      <w:r>
        <w:rPr>
          <w:sz w:val="24"/>
        </w:rPr>
        <w:t>当</w:t>
      </w:r>
      <w:r>
        <w:rPr>
          <w:rFonts w:hint="eastAsia"/>
          <w:sz w:val="24"/>
        </w:rPr>
        <w:t>既有建筑结构</w:t>
      </w:r>
      <w:r>
        <w:rPr>
          <w:sz w:val="24"/>
        </w:rPr>
        <w:t>处于自然状态时，</w:t>
      </w:r>
      <w:r>
        <w:rPr>
          <w:rFonts w:hint="eastAsia"/>
          <w:sz w:val="24"/>
        </w:rPr>
        <w:t>裂缝监测预警值宜按以下要求设置：</w:t>
      </w:r>
    </w:p>
    <w:p>
      <w:pPr>
        <w:widowControl/>
        <w:spacing w:line="360" w:lineRule="auto"/>
        <w:jc w:val="left"/>
        <w:rPr>
          <w:sz w:val="24"/>
        </w:rPr>
      </w:pPr>
      <w:r>
        <w:rPr>
          <w:b/>
          <w:bCs/>
          <w:sz w:val="24"/>
        </w:rPr>
        <w:t>1</w:t>
      </w:r>
      <w:r>
        <w:rPr>
          <w:rFonts w:hint="eastAsia"/>
          <w:sz w:val="24"/>
        </w:rPr>
        <w:t xml:space="preserve"> </w:t>
      </w:r>
      <w:r>
        <w:rPr>
          <w:sz w:val="24"/>
        </w:rPr>
        <w:t>一般预警</w:t>
      </w:r>
      <w:r>
        <w:rPr>
          <w:rFonts w:hint="eastAsia"/>
          <w:sz w:val="24"/>
        </w:rPr>
        <w:t>，建议</w:t>
      </w:r>
      <w:r>
        <w:rPr>
          <w:sz w:val="24"/>
        </w:rPr>
        <w:t>预警值：</w:t>
      </w:r>
      <w:r>
        <w:rPr>
          <w:rFonts w:hint="eastAsia"/>
          <w:sz w:val="24"/>
        </w:rPr>
        <w:t>砌体结构承重墙、柱因受压或局压产生的竖向裂缝缝宽大于</w:t>
      </w:r>
      <w:r>
        <w:rPr>
          <w:sz w:val="24"/>
        </w:rPr>
        <w:t>0.5mm</w:t>
      </w:r>
      <w:r>
        <w:rPr>
          <w:rFonts w:hint="eastAsia"/>
          <w:sz w:val="24"/>
        </w:rPr>
        <w:t>；混凝土结构受弯构件、偏压构件的受拉区的裂缝宽度大于</w:t>
      </w:r>
      <w:r>
        <w:rPr>
          <w:sz w:val="24"/>
        </w:rPr>
        <w:t>0.5mm</w:t>
      </w:r>
      <w:r>
        <w:rPr>
          <w:rFonts w:hint="eastAsia"/>
          <w:sz w:val="24"/>
        </w:rPr>
        <w:t>，或悬挑构件受拉区的裂缝宽度大于</w:t>
      </w:r>
      <w:r>
        <w:rPr>
          <w:sz w:val="24"/>
        </w:rPr>
        <w:t>0.25mm</w:t>
      </w:r>
      <w:r>
        <w:rPr>
          <w:rFonts w:hint="eastAsia"/>
          <w:sz w:val="24"/>
        </w:rPr>
        <w:t>；木结构受压或受弯木构件干缩裂缝深度超过构件直径的</w:t>
      </w:r>
      <w:r>
        <w:rPr>
          <w:sz w:val="24"/>
        </w:rPr>
        <w:t>1/4</w:t>
      </w:r>
      <w:r>
        <w:rPr>
          <w:rFonts w:hint="eastAsia"/>
          <w:sz w:val="24"/>
        </w:rPr>
        <w:t>，且裂缝长度超过构件长度的</w:t>
      </w:r>
      <w:r>
        <w:rPr>
          <w:sz w:val="24"/>
        </w:rPr>
        <w:t>2/3；</w:t>
      </w:r>
    </w:p>
    <w:p>
      <w:pPr>
        <w:widowControl/>
        <w:spacing w:line="360" w:lineRule="auto"/>
        <w:jc w:val="left"/>
        <w:rPr>
          <w:sz w:val="24"/>
        </w:rPr>
      </w:pPr>
      <w:r>
        <w:rPr>
          <w:rFonts w:hint="eastAsia"/>
          <w:b/>
          <w:bCs/>
          <w:sz w:val="24"/>
        </w:rPr>
        <w:t>2</w:t>
      </w:r>
      <w:r>
        <w:rPr>
          <w:rFonts w:hint="eastAsia"/>
          <w:sz w:val="24"/>
        </w:rPr>
        <w:t xml:space="preserve"> </w:t>
      </w:r>
      <w:r>
        <w:rPr>
          <w:sz w:val="24"/>
        </w:rPr>
        <w:t>严重预警</w:t>
      </w:r>
      <w:r>
        <w:rPr>
          <w:rFonts w:hint="eastAsia"/>
          <w:sz w:val="24"/>
        </w:rPr>
        <w:t>，建议</w:t>
      </w:r>
      <w:r>
        <w:rPr>
          <w:sz w:val="24"/>
        </w:rPr>
        <w:t>预警值：</w:t>
      </w:r>
      <w:r>
        <w:rPr>
          <w:rFonts w:hint="eastAsia"/>
          <w:sz w:val="24"/>
        </w:rPr>
        <w:t>砌体结构承重墙、柱因受压或局压产生的竖向裂缝缝宽大于</w:t>
      </w:r>
      <w:r>
        <w:rPr>
          <w:sz w:val="24"/>
        </w:rPr>
        <w:t>0.8mm</w:t>
      </w:r>
      <w:r>
        <w:rPr>
          <w:rFonts w:hint="eastAsia"/>
          <w:sz w:val="24"/>
        </w:rPr>
        <w:t>；混凝土结构受弯构件、偏压构件的受拉区的裂缝宽度大于</w:t>
      </w:r>
      <w:r>
        <w:rPr>
          <w:sz w:val="24"/>
        </w:rPr>
        <w:t>0.8mm</w:t>
      </w:r>
      <w:r>
        <w:rPr>
          <w:rFonts w:hint="eastAsia"/>
          <w:sz w:val="24"/>
        </w:rPr>
        <w:t>，或悬挑构件受拉区的裂缝宽度大于</w:t>
      </w:r>
      <w:r>
        <w:rPr>
          <w:sz w:val="24"/>
        </w:rPr>
        <w:t>0.4mm</w:t>
      </w:r>
      <w:r>
        <w:rPr>
          <w:rFonts w:hint="eastAsia"/>
          <w:sz w:val="24"/>
        </w:rPr>
        <w:t>；木结构受压或受弯木构件干缩裂缝深度超过构件直径的2/5，且裂缝长度超过构件长度的2/3</w:t>
      </w:r>
      <w:r>
        <w:rPr>
          <w:sz w:val="24"/>
        </w:rPr>
        <w:t>；</w:t>
      </w:r>
    </w:p>
    <w:p>
      <w:pPr>
        <w:widowControl/>
        <w:spacing w:line="360" w:lineRule="auto"/>
        <w:jc w:val="left"/>
        <w:rPr>
          <w:sz w:val="24"/>
        </w:rPr>
      </w:pPr>
      <w:r>
        <w:rPr>
          <w:rFonts w:hint="eastAsia"/>
          <w:b/>
          <w:bCs/>
          <w:sz w:val="24"/>
        </w:rPr>
        <w:t>3</w:t>
      </w:r>
      <w:r>
        <w:rPr>
          <w:rFonts w:hint="eastAsia"/>
          <w:sz w:val="24"/>
        </w:rPr>
        <w:t xml:space="preserve"> </w:t>
      </w:r>
      <w:r>
        <w:rPr>
          <w:sz w:val="24"/>
        </w:rPr>
        <w:t>紧急预警</w:t>
      </w:r>
      <w:r>
        <w:rPr>
          <w:rFonts w:hint="eastAsia"/>
          <w:sz w:val="24"/>
        </w:rPr>
        <w:t>，建议</w:t>
      </w:r>
      <w:r>
        <w:rPr>
          <w:sz w:val="24"/>
        </w:rPr>
        <w:t>预警值：</w:t>
      </w:r>
      <w:r>
        <w:rPr>
          <w:rFonts w:hint="eastAsia"/>
          <w:sz w:val="24"/>
        </w:rPr>
        <w:t>砌体结构承重墙、柱因受压或局压产生的竖向裂缝缝宽大于1.0mm；混凝土结构受弯构件、偏压构件的受拉区的裂缝宽度大于1.0mm，或悬挑构件受拉区的裂缝宽度大于0.5mm；木结构受压或受弯木构件干缩裂缝深度超过构件直径的1/2，且裂缝长度超过构件长度的2/3。</w:t>
      </w:r>
    </w:p>
    <w:p>
      <w:pPr>
        <w:widowControl/>
        <w:spacing w:line="360" w:lineRule="auto"/>
        <w:jc w:val="left"/>
        <w:rPr>
          <w:sz w:val="24"/>
        </w:rPr>
      </w:pPr>
      <w:r>
        <w:rPr>
          <w:rFonts w:hint="eastAsia"/>
          <w:b/>
          <w:bCs/>
          <w:sz w:val="24"/>
          <w:lang w:bidi="ar"/>
        </w:rPr>
        <w:t>7.5.</w:t>
      </w:r>
      <w:r>
        <w:rPr>
          <w:b/>
          <w:bCs/>
          <w:sz w:val="24"/>
          <w:lang w:bidi="ar"/>
        </w:rPr>
        <w:t xml:space="preserve">2 </w:t>
      </w:r>
      <w:r>
        <w:rPr>
          <w:sz w:val="24"/>
        </w:rPr>
        <w:t>当</w:t>
      </w:r>
      <w:r>
        <w:rPr>
          <w:rFonts w:hint="eastAsia"/>
          <w:sz w:val="24"/>
        </w:rPr>
        <w:t>建筑结构</w:t>
      </w:r>
      <w:r>
        <w:rPr>
          <w:sz w:val="24"/>
        </w:rPr>
        <w:t>处于相邻施工</w:t>
      </w:r>
      <w:r>
        <w:rPr>
          <w:rFonts w:hint="eastAsia"/>
          <w:sz w:val="24"/>
        </w:rPr>
        <w:t>或地陷、水土流水等地质灾害</w:t>
      </w:r>
      <w:r>
        <w:rPr>
          <w:sz w:val="24"/>
        </w:rPr>
        <w:t>影响</w:t>
      </w:r>
      <w:r>
        <w:rPr>
          <w:rFonts w:hint="eastAsia"/>
          <w:sz w:val="24"/>
        </w:rPr>
        <w:t>范围</w:t>
      </w:r>
      <w:r>
        <w:rPr>
          <w:sz w:val="24"/>
        </w:rPr>
        <w:t>时</w:t>
      </w:r>
      <w:r>
        <w:rPr>
          <w:rFonts w:hint="eastAsia"/>
          <w:sz w:val="24"/>
        </w:rPr>
        <w:t>，裂缝监测预警值宜按以下要求设置：</w:t>
      </w:r>
    </w:p>
    <w:p>
      <w:pPr>
        <w:widowControl/>
        <w:spacing w:line="360" w:lineRule="auto"/>
        <w:jc w:val="left"/>
        <w:rPr>
          <w:sz w:val="24"/>
        </w:rPr>
      </w:pPr>
      <w:r>
        <w:rPr>
          <w:b/>
          <w:bCs/>
          <w:sz w:val="24"/>
        </w:rPr>
        <w:t>1</w:t>
      </w:r>
      <w:r>
        <w:rPr>
          <w:rFonts w:hint="eastAsia"/>
          <w:sz w:val="24"/>
        </w:rPr>
        <w:t xml:space="preserve"> </w:t>
      </w:r>
      <w:r>
        <w:rPr>
          <w:sz w:val="24"/>
        </w:rPr>
        <w:t>一般预警：</w:t>
      </w:r>
      <w:r>
        <w:rPr>
          <w:rFonts w:hint="eastAsia"/>
          <w:sz w:val="24"/>
        </w:rPr>
        <w:t>建议</w:t>
      </w:r>
      <w:r>
        <w:rPr>
          <w:sz w:val="24"/>
        </w:rPr>
        <w:t>预警值：砌</w:t>
      </w:r>
      <w:r>
        <w:rPr>
          <w:rFonts w:hint="eastAsia"/>
          <w:sz w:val="24"/>
        </w:rPr>
        <w:t>体构件裂缝宽度大于1.5mm，钢筋混凝土构件裂缝宽度大于0.2mm，预应力混凝土构件裂缝宽度大于0.1mm；</w:t>
      </w:r>
    </w:p>
    <w:p>
      <w:pPr>
        <w:widowControl/>
        <w:numPr>
          <w:ilvl w:val="255"/>
          <w:numId w:val="0"/>
        </w:numPr>
        <w:spacing w:line="360" w:lineRule="auto"/>
        <w:jc w:val="left"/>
        <w:rPr>
          <w:sz w:val="24"/>
        </w:rPr>
      </w:pPr>
      <w:r>
        <w:rPr>
          <w:rFonts w:hint="eastAsia"/>
          <w:b/>
          <w:bCs/>
          <w:sz w:val="24"/>
        </w:rPr>
        <w:t>2</w:t>
      </w:r>
      <w:r>
        <w:rPr>
          <w:rFonts w:hint="eastAsia"/>
          <w:sz w:val="24"/>
        </w:rPr>
        <w:t xml:space="preserve"> </w:t>
      </w:r>
      <w:r>
        <w:rPr>
          <w:sz w:val="24"/>
        </w:rPr>
        <w:t>严重预警：</w:t>
      </w:r>
      <w:r>
        <w:rPr>
          <w:rFonts w:hint="eastAsia"/>
          <w:sz w:val="24"/>
        </w:rPr>
        <w:t>建议</w:t>
      </w:r>
      <w:r>
        <w:rPr>
          <w:sz w:val="24"/>
        </w:rPr>
        <w:t>预警值：砌</w:t>
      </w:r>
      <w:r>
        <w:rPr>
          <w:rFonts w:hint="eastAsia"/>
          <w:sz w:val="24"/>
        </w:rPr>
        <w:t>体构件裂缝宽度大于3mm，钢筋混凝土构件裂缝宽度大于0.4mm，预应力混凝土构件裂缝宽度大于0.2mm；</w:t>
      </w:r>
    </w:p>
    <w:p>
      <w:pPr>
        <w:widowControl/>
        <w:numPr>
          <w:ilvl w:val="255"/>
          <w:numId w:val="0"/>
        </w:numPr>
        <w:spacing w:line="360" w:lineRule="auto"/>
        <w:jc w:val="left"/>
        <w:rPr>
          <w:sz w:val="24"/>
        </w:rPr>
      </w:pPr>
      <w:r>
        <w:rPr>
          <w:b/>
          <w:bCs/>
          <w:sz w:val="24"/>
        </w:rPr>
        <w:t>3</w:t>
      </w:r>
      <w:r>
        <w:rPr>
          <w:rFonts w:hint="eastAsia"/>
          <w:sz w:val="24"/>
        </w:rPr>
        <w:t xml:space="preserve"> </w:t>
      </w:r>
      <w:r>
        <w:rPr>
          <w:sz w:val="24"/>
        </w:rPr>
        <w:t>紧急预警</w:t>
      </w:r>
      <w:r>
        <w:rPr>
          <w:rFonts w:hint="eastAsia"/>
          <w:sz w:val="24"/>
        </w:rPr>
        <w:t>，建议</w:t>
      </w:r>
      <w:r>
        <w:rPr>
          <w:sz w:val="24"/>
        </w:rPr>
        <w:t>预警值：</w:t>
      </w:r>
      <w:r>
        <w:rPr>
          <w:rFonts w:hint="eastAsia"/>
          <w:sz w:val="24"/>
        </w:rPr>
        <w:t>砌体结构承重墙体裂缝宽度大于5mm或独立柱裂缝宽度大于1.5mm，钢筋混凝土构件裂缝宽度大于0.6mm，预应力混凝土构件裂缝宽度大于0.35mm</w:t>
      </w:r>
      <w:r>
        <w:rPr>
          <w:sz w:val="24"/>
        </w:rPr>
        <w:t>。</w:t>
      </w:r>
    </w:p>
    <w:p>
      <w:pPr>
        <w:widowControl/>
        <w:spacing w:line="360" w:lineRule="auto"/>
        <w:jc w:val="left"/>
        <w:rPr>
          <w:sz w:val="24"/>
        </w:rPr>
      </w:pPr>
      <w:r>
        <w:rPr>
          <w:rFonts w:hint="eastAsia"/>
          <w:b/>
          <w:bCs/>
          <w:sz w:val="24"/>
          <w:lang w:bidi="ar"/>
        </w:rPr>
        <w:t>7.5.3</w:t>
      </w:r>
      <w:r>
        <w:rPr>
          <w:rFonts w:hint="eastAsia"/>
          <w:sz w:val="24"/>
        </w:rPr>
        <w:t>裂缝持续发展时，应进行紧急预警</w:t>
      </w:r>
      <w:r>
        <w:rPr>
          <w:sz w:val="24"/>
        </w:rPr>
        <w:t>。</w:t>
      </w:r>
    </w:p>
    <w:p>
      <w:pPr>
        <w:pStyle w:val="33"/>
        <w:spacing w:before="156" w:after="156"/>
      </w:pPr>
      <w:r>
        <w:rPr>
          <w:rFonts w:hint="eastAsia"/>
        </w:rPr>
        <w:t>7.6其他监测</w:t>
      </w:r>
    </w:p>
    <w:p>
      <w:pPr>
        <w:widowControl/>
        <w:spacing w:line="360" w:lineRule="auto"/>
        <w:jc w:val="left"/>
        <w:rPr>
          <w:rFonts w:ascii="宋体" w:hAnsi="宋体" w:cs="宋体"/>
          <w:color w:val="000000"/>
          <w:sz w:val="24"/>
        </w:rPr>
      </w:pPr>
      <w:r>
        <w:rPr>
          <w:rFonts w:hint="eastAsia"/>
          <w:b/>
          <w:bCs/>
          <w:sz w:val="24"/>
          <w:lang w:bidi="ar"/>
        </w:rPr>
        <w:t>7.6.1</w:t>
      </w:r>
      <w:r>
        <w:rPr>
          <w:rFonts w:hint="eastAsia" w:ascii="宋体" w:hAnsi="宋体" w:cs="宋体"/>
          <w:color w:val="000000"/>
          <w:sz w:val="24"/>
        </w:rPr>
        <w:t>建筑</w:t>
      </w:r>
      <w:r>
        <w:rPr>
          <w:rFonts w:ascii="宋体" w:hAnsi="宋体" w:cs="宋体"/>
          <w:color w:val="000000"/>
          <w:sz w:val="24"/>
        </w:rPr>
        <w:t>结构</w:t>
      </w:r>
      <w:r>
        <w:rPr>
          <w:rFonts w:hint="eastAsia" w:ascii="宋体" w:hAnsi="宋体" w:cs="宋体"/>
          <w:color w:val="000000"/>
          <w:sz w:val="24"/>
        </w:rPr>
        <w:t>应力应变</w:t>
      </w:r>
      <w:r>
        <w:rPr>
          <w:rFonts w:ascii="宋体" w:hAnsi="宋体" w:cs="宋体"/>
          <w:color w:val="000000"/>
          <w:sz w:val="24"/>
        </w:rPr>
        <w:t>预警值</w:t>
      </w:r>
      <w:r>
        <w:rPr>
          <w:rFonts w:hint="eastAsia" w:ascii="宋体" w:hAnsi="宋体" w:cs="宋体"/>
          <w:color w:val="000000"/>
          <w:sz w:val="24"/>
        </w:rPr>
        <w:t>，</w:t>
      </w:r>
      <w:r>
        <w:rPr>
          <w:rFonts w:ascii="宋体" w:hAnsi="宋体" w:cs="宋体"/>
          <w:color w:val="000000"/>
          <w:sz w:val="24"/>
        </w:rPr>
        <w:t xml:space="preserve">宜根据结构建模计算结果设定。 </w:t>
      </w:r>
    </w:p>
    <w:p>
      <w:pPr>
        <w:widowControl/>
        <w:spacing w:line="360" w:lineRule="auto"/>
        <w:jc w:val="left"/>
        <w:rPr>
          <w:rFonts w:ascii="宋体" w:hAnsi="宋体" w:cs="宋体"/>
          <w:color w:val="000000"/>
          <w:sz w:val="24"/>
        </w:rPr>
      </w:pPr>
      <w:r>
        <w:rPr>
          <w:rFonts w:hint="eastAsia"/>
          <w:b/>
          <w:bCs/>
          <w:sz w:val="24"/>
          <w:lang w:bidi="ar"/>
        </w:rPr>
        <w:t>7.6.2</w:t>
      </w:r>
      <w:r>
        <w:rPr>
          <w:rFonts w:ascii="宋体" w:hAnsi="宋体" w:cs="宋体"/>
          <w:color w:val="000000"/>
          <w:sz w:val="24"/>
        </w:rPr>
        <w:t xml:space="preserve"> </w:t>
      </w:r>
      <w:r>
        <w:rPr>
          <w:rFonts w:hint="eastAsia" w:ascii="宋体" w:hAnsi="宋体" w:cs="宋体"/>
          <w:color w:val="000000"/>
          <w:sz w:val="24"/>
        </w:rPr>
        <w:t>建筑</w:t>
      </w:r>
      <w:r>
        <w:rPr>
          <w:rFonts w:ascii="宋体" w:hAnsi="宋体" w:cs="宋体"/>
          <w:color w:val="000000"/>
          <w:sz w:val="24"/>
        </w:rPr>
        <w:t>结构</w:t>
      </w:r>
      <w:r>
        <w:rPr>
          <w:rFonts w:hint="eastAsia" w:ascii="宋体" w:hAnsi="宋体" w:cs="宋体"/>
          <w:color w:val="000000"/>
          <w:sz w:val="24"/>
        </w:rPr>
        <w:t>振动监测</w:t>
      </w:r>
      <w:r>
        <w:rPr>
          <w:rFonts w:ascii="宋体" w:hAnsi="宋体" w:cs="宋体"/>
          <w:color w:val="000000"/>
          <w:sz w:val="24"/>
        </w:rPr>
        <w:t>预警值</w:t>
      </w:r>
      <w:r>
        <w:rPr>
          <w:rFonts w:hint="eastAsia" w:ascii="宋体" w:hAnsi="宋体" w:cs="宋体"/>
          <w:color w:val="000000"/>
          <w:sz w:val="24"/>
        </w:rPr>
        <w:t>，</w:t>
      </w:r>
      <w:r>
        <w:rPr>
          <w:rFonts w:ascii="宋体" w:hAnsi="宋体" w:cs="宋体"/>
          <w:color w:val="000000"/>
          <w:sz w:val="24"/>
        </w:rPr>
        <w:t>可根据振动源类型，参考现行《爆破安全规程》</w:t>
      </w:r>
      <w:r>
        <w:rPr>
          <w:rFonts w:hint="eastAsia"/>
          <w:sz w:val="24"/>
        </w:rPr>
        <w:t xml:space="preserve">GB6722 </w:t>
      </w:r>
      <w:r>
        <w:rPr>
          <w:rFonts w:ascii="宋体" w:hAnsi="宋体" w:cs="宋体"/>
          <w:color w:val="000000"/>
          <w:sz w:val="24"/>
        </w:rPr>
        <w:t>和《建筑工程容许振动标准》</w:t>
      </w:r>
      <w:r>
        <w:rPr>
          <w:rFonts w:hint="eastAsia"/>
          <w:sz w:val="24"/>
        </w:rPr>
        <w:t>GB50868</w:t>
      </w:r>
      <w:r>
        <w:rPr>
          <w:rFonts w:ascii="宋体" w:hAnsi="宋体" w:cs="宋体"/>
          <w:color w:val="000000"/>
          <w:sz w:val="24"/>
        </w:rPr>
        <w:t>等标准设定。</w:t>
      </w:r>
    </w:p>
    <w:p>
      <w:pPr>
        <w:widowControl/>
        <w:spacing w:line="360" w:lineRule="auto"/>
        <w:jc w:val="left"/>
        <w:rPr>
          <w:rFonts w:ascii="宋体" w:hAnsi="宋体" w:cs="宋体"/>
          <w:color w:val="000000"/>
          <w:sz w:val="24"/>
        </w:rPr>
      </w:pPr>
      <w:r>
        <w:rPr>
          <w:rFonts w:hint="eastAsia"/>
          <w:b/>
          <w:bCs/>
          <w:sz w:val="24"/>
          <w:lang w:bidi="ar"/>
        </w:rPr>
        <w:t>7.6.3</w:t>
      </w:r>
      <w:r>
        <w:rPr>
          <w:rFonts w:hint="eastAsia" w:ascii="宋体" w:hAnsi="宋体" w:cs="宋体"/>
          <w:color w:val="000000"/>
          <w:sz w:val="24"/>
        </w:rPr>
        <w:t>环境温湿度监测、雨量监测、风及风致监测预警值宜结合建筑结构对环境因素的敏感性以及气象部门的统计数据设定。</w:t>
      </w:r>
    </w:p>
    <w:p>
      <w:pPr>
        <w:widowControl/>
        <w:spacing w:line="360" w:lineRule="auto"/>
        <w:jc w:val="left"/>
        <w:rPr>
          <w:rFonts w:ascii="宋体" w:hAnsi="宋体" w:cs="宋体"/>
          <w:color w:val="000000"/>
          <w:sz w:val="24"/>
        </w:rPr>
      </w:pPr>
      <w:r>
        <w:rPr>
          <w:rFonts w:hint="eastAsia"/>
          <w:b/>
          <w:bCs/>
          <w:sz w:val="24"/>
          <w:lang w:bidi="ar"/>
        </w:rPr>
        <w:t>7.6.4</w:t>
      </w:r>
      <w:r>
        <w:rPr>
          <w:rFonts w:hint="eastAsia" w:ascii="宋体" w:hAnsi="宋体" w:cs="宋体"/>
          <w:color w:val="000000"/>
          <w:sz w:val="24"/>
        </w:rPr>
        <w:t>腐蚀监测预警值宜结合建筑结构特点、设计文件综合确定。</w:t>
      </w:r>
    </w:p>
    <w:p>
      <w:pPr>
        <w:pStyle w:val="33"/>
        <w:spacing w:before="156" w:after="156"/>
      </w:pPr>
      <w:r>
        <w:rPr>
          <w:rFonts w:hint="eastAsia"/>
        </w:rPr>
        <w:t>7.7预警响应措施</w:t>
      </w:r>
    </w:p>
    <w:p>
      <w:pPr>
        <w:widowControl/>
        <w:spacing w:line="360" w:lineRule="auto"/>
        <w:jc w:val="left"/>
        <w:rPr>
          <w:sz w:val="24"/>
        </w:rPr>
      </w:pPr>
      <w:r>
        <w:rPr>
          <w:rFonts w:hint="eastAsia"/>
          <w:b/>
          <w:bCs/>
          <w:sz w:val="24"/>
          <w:lang w:bidi="ar"/>
        </w:rPr>
        <w:t>7.7.1</w:t>
      </w:r>
      <w:r>
        <w:rPr>
          <w:rFonts w:hint="eastAsia"/>
          <w:sz w:val="24"/>
        </w:rPr>
        <w:t>预警发出后，应立即启动相应级别预警应急预案级预警措施。</w:t>
      </w:r>
    </w:p>
    <w:p>
      <w:pPr>
        <w:widowControl/>
        <w:spacing w:line="360" w:lineRule="auto"/>
        <w:jc w:val="left"/>
        <w:rPr>
          <w:sz w:val="24"/>
        </w:rPr>
      </w:pPr>
      <w:r>
        <w:rPr>
          <w:rFonts w:hint="eastAsia"/>
          <w:b/>
          <w:bCs/>
          <w:sz w:val="24"/>
          <w:lang w:bidi="ar"/>
        </w:rPr>
        <w:t>7.7.2</w:t>
      </w:r>
      <w:r>
        <w:rPr>
          <w:rFonts w:hint="eastAsia"/>
          <w:sz w:val="24"/>
        </w:rPr>
        <w:t>一般预警时，应进行以下响应措施：</w:t>
      </w:r>
    </w:p>
    <w:p>
      <w:pPr>
        <w:widowControl/>
        <w:spacing w:line="360" w:lineRule="auto"/>
        <w:jc w:val="left"/>
        <w:rPr>
          <w:sz w:val="24"/>
        </w:rPr>
      </w:pPr>
      <w:r>
        <w:rPr>
          <w:b/>
          <w:bCs/>
          <w:sz w:val="24"/>
        </w:rPr>
        <w:t>1</w:t>
      </w:r>
      <w:r>
        <w:rPr>
          <w:rFonts w:hint="eastAsia"/>
          <w:sz w:val="24"/>
        </w:rPr>
        <w:t xml:space="preserve"> 监测项目数据发生变化时，需确认数据变化是否由建筑结构实际变化引起；</w:t>
      </w:r>
    </w:p>
    <w:p>
      <w:pPr>
        <w:widowControl/>
        <w:spacing w:line="360" w:lineRule="auto"/>
        <w:jc w:val="left"/>
        <w:rPr>
          <w:sz w:val="24"/>
        </w:rPr>
      </w:pPr>
      <w:r>
        <w:rPr>
          <w:b/>
          <w:bCs/>
          <w:sz w:val="24"/>
        </w:rPr>
        <w:t>2</w:t>
      </w:r>
      <w:r>
        <w:rPr>
          <w:rFonts w:hint="eastAsia"/>
          <w:sz w:val="24"/>
        </w:rPr>
        <w:t xml:space="preserve"> 若为外界干扰引起，尽快消除外界干扰因素；</w:t>
      </w:r>
    </w:p>
    <w:p>
      <w:pPr>
        <w:widowControl/>
        <w:spacing w:line="360" w:lineRule="auto"/>
        <w:jc w:val="left"/>
        <w:rPr>
          <w:sz w:val="24"/>
        </w:rPr>
      </w:pPr>
      <w:r>
        <w:rPr>
          <w:b/>
          <w:bCs/>
          <w:sz w:val="24"/>
        </w:rPr>
        <w:t>3</w:t>
      </w:r>
      <w:r>
        <w:rPr>
          <w:rFonts w:hint="eastAsia"/>
          <w:sz w:val="24"/>
        </w:rPr>
        <w:t xml:space="preserve"> 若为建筑结构变化引起，应对建筑结构进行巡检，综合分析数据变化的原因和后期可能的变化趋势，并提出应对措施。</w:t>
      </w:r>
    </w:p>
    <w:p>
      <w:pPr>
        <w:widowControl/>
        <w:spacing w:line="360" w:lineRule="auto"/>
        <w:jc w:val="left"/>
        <w:rPr>
          <w:sz w:val="24"/>
        </w:rPr>
      </w:pPr>
      <w:r>
        <w:rPr>
          <w:rFonts w:hint="eastAsia"/>
          <w:b/>
          <w:bCs/>
          <w:sz w:val="24"/>
          <w:lang w:bidi="ar"/>
        </w:rPr>
        <w:t>7.7.3</w:t>
      </w:r>
      <w:r>
        <w:rPr>
          <w:rFonts w:hint="eastAsia"/>
          <w:sz w:val="24"/>
        </w:rPr>
        <w:t>严重预警时，应进行以下响应措施：</w:t>
      </w:r>
    </w:p>
    <w:p>
      <w:pPr>
        <w:widowControl/>
        <w:spacing w:line="360" w:lineRule="auto"/>
        <w:jc w:val="left"/>
        <w:rPr>
          <w:sz w:val="24"/>
        </w:rPr>
      </w:pPr>
      <w:r>
        <w:rPr>
          <w:b/>
          <w:bCs/>
          <w:sz w:val="24"/>
        </w:rPr>
        <w:t>1</w:t>
      </w:r>
      <w:r>
        <w:rPr>
          <w:rFonts w:hint="eastAsia"/>
          <w:sz w:val="24"/>
        </w:rPr>
        <w:t xml:space="preserve"> 加强数据分析的频次；</w:t>
      </w:r>
    </w:p>
    <w:p>
      <w:pPr>
        <w:widowControl/>
        <w:spacing w:line="360" w:lineRule="auto"/>
        <w:jc w:val="left"/>
        <w:rPr>
          <w:sz w:val="24"/>
        </w:rPr>
      </w:pPr>
      <w:r>
        <w:rPr>
          <w:b/>
          <w:bCs/>
          <w:sz w:val="24"/>
        </w:rPr>
        <w:t>2</w:t>
      </w:r>
      <w:r>
        <w:rPr>
          <w:rFonts w:hint="eastAsia"/>
          <w:sz w:val="24"/>
        </w:rPr>
        <w:t xml:space="preserve"> 加强巡检的频次。</w:t>
      </w:r>
    </w:p>
    <w:p>
      <w:pPr>
        <w:widowControl/>
        <w:spacing w:line="360" w:lineRule="auto"/>
        <w:jc w:val="left"/>
        <w:rPr>
          <w:sz w:val="24"/>
        </w:rPr>
      </w:pPr>
      <w:r>
        <w:rPr>
          <w:rFonts w:hint="eastAsia"/>
          <w:b/>
          <w:bCs/>
          <w:sz w:val="24"/>
          <w:lang w:bidi="ar"/>
        </w:rPr>
        <w:t>7.7.4</w:t>
      </w:r>
      <w:r>
        <w:rPr>
          <w:rFonts w:hint="eastAsia"/>
          <w:sz w:val="24"/>
        </w:rPr>
        <w:t>紧急预警时，应进行以下响应措施：</w:t>
      </w:r>
    </w:p>
    <w:p>
      <w:pPr>
        <w:widowControl/>
        <w:numPr>
          <w:ilvl w:val="255"/>
          <w:numId w:val="0"/>
        </w:numPr>
        <w:spacing w:line="360" w:lineRule="auto"/>
        <w:jc w:val="left"/>
        <w:rPr>
          <w:sz w:val="24"/>
        </w:rPr>
      </w:pPr>
      <w:r>
        <w:rPr>
          <w:b/>
          <w:bCs/>
          <w:sz w:val="24"/>
        </w:rPr>
        <w:t>1</w:t>
      </w:r>
      <w:r>
        <w:rPr>
          <w:rFonts w:hint="eastAsia"/>
          <w:sz w:val="24"/>
        </w:rPr>
        <w:t xml:space="preserve"> 及时向委托人发出预警通知，增加巡检频次，</w:t>
      </w:r>
    </w:p>
    <w:p>
      <w:pPr>
        <w:widowControl/>
        <w:numPr>
          <w:ilvl w:val="255"/>
          <w:numId w:val="0"/>
        </w:numPr>
        <w:spacing w:line="360" w:lineRule="auto"/>
        <w:jc w:val="left"/>
        <w:rPr>
          <w:sz w:val="24"/>
        </w:rPr>
      </w:pPr>
      <w:r>
        <w:rPr>
          <w:b/>
          <w:bCs/>
          <w:sz w:val="24"/>
        </w:rPr>
        <w:t>2</w:t>
      </w:r>
      <w:r>
        <w:rPr>
          <w:rFonts w:hint="eastAsia"/>
          <w:sz w:val="24"/>
        </w:rPr>
        <w:t xml:space="preserve"> 经确认后紧急上报主管部门，并启动应急预案。</w:t>
      </w:r>
    </w:p>
    <w:p>
      <w:pPr>
        <w:widowControl/>
        <w:spacing w:line="360" w:lineRule="auto"/>
        <w:jc w:val="left"/>
        <w:rPr>
          <w:sz w:val="24"/>
        </w:rPr>
      </w:pPr>
      <w:r>
        <w:rPr>
          <w:rFonts w:hint="eastAsia"/>
          <w:b/>
          <w:bCs/>
          <w:sz w:val="24"/>
          <w:lang w:bidi="ar"/>
        </w:rPr>
        <w:t>7.7.5</w:t>
      </w:r>
      <w:r>
        <w:rPr>
          <w:rFonts w:hint="eastAsia"/>
          <w:sz w:val="24"/>
        </w:rPr>
        <w:t>预警应包含预警消除后信息的推送，要求如下：</w:t>
      </w:r>
    </w:p>
    <w:p>
      <w:pPr>
        <w:widowControl/>
        <w:spacing w:line="360" w:lineRule="auto"/>
        <w:jc w:val="left"/>
        <w:rPr>
          <w:sz w:val="24"/>
        </w:rPr>
      </w:pPr>
      <w:r>
        <w:rPr>
          <w:b/>
          <w:bCs/>
          <w:sz w:val="24"/>
        </w:rPr>
        <w:t>1</w:t>
      </w:r>
      <w:r>
        <w:rPr>
          <w:sz w:val="24"/>
        </w:rPr>
        <w:t xml:space="preserve"> </w:t>
      </w:r>
      <w:r>
        <w:rPr>
          <w:rFonts w:hint="eastAsia"/>
          <w:sz w:val="24"/>
        </w:rPr>
        <w:t>若预警信息推送后查明是因设备故障或扰动所致，设备经运维人员调试完成后可消除预警；</w:t>
      </w:r>
    </w:p>
    <w:p>
      <w:pPr>
        <w:widowControl/>
        <w:numPr>
          <w:ilvl w:val="255"/>
          <w:numId w:val="0"/>
        </w:numPr>
        <w:spacing w:line="360" w:lineRule="auto"/>
        <w:jc w:val="left"/>
        <w:rPr>
          <w:b/>
          <w:bCs/>
          <w:sz w:val="32"/>
          <w:szCs w:val="32"/>
        </w:rPr>
      </w:pPr>
      <w:r>
        <w:rPr>
          <w:b/>
          <w:bCs/>
          <w:sz w:val="24"/>
        </w:rPr>
        <w:t>2</w:t>
      </w:r>
      <w:r>
        <w:rPr>
          <w:sz w:val="24"/>
        </w:rPr>
        <w:t xml:space="preserve"> </w:t>
      </w:r>
      <w:r>
        <w:rPr>
          <w:rFonts w:hint="eastAsia"/>
          <w:sz w:val="24"/>
        </w:rPr>
        <w:t>若预警部位经过结构加固或其他形式的处理后，相应指标的监测数据连续7天内处于稳定，可进行预警消除。</w:t>
      </w:r>
    </w:p>
    <w:p>
      <w:pPr>
        <w:spacing w:line="360" w:lineRule="auto"/>
        <w:jc w:val="center"/>
        <w:rPr>
          <w:b/>
          <w:bCs/>
          <w:sz w:val="32"/>
          <w:szCs w:val="32"/>
        </w:rPr>
      </w:pPr>
      <w:r>
        <w:rPr>
          <w:b/>
          <w:bCs/>
          <w:sz w:val="32"/>
          <w:szCs w:val="32"/>
        </w:rPr>
        <w:t>8</w:t>
      </w:r>
      <w:r>
        <w:rPr>
          <w:rFonts w:hint="eastAsia"/>
          <w:b/>
          <w:bCs/>
          <w:sz w:val="32"/>
          <w:szCs w:val="32"/>
          <w:lang w:val="en-US" w:eastAsia="zh-CN"/>
        </w:rPr>
        <w:t xml:space="preserve"> </w:t>
      </w:r>
      <w:r>
        <w:rPr>
          <w:b/>
          <w:bCs/>
          <w:sz w:val="32"/>
          <w:szCs w:val="32"/>
        </w:rPr>
        <w:t>监测成果</w:t>
      </w:r>
    </w:p>
    <w:p>
      <w:pPr>
        <w:pStyle w:val="33"/>
        <w:spacing w:before="156" w:after="156"/>
      </w:pPr>
      <w:r>
        <w:rPr>
          <w:rFonts w:hint="eastAsia"/>
        </w:rPr>
        <w:t>8.1 基本规定</w:t>
      </w:r>
    </w:p>
    <w:p>
      <w:pPr>
        <w:widowControl/>
        <w:spacing w:line="360" w:lineRule="auto"/>
        <w:jc w:val="left"/>
        <w:rPr>
          <w:sz w:val="24"/>
        </w:rPr>
      </w:pPr>
      <w:r>
        <w:rPr>
          <w:rFonts w:hint="eastAsia"/>
          <w:b/>
          <w:bCs/>
          <w:sz w:val="24"/>
          <w:lang w:bidi="ar"/>
        </w:rPr>
        <w:t>8.1.1</w:t>
      </w:r>
      <w:r>
        <w:rPr>
          <w:rFonts w:hint="eastAsia"/>
          <w:sz w:val="24"/>
        </w:rPr>
        <w:t>监测成果应真实、准确、可靠、完整。</w:t>
      </w:r>
    </w:p>
    <w:p>
      <w:pPr>
        <w:widowControl/>
        <w:spacing w:line="360" w:lineRule="auto"/>
        <w:jc w:val="left"/>
        <w:rPr>
          <w:sz w:val="24"/>
        </w:rPr>
      </w:pPr>
      <w:r>
        <w:rPr>
          <w:rFonts w:hint="eastAsia"/>
          <w:b/>
          <w:bCs/>
          <w:sz w:val="24"/>
          <w:lang w:bidi="ar"/>
        </w:rPr>
        <w:t>8.1.2</w:t>
      </w:r>
      <w:r>
        <w:rPr>
          <w:rFonts w:hint="eastAsia"/>
          <w:sz w:val="24"/>
        </w:rPr>
        <w:t>监测成果应包括监测资料、计算分析资料、数据和表格、图像和曲线、文字或电子报告等，其中监测报告可分为预警快报、阶段性报告和总结报告。</w:t>
      </w:r>
    </w:p>
    <w:p>
      <w:pPr>
        <w:spacing w:line="360" w:lineRule="auto"/>
        <w:jc w:val="left"/>
        <w:rPr>
          <w:sz w:val="24"/>
        </w:rPr>
      </w:pPr>
      <w:r>
        <w:rPr>
          <w:rFonts w:hint="eastAsia"/>
          <w:b/>
          <w:bCs/>
          <w:sz w:val="24"/>
          <w:lang w:bidi="ar"/>
        </w:rPr>
        <w:t>8.1.3</w:t>
      </w:r>
      <w:r>
        <w:rPr>
          <w:sz w:val="24"/>
        </w:rPr>
        <w:t>长期</w:t>
      </w:r>
      <w:r>
        <w:rPr>
          <w:rFonts w:hint="eastAsia"/>
          <w:sz w:val="24"/>
        </w:rPr>
        <w:t>进行</w:t>
      </w:r>
      <w:r>
        <w:rPr>
          <w:sz w:val="24"/>
        </w:rPr>
        <w:t>温度监测时，监测结果宜包括日平均温度、日最高温度和日最低温度；结构温度分布监测时，宜绘制结构温度分布等温线图。</w:t>
      </w:r>
    </w:p>
    <w:p>
      <w:pPr>
        <w:pStyle w:val="33"/>
        <w:spacing w:before="156" w:after="156"/>
      </w:pPr>
      <w:r>
        <w:rPr>
          <w:rFonts w:hint="eastAsia"/>
        </w:rPr>
        <w:t>8.2成果提交</w:t>
      </w:r>
    </w:p>
    <w:p>
      <w:pPr>
        <w:widowControl/>
        <w:spacing w:line="360" w:lineRule="auto"/>
        <w:jc w:val="left"/>
        <w:rPr>
          <w:sz w:val="24"/>
        </w:rPr>
      </w:pPr>
      <w:r>
        <w:rPr>
          <w:rFonts w:hint="eastAsia"/>
          <w:b/>
          <w:bCs/>
          <w:sz w:val="24"/>
          <w:lang w:bidi="ar"/>
        </w:rPr>
        <w:t>8.2.1</w:t>
      </w:r>
      <w:r>
        <w:rPr>
          <w:rFonts w:hint="eastAsia"/>
          <w:sz w:val="24"/>
        </w:rPr>
        <w:t>监测成果内的监测资料、计算分析资料、数据和表格、图像和曲线等可根据监测需求报送提交。</w:t>
      </w:r>
    </w:p>
    <w:p>
      <w:pPr>
        <w:widowControl/>
        <w:spacing w:line="360" w:lineRule="auto"/>
        <w:jc w:val="left"/>
        <w:rPr>
          <w:sz w:val="24"/>
        </w:rPr>
      </w:pPr>
      <w:r>
        <w:rPr>
          <w:rFonts w:hint="eastAsia"/>
          <w:b/>
          <w:bCs/>
          <w:sz w:val="24"/>
          <w:lang w:bidi="ar"/>
        </w:rPr>
        <w:t>8.2.2</w:t>
      </w:r>
      <w:r>
        <w:rPr>
          <w:rFonts w:hint="eastAsia"/>
          <w:sz w:val="24"/>
        </w:rPr>
        <w:t>监测报告宜包含文字、表格、图形、照片等内容形式，监测单位应及时完成审核、审批工作，然后加盖电子签名和电子签章，最后在规定时间内推送提交至委托方等相关单位。</w:t>
      </w:r>
    </w:p>
    <w:p>
      <w:pPr>
        <w:widowControl/>
        <w:spacing w:line="360" w:lineRule="auto"/>
        <w:jc w:val="left"/>
        <w:rPr>
          <w:sz w:val="24"/>
        </w:rPr>
      </w:pPr>
      <w:r>
        <w:rPr>
          <w:rFonts w:hint="eastAsia"/>
          <w:b/>
          <w:bCs/>
          <w:sz w:val="24"/>
          <w:lang w:bidi="ar"/>
        </w:rPr>
        <w:t>8.2.3</w:t>
      </w:r>
      <w:r>
        <w:rPr>
          <w:rFonts w:hint="eastAsia"/>
          <w:sz w:val="24"/>
        </w:rPr>
        <w:t>预警快报宜包括以下内容：</w:t>
      </w:r>
    </w:p>
    <w:p>
      <w:pPr>
        <w:widowControl/>
        <w:spacing w:line="360" w:lineRule="auto"/>
        <w:jc w:val="left"/>
        <w:rPr>
          <w:sz w:val="24"/>
        </w:rPr>
      </w:pPr>
      <w:r>
        <w:rPr>
          <w:b/>
          <w:bCs/>
          <w:sz w:val="24"/>
        </w:rPr>
        <w:t>1</w:t>
      </w:r>
      <w:r>
        <w:rPr>
          <w:rFonts w:hint="eastAsia"/>
          <w:sz w:val="24"/>
        </w:rPr>
        <w:t xml:space="preserve"> 工程概况，如工程名称、监测项、工程地点等；</w:t>
      </w:r>
    </w:p>
    <w:p>
      <w:pPr>
        <w:widowControl/>
        <w:spacing w:line="360" w:lineRule="auto"/>
        <w:jc w:val="left"/>
        <w:rPr>
          <w:sz w:val="24"/>
        </w:rPr>
      </w:pPr>
      <w:r>
        <w:rPr>
          <w:b/>
          <w:bCs/>
          <w:sz w:val="24"/>
        </w:rPr>
        <w:t>2</w:t>
      </w:r>
      <w:r>
        <w:rPr>
          <w:rFonts w:hint="eastAsia"/>
          <w:sz w:val="24"/>
        </w:rPr>
        <w:t xml:space="preserve"> 开始监测时间、预警时间；</w:t>
      </w:r>
    </w:p>
    <w:p>
      <w:pPr>
        <w:widowControl/>
        <w:spacing w:line="360" w:lineRule="auto"/>
        <w:jc w:val="left"/>
        <w:rPr>
          <w:sz w:val="24"/>
        </w:rPr>
      </w:pPr>
      <w:r>
        <w:rPr>
          <w:b/>
          <w:bCs/>
          <w:sz w:val="24"/>
        </w:rPr>
        <w:t>3</w:t>
      </w:r>
      <w:r>
        <w:rPr>
          <w:rFonts w:hint="eastAsia"/>
          <w:sz w:val="24"/>
        </w:rPr>
        <w:t xml:space="preserve"> 监测点数据异常的详细情况，包括测点位置、本次监测值、预警值、单次变化值、变化速率、累计值、曲线图等；</w:t>
      </w:r>
    </w:p>
    <w:p>
      <w:pPr>
        <w:widowControl/>
        <w:spacing w:line="360" w:lineRule="auto"/>
        <w:jc w:val="left"/>
        <w:rPr>
          <w:sz w:val="24"/>
        </w:rPr>
      </w:pPr>
      <w:r>
        <w:rPr>
          <w:b/>
          <w:bCs/>
          <w:sz w:val="24"/>
        </w:rPr>
        <w:t>4</w:t>
      </w:r>
      <w:r>
        <w:rPr>
          <w:rFonts w:hint="eastAsia"/>
          <w:sz w:val="24"/>
        </w:rPr>
        <w:t xml:space="preserve"> 监测项异常或危险的判断性结论、预警原因、分析和建议等。</w:t>
      </w:r>
    </w:p>
    <w:p>
      <w:pPr>
        <w:widowControl/>
        <w:spacing w:line="360" w:lineRule="auto"/>
        <w:jc w:val="left"/>
        <w:rPr>
          <w:sz w:val="24"/>
        </w:rPr>
      </w:pPr>
      <w:r>
        <w:rPr>
          <w:rFonts w:hint="eastAsia"/>
          <w:b/>
          <w:bCs/>
          <w:sz w:val="24"/>
          <w:lang w:bidi="ar"/>
        </w:rPr>
        <w:t>8.2.4</w:t>
      </w:r>
      <w:r>
        <w:rPr>
          <w:rFonts w:hint="eastAsia"/>
          <w:sz w:val="24"/>
        </w:rPr>
        <w:t>阶段报告应包括以下内容</w:t>
      </w:r>
      <w:r>
        <w:rPr>
          <w:sz w:val="24"/>
        </w:rPr>
        <w:t>:</w:t>
      </w:r>
    </w:p>
    <w:p>
      <w:pPr>
        <w:widowControl/>
        <w:spacing w:line="360" w:lineRule="auto"/>
        <w:jc w:val="left"/>
        <w:rPr>
          <w:sz w:val="24"/>
        </w:rPr>
      </w:pPr>
      <w:r>
        <w:rPr>
          <w:b/>
          <w:bCs/>
          <w:sz w:val="24"/>
        </w:rPr>
        <w:t>1</w:t>
      </w:r>
      <w:r>
        <w:rPr>
          <w:rFonts w:hint="eastAsia"/>
          <w:sz w:val="24"/>
        </w:rPr>
        <w:t xml:space="preserve"> 工程概况、监测目的、监测项、监测依据； </w:t>
      </w:r>
    </w:p>
    <w:p>
      <w:pPr>
        <w:widowControl/>
        <w:spacing w:line="360" w:lineRule="auto"/>
        <w:jc w:val="left"/>
        <w:rPr>
          <w:sz w:val="24"/>
        </w:rPr>
      </w:pPr>
      <w:r>
        <w:rPr>
          <w:rFonts w:hint="eastAsia" w:ascii="Calibri" w:hAnsi="Calibri"/>
          <w:b/>
          <w:bCs/>
          <w:sz w:val="24"/>
        </w:rPr>
        <w:t>2</w:t>
      </w:r>
      <w:r>
        <w:rPr>
          <w:rFonts w:hint="eastAsia" w:ascii="Calibri" w:hAnsi="Calibri"/>
          <w:sz w:val="24"/>
        </w:rPr>
        <w:t xml:space="preserve"> </w:t>
      </w:r>
      <w:r>
        <w:rPr>
          <w:rFonts w:hint="eastAsia"/>
          <w:sz w:val="24"/>
        </w:rPr>
        <w:t>监测阶段及该阶段内相应的工程、气象及周边环境等异常情况；</w:t>
      </w:r>
    </w:p>
    <w:p>
      <w:pPr>
        <w:widowControl/>
        <w:spacing w:line="360" w:lineRule="auto"/>
        <w:jc w:val="left"/>
        <w:rPr>
          <w:sz w:val="24"/>
        </w:rPr>
      </w:pPr>
      <w:r>
        <w:rPr>
          <w:rFonts w:hint="eastAsia"/>
          <w:b/>
          <w:bCs/>
          <w:sz w:val="24"/>
        </w:rPr>
        <w:t>3</w:t>
      </w:r>
      <w:r>
        <w:rPr>
          <w:rFonts w:hint="eastAsia"/>
          <w:sz w:val="24"/>
        </w:rPr>
        <w:t xml:space="preserve"> 监测点布置、监测设备、监测方法、监测频率、监测预警值；</w:t>
      </w:r>
    </w:p>
    <w:p>
      <w:pPr>
        <w:widowControl/>
        <w:numPr>
          <w:ilvl w:val="255"/>
          <w:numId w:val="0"/>
        </w:numPr>
        <w:spacing w:line="360" w:lineRule="auto"/>
        <w:jc w:val="left"/>
        <w:rPr>
          <w:sz w:val="24"/>
        </w:rPr>
      </w:pPr>
      <w:r>
        <w:rPr>
          <w:rFonts w:hint="eastAsia"/>
          <w:b/>
          <w:bCs/>
          <w:sz w:val="24"/>
        </w:rPr>
        <w:t>4</w:t>
      </w:r>
      <w:r>
        <w:rPr>
          <w:rFonts w:hint="eastAsia"/>
          <w:sz w:val="24"/>
        </w:rPr>
        <w:t xml:space="preserve"> 监测阶段内监测数据成果；</w:t>
      </w:r>
    </w:p>
    <w:p>
      <w:pPr>
        <w:widowControl/>
        <w:spacing w:line="360" w:lineRule="auto"/>
        <w:jc w:val="left"/>
        <w:rPr>
          <w:sz w:val="24"/>
        </w:rPr>
      </w:pPr>
      <w:r>
        <w:rPr>
          <w:rFonts w:hint="eastAsia"/>
          <w:b/>
          <w:bCs/>
          <w:sz w:val="24"/>
        </w:rPr>
        <w:t>5</w:t>
      </w:r>
      <w:r>
        <w:rPr>
          <w:rFonts w:hint="eastAsia"/>
          <w:sz w:val="24"/>
        </w:rPr>
        <w:t xml:space="preserve"> 各监测项监测值的变化分析、评价和发展预测；</w:t>
      </w:r>
    </w:p>
    <w:p>
      <w:pPr>
        <w:widowControl/>
        <w:spacing w:line="360" w:lineRule="auto"/>
        <w:jc w:val="left"/>
        <w:rPr>
          <w:sz w:val="24"/>
        </w:rPr>
      </w:pPr>
      <w:r>
        <w:rPr>
          <w:b/>
          <w:bCs/>
          <w:sz w:val="24"/>
        </w:rPr>
        <w:t>6</w:t>
      </w:r>
      <w:r>
        <w:rPr>
          <w:rFonts w:hint="eastAsia"/>
          <w:sz w:val="24"/>
        </w:rPr>
        <w:t xml:space="preserve"> 相关建议和说明。</w:t>
      </w:r>
    </w:p>
    <w:p>
      <w:pPr>
        <w:widowControl/>
        <w:spacing w:line="360" w:lineRule="auto"/>
        <w:jc w:val="left"/>
        <w:rPr>
          <w:sz w:val="24"/>
        </w:rPr>
      </w:pPr>
      <w:r>
        <w:rPr>
          <w:rFonts w:hint="eastAsia"/>
          <w:b/>
          <w:bCs/>
          <w:sz w:val="24"/>
          <w:lang w:bidi="ar"/>
        </w:rPr>
        <w:t>8.2.5</w:t>
      </w:r>
      <w:r>
        <w:rPr>
          <w:rFonts w:hint="eastAsia"/>
          <w:sz w:val="24"/>
        </w:rPr>
        <w:t>总结报告应包括以下内容</w:t>
      </w:r>
      <w:r>
        <w:rPr>
          <w:sz w:val="24"/>
        </w:rPr>
        <w:t>:</w:t>
      </w:r>
    </w:p>
    <w:p>
      <w:pPr>
        <w:widowControl/>
        <w:spacing w:line="360" w:lineRule="auto"/>
        <w:jc w:val="left"/>
        <w:rPr>
          <w:sz w:val="24"/>
        </w:rPr>
      </w:pPr>
      <w:r>
        <w:rPr>
          <w:b/>
          <w:bCs/>
          <w:sz w:val="24"/>
        </w:rPr>
        <w:t>1</w:t>
      </w:r>
      <w:r>
        <w:rPr>
          <w:sz w:val="24"/>
        </w:rPr>
        <w:t xml:space="preserve"> </w:t>
      </w:r>
      <w:r>
        <w:rPr>
          <w:rFonts w:hint="eastAsia"/>
          <w:sz w:val="24"/>
        </w:rPr>
        <w:t>工程概况、监测目的、监测项、监测依据；</w:t>
      </w:r>
      <w:r>
        <w:rPr>
          <w:sz w:val="24"/>
        </w:rPr>
        <w:t xml:space="preserve"> </w:t>
      </w:r>
    </w:p>
    <w:p>
      <w:pPr>
        <w:widowControl/>
        <w:spacing w:line="360" w:lineRule="auto"/>
        <w:jc w:val="left"/>
        <w:rPr>
          <w:sz w:val="24"/>
        </w:rPr>
      </w:pPr>
      <w:r>
        <w:rPr>
          <w:b/>
          <w:bCs/>
          <w:sz w:val="24"/>
        </w:rPr>
        <w:t>2</w:t>
      </w:r>
      <w:r>
        <w:rPr>
          <w:rFonts w:hint="eastAsia"/>
          <w:sz w:val="24"/>
        </w:rPr>
        <w:t xml:space="preserve"> 监测周期及该周期内相应的工程、气象及周边环境等异常情况；</w:t>
      </w:r>
    </w:p>
    <w:p>
      <w:pPr>
        <w:widowControl/>
        <w:spacing w:line="360" w:lineRule="auto"/>
        <w:jc w:val="left"/>
        <w:rPr>
          <w:sz w:val="24"/>
        </w:rPr>
      </w:pPr>
      <w:r>
        <w:rPr>
          <w:b/>
          <w:bCs/>
          <w:sz w:val="24"/>
        </w:rPr>
        <w:t>3</w:t>
      </w:r>
      <w:r>
        <w:rPr>
          <w:rFonts w:hint="eastAsia"/>
          <w:sz w:val="24"/>
        </w:rPr>
        <w:t xml:space="preserve"> 监测点布置方案、监测设备、监测方法、监测频率、监测预警值；</w:t>
      </w:r>
    </w:p>
    <w:p>
      <w:pPr>
        <w:widowControl/>
        <w:spacing w:line="360" w:lineRule="auto"/>
        <w:jc w:val="left"/>
        <w:rPr>
          <w:sz w:val="24"/>
        </w:rPr>
      </w:pPr>
      <w:r>
        <w:rPr>
          <w:b/>
          <w:bCs/>
          <w:sz w:val="24"/>
        </w:rPr>
        <w:t>4</w:t>
      </w:r>
      <w:r>
        <w:rPr>
          <w:rFonts w:hint="eastAsia"/>
          <w:sz w:val="24"/>
        </w:rPr>
        <w:t xml:space="preserve"> 监测数据、数据成果分析及异常情况；</w:t>
      </w:r>
    </w:p>
    <w:p>
      <w:pPr>
        <w:widowControl/>
        <w:spacing w:line="360" w:lineRule="auto"/>
        <w:jc w:val="left"/>
        <w:rPr>
          <w:sz w:val="24"/>
        </w:rPr>
      </w:pPr>
      <w:r>
        <w:rPr>
          <w:b/>
          <w:bCs/>
          <w:sz w:val="24"/>
        </w:rPr>
        <w:t>5</w:t>
      </w:r>
      <w:r>
        <w:rPr>
          <w:rFonts w:hint="eastAsia"/>
          <w:sz w:val="24"/>
        </w:rPr>
        <w:t xml:space="preserve"> 监测结论和建议；</w:t>
      </w:r>
    </w:p>
    <w:p>
      <w:pPr>
        <w:widowControl/>
        <w:spacing w:line="360" w:lineRule="auto"/>
        <w:jc w:val="left"/>
        <w:rPr>
          <w:sz w:val="24"/>
        </w:rPr>
      </w:pPr>
      <w:r>
        <w:rPr>
          <w:b/>
          <w:bCs/>
          <w:sz w:val="24"/>
        </w:rPr>
        <w:t>6</w:t>
      </w:r>
      <w:r>
        <w:rPr>
          <w:rFonts w:hint="eastAsia"/>
          <w:sz w:val="24"/>
        </w:rPr>
        <w:t xml:space="preserve"> 必要的附图及附表。</w:t>
      </w:r>
    </w:p>
    <w:p>
      <w:pPr>
        <w:widowControl/>
        <w:spacing w:line="360" w:lineRule="auto"/>
        <w:jc w:val="left"/>
        <w:rPr>
          <w:sz w:val="24"/>
        </w:rPr>
      </w:pPr>
      <w:r>
        <w:rPr>
          <w:rFonts w:hint="eastAsia"/>
          <w:b/>
          <w:bCs/>
          <w:sz w:val="24"/>
          <w:lang w:bidi="ar"/>
        </w:rPr>
        <w:t>8.2.6</w:t>
      </w:r>
      <w:r>
        <w:rPr>
          <w:rFonts w:hint="eastAsia"/>
          <w:sz w:val="24"/>
        </w:rPr>
        <w:t>如有需要提交纸质监测成果的，监测单位应按相关要求执行。</w:t>
      </w:r>
    </w:p>
    <w:p>
      <w:pPr>
        <w:pStyle w:val="33"/>
        <w:spacing w:before="156" w:after="156"/>
      </w:pPr>
      <w:r>
        <w:rPr>
          <w:rFonts w:hint="eastAsia"/>
        </w:rPr>
        <w:t>8.3成果应用</w:t>
      </w:r>
    </w:p>
    <w:p>
      <w:pPr>
        <w:widowControl/>
        <w:spacing w:line="360" w:lineRule="auto"/>
        <w:jc w:val="left"/>
        <w:rPr>
          <w:sz w:val="24"/>
        </w:rPr>
      </w:pPr>
      <w:r>
        <w:rPr>
          <w:rFonts w:hint="eastAsia"/>
          <w:b/>
          <w:bCs/>
          <w:sz w:val="24"/>
          <w:lang w:bidi="ar"/>
        </w:rPr>
        <w:t>8.3.1</w:t>
      </w:r>
      <w:r>
        <w:rPr>
          <w:rFonts w:hint="eastAsia"/>
          <w:sz w:val="24"/>
        </w:rPr>
        <w:t>应根据监测数据的变化趋势和监测报告等成果，综合考虑被监测建筑结构的状况、监测阶段、外部环境、发展趋势和发生安全问题所造成后果的严重程度等各类因素，宜对被监测建筑结构采取以下处理方式：</w:t>
      </w:r>
    </w:p>
    <w:p>
      <w:pPr>
        <w:widowControl/>
        <w:spacing w:line="360" w:lineRule="auto"/>
        <w:jc w:val="left"/>
        <w:rPr>
          <w:sz w:val="24"/>
        </w:rPr>
      </w:pPr>
      <w:r>
        <w:rPr>
          <w:b/>
          <w:bCs/>
          <w:sz w:val="24"/>
        </w:rPr>
        <w:t>1</w:t>
      </w:r>
      <w:r>
        <w:rPr>
          <w:sz w:val="24"/>
        </w:rPr>
        <w:t xml:space="preserve"> </w:t>
      </w:r>
      <w:r>
        <w:rPr>
          <w:rFonts w:hint="eastAsia"/>
          <w:sz w:val="24"/>
        </w:rPr>
        <w:t>加大频率继续监测，观察使用；</w:t>
      </w:r>
    </w:p>
    <w:p>
      <w:pPr>
        <w:widowControl/>
        <w:spacing w:line="360" w:lineRule="auto"/>
        <w:jc w:val="left"/>
        <w:rPr>
          <w:color w:val="FF0000"/>
          <w:sz w:val="24"/>
        </w:rPr>
      </w:pPr>
      <w:r>
        <w:rPr>
          <w:b/>
          <w:bCs/>
          <w:sz w:val="24"/>
        </w:rPr>
        <w:t>2</w:t>
      </w:r>
      <w:r>
        <w:rPr>
          <w:rFonts w:hint="eastAsia"/>
          <w:sz w:val="24"/>
        </w:rPr>
        <w:t xml:space="preserve"> 对建筑结构采取适当技术措施后，观察使用；</w:t>
      </w:r>
    </w:p>
    <w:p>
      <w:pPr>
        <w:widowControl/>
        <w:spacing w:line="360" w:lineRule="auto"/>
        <w:jc w:val="left"/>
        <w:rPr>
          <w:sz w:val="24"/>
        </w:rPr>
      </w:pPr>
      <w:r>
        <w:rPr>
          <w:rFonts w:hint="eastAsia"/>
          <w:b/>
          <w:bCs/>
          <w:sz w:val="24"/>
        </w:rPr>
        <w:t>3</w:t>
      </w:r>
      <w:r>
        <w:rPr>
          <w:rFonts w:hint="eastAsia"/>
          <w:sz w:val="24"/>
        </w:rPr>
        <w:t xml:space="preserve"> 停止使用；</w:t>
      </w:r>
    </w:p>
    <w:p>
      <w:pPr>
        <w:widowControl/>
        <w:spacing w:line="360" w:lineRule="auto"/>
        <w:jc w:val="left"/>
        <w:rPr>
          <w:sz w:val="24"/>
        </w:rPr>
      </w:pPr>
      <w:r>
        <w:rPr>
          <w:b/>
          <w:bCs/>
          <w:sz w:val="24"/>
        </w:rPr>
        <w:t>4</w:t>
      </w:r>
      <w:r>
        <w:rPr>
          <w:rFonts w:hint="eastAsia"/>
          <w:sz w:val="24"/>
        </w:rPr>
        <w:t xml:space="preserve"> 其他措施。</w:t>
      </w:r>
    </w:p>
    <w:p>
      <w:pPr>
        <w:widowControl/>
        <w:spacing w:line="360" w:lineRule="auto"/>
        <w:jc w:val="left"/>
        <w:rPr>
          <w:sz w:val="24"/>
        </w:rPr>
      </w:pPr>
      <w:r>
        <w:rPr>
          <w:rFonts w:hint="eastAsia"/>
          <w:b/>
          <w:bCs/>
          <w:sz w:val="24"/>
          <w:lang w:bidi="ar"/>
        </w:rPr>
        <w:t>8.3.2</w:t>
      </w:r>
      <w:r>
        <w:rPr>
          <w:rFonts w:hint="eastAsia"/>
          <w:sz w:val="24"/>
        </w:rPr>
        <w:t>既有建筑结构安全智能监测项目的相关人员和单位，应遵守对监测成果进行知识产权保护和信息保密的规定，未经许可不得对外披露或</w:t>
      </w:r>
      <w:r>
        <w:rPr>
          <w:sz w:val="24"/>
        </w:rPr>
        <w:t>‌</w:t>
      </w:r>
      <w:r>
        <w:rPr>
          <w:rFonts w:hint="eastAsia"/>
          <w:sz w:val="24"/>
        </w:rPr>
        <w:t>使用尚未正式公布的监测成果。</w:t>
      </w:r>
    </w:p>
    <w:p>
      <w:pPr>
        <w:rPr>
          <w:sz w:val="24"/>
        </w:rPr>
      </w:pPr>
      <w:r>
        <w:rPr>
          <w:rFonts w:hint="eastAsia"/>
          <w:b/>
          <w:bCs/>
          <w:sz w:val="24"/>
          <w:lang w:bidi="ar"/>
        </w:rPr>
        <w:t>8.3.3</w:t>
      </w:r>
      <w:r>
        <w:rPr>
          <w:rFonts w:hint="eastAsia"/>
          <w:sz w:val="24"/>
        </w:rPr>
        <w:t>政府有关管理部门对既有建筑结构安全智能监测有监管等要求时，相关监测成果应能被合理、充分的调用。</w:t>
      </w: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rPr>
          <w:sz w:val="24"/>
        </w:rPr>
      </w:pPr>
    </w:p>
    <w:p>
      <w:pPr>
        <w:jc w:val="center"/>
        <w:rPr>
          <w:rFonts w:asciiTheme="majorEastAsia" w:hAnsiTheme="majorEastAsia" w:eastAsiaTheme="majorEastAsia" w:cstheme="majorEastAsia"/>
          <w:b/>
          <w:bCs/>
          <w:sz w:val="32"/>
          <w:szCs w:val="32"/>
        </w:rPr>
      </w:pPr>
    </w:p>
    <w:p>
      <w:pPr>
        <w:jc w:val="center"/>
        <w:rPr>
          <w:rFonts w:asciiTheme="majorEastAsia" w:hAnsiTheme="majorEastAsia" w:eastAsiaTheme="majorEastAsia" w:cstheme="majorEastAsia"/>
          <w:b/>
          <w:bCs/>
          <w:sz w:val="32"/>
          <w:szCs w:val="32"/>
        </w:rPr>
      </w:pPr>
    </w:p>
    <w:p>
      <w:pPr>
        <w:pStyle w:val="2"/>
      </w:pPr>
    </w:p>
    <w:p>
      <w:pPr>
        <w:jc w:val="both"/>
        <w:rPr>
          <w:rFonts w:asciiTheme="majorEastAsia" w:hAnsiTheme="majorEastAsia" w:eastAsiaTheme="majorEastAsia" w:cstheme="majorEastAsia"/>
          <w:b/>
          <w:bCs/>
          <w:sz w:val="32"/>
          <w:szCs w:val="32"/>
        </w:rPr>
      </w:pPr>
    </w:p>
    <w:p>
      <w:pPr>
        <w:jc w:val="center"/>
        <w:rPr>
          <w:rFonts w:asciiTheme="majorEastAsia" w:hAnsiTheme="majorEastAsia" w:eastAsiaTheme="majorEastAsia" w:cstheme="majorEastAsia"/>
          <w:b/>
          <w:bCs/>
          <w:sz w:val="32"/>
          <w:szCs w:val="32"/>
        </w:rPr>
      </w:pPr>
      <w:r>
        <w:rPr>
          <w:rFonts w:hint="eastAsia" w:asciiTheme="majorEastAsia" w:hAnsiTheme="majorEastAsia" w:eastAsiaTheme="majorEastAsia" w:cstheme="majorEastAsia"/>
          <w:b/>
          <w:bCs/>
          <w:sz w:val="32"/>
          <w:szCs w:val="32"/>
        </w:rPr>
        <w:t>附录</w:t>
      </w:r>
      <w:r>
        <w:rPr>
          <w:rFonts w:hint="eastAsia" w:ascii="宋体" w:hAnsi="宋体" w:eastAsia="宋体" w:cs="Times New Roman"/>
          <w:b/>
          <w:bCs/>
          <w:kern w:val="2"/>
          <w:sz w:val="32"/>
          <w:szCs w:val="32"/>
          <w:lang w:val="en-US" w:eastAsia="zh-CN" w:bidi="ar-SA"/>
        </w:rPr>
        <w:t>A</w:t>
      </w:r>
      <w:r>
        <w:rPr>
          <w:rFonts w:hint="eastAsia" w:asciiTheme="majorEastAsia" w:hAnsiTheme="majorEastAsia" w:eastAsiaTheme="majorEastAsia" w:cstheme="majorEastAsia"/>
          <w:b/>
          <w:bCs/>
          <w:sz w:val="32"/>
          <w:szCs w:val="32"/>
        </w:rPr>
        <w:t xml:space="preserve"> 主要监测设备、传感器技术要求一览表</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4"/>
        <w:gridCol w:w="1554"/>
        <w:gridCol w:w="61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tcPr>
          <w:p>
            <w:pPr>
              <w:jc w:val="center"/>
              <w:rPr>
                <w:b/>
                <w:bCs/>
                <w:sz w:val="28"/>
                <w:szCs w:val="28"/>
              </w:rPr>
            </w:pPr>
            <w:r>
              <w:rPr>
                <w:rFonts w:hint="eastAsia"/>
                <w:sz w:val="18"/>
                <w:szCs w:val="18"/>
              </w:rPr>
              <w:t>序号</w:t>
            </w:r>
          </w:p>
        </w:tc>
        <w:tc>
          <w:tcPr>
            <w:tcW w:w="1554" w:type="dxa"/>
          </w:tcPr>
          <w:p>
            <w:pPr>
              <w:jc w:val="center"/>
              <w:rPr>
                <w:b/>
                <w:bCs/>
                <w:sz w:val="28"/>
                <w:szCs w:val="28"/>
              </w:rPr>
            </w:pPr>
            <w:r>
              <w:rPr>
                <w:rFonts w:hint="eastAsia"/>
                <w:sz w:val="18"/>
                <w:szCs w:val="18"/>
              </w:rPr>
              <w:t>设备名称</w:t>
            </w:r>
          </w:p>
        </w:tc>
        <w:tc>
          <w:tcPr>
            <w:tcW w:w="6128" w:type="dxa"/>
          </w:tcPr>
          <w:p>
            <w:pPr>
              <w:jc w:val="center"/>
              <w:rPr>
                <w:b/>
                <w:bCs/>
                <w:sz w:val="28"/>
                <w:szCs w:val="28"/>
              </w:rPr>
            </w:pPr>
            <w:r>
              <w:rPr>
                <w:rFonts w:hint="eastAsia"/>
                <w:sz w:val="18"/>
                <w:szCs w:val="18"/>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jc w:val="center"/>
              <w:rPr>
                <w:b/>
                <w:bCs/>
                <w:sz w:val="28"/>
                <w:szCs w:val="28"/>
              </w:rPr>
            </w:pPr>
            <w:r>
              <w:rPr>
                <w:sz w:val="18"/>
                <w:szCs w:val="18"/>
              </w:rPr>
              <w:t>1</w:t>
            </w:r>
          </w:p>
        </w:tc>
        <w:tc>
          <w:tcPr>
            <w:tcW w:w="1554" w:type="dxa"/>
            <w:vAlign w:val="center"/>
          </w:tcPr>
          <w:p>
            <w:pPr>
              <w:jc w:val="center"/>
              <w:rPr>
                <w:b/>
                <w:bCs/>
                <w:sz w:val="28"/>
                <w:szCs w:val="28"/>
              </w:rPr>
            </w:pPr>
            <w:r>
              <w:rPr>
                <w:sz w:val="18"/>
                <w:szCs w:val="18"/>
              </w:rPr>
              <w:t>静力水准仪</w:t>
            </w:r>
          </w:p>
        </w:tc>
        <w:tc>
          <w:tcPr>
            <w:tcW w:w="6128" w:type="dxa"/>
            <w:vAlign w:val="center"/>
          </w:tcPr>
          <w:p>
            <w:pPr>
              <w:widowControl/>
              <w:spacing w:line="360" w:lineRule="auto"/>
              <w:jc w:val="left"/>
              <w:rPr>
                <w:sz w:val="18"/>
                <w:szCs w:val="18"/>
              </w:rPr>
            </w:pPr>
            <w:r>
              <w:rPr>
                <w:sz w:val="18"/>
                <w:szCs w:val="18"/>
              </w:rPr>
              <w:t>1 量程应≥±100mm；</w:t>
            </w:r>
          </w:p>
          <w:p>
            <w:pPr>
              <w:widowControl/>
              <w:spacing w:line="360" w:lineRule="auto"/>
              <w:jc w:val="left"/>
              <w:rPr>
                <w:sz w:val="18"/>
                <w:szCs w:val="18"/>
              </w:rPr>
            </w:pPr>
            <w:r>
              <w:rPr>
                <w:sz w:val="18"/>
                <w:szCs w:val="18"/>
              </w:rPr>
              <w:t>2 仪器中误差＜0.3mm/100mm；</w:t>
            </w:r>
          </w:p>
          <w:p>
            <w:pPr>
              <w:widowControl/>
              <w:spacing w:line="360" w:lineRule="auto"/>
              <w:jc w:val="left"/>
              <w:rPr>
                <w:sz w:val="18"/>
                <w:szCs w:val="18"/>
              </w:rPr>
            </w:pPr>
            <w:r>
              <w:rPr>
                <w:sz w:val="18"/>
                <w:szCs w:val="18"/>
              </w:rPr>
              <w:t>3 系统中误差≤2.0mm；</w:t>
            </w:r>
          </w:p>
          <w:p>
            <w:pPr>
              <w:jc w:val="left"/>
              <w:rPr>
                <w:b/>
                <w:bCs/>
                <w:sz w:val="28"/>
                <w:szCs w:val="28"/>
              </w:rPr>
            </w:pPr>
            <w:r>
              <w:rPr>
                <w:sz w:val="18"/>
                <w:szCs w:val="18"/>
              </w:rPr>
              <w:t>4 分辨率≤0.1mm。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jc w:val="center"/>
              <w:rPr>
                <w:b/>
                <w:bCs/>
                <w:sz w:val="28"/>
                <w:szCs w:val="28"/>
              </w:rPr>
            </w:pPr>
            <w:r>
              <w:rPr>
                <w:sz w:val="18"/>
                <w:szCs w:val="18"/>
              </w:rPr>
              <w:t>2</w:t>
            </w:r>
          </w:p>
        </w:tc>
        <w:tc>
          <w:tcPr>
            <w:tcW w:w="1554" w:type="dxa"/>
            <w:vAlign w:val="center"/>
          </w:tcPr>
          <w:p>
            <w:pPr>
              <w:spacing w:line="360" w:lineRule="auto"/>
              <w:jc w:val="center"/>
              <w:rPr>
                <w:b/>
                <w:bCs/>
                <w:sz w:val="28"/>
                <w:szCs w:val="28"/>
              </w:rPr>
            </w:pPr>
            <w:r>
              <w:rPr>
                <w:sz w:val="18"/>
                <w:szCs w:val="18"/>
                <w:lang w:bidi="ar"/>
              </w:rPr>
              <w:t>北斗卫星定位系统</w:t>
            </w:r>
          </w:p>
        </w:tc>
        <w:tc>
          <w:tcPr>
            <w:tcW w:w="6128" w:type="dxa"/>
          </w:tcPr>
          <w:p>
            <w:pPr>
              <w:spacing w:line="360" w:lineRule="auto"/>
              <w:rPr>
                <w:sz w:val="18"/>
                <w:szCs w:val="18"/>
              </w:rPr>
            </w:pPr>
            <w:r>
              <w:rPr>
                <w:sz w:val="18"/>
                <w:szCs w:val="18"/>
              </w:rPr>
              <w:t>1 平面±2.5mm+0.5ppm；</w:t>
            </w:r>
          </w:p>
          <w:p>
            <w:pPr>
              <w:spacing w:line="360" w:lineRule="auto"/>
              <w:rPr>
                <w:sz w:val="18"/>
                <w:szCs w:val="18"/>
              </w:rPr>
            </w:pPr>
            <w:r>
              <w:rPr>
                <w:sz w:val="18"/>
                <w:szCs w:val="18"/>
              </w:rPr>
              <w:t>2 垂直±5mm+0.5ppm；</w:t>
            </w:r>
          </w:p>
          <w:p>
            <w:pPr>
              <w:spacing w:line="360" w:lineRule="auto"/>
              <w:rPr>
                <w:b/>
                <w:bCs/>
                <w:sz w:val="28"/>
                <w:szCs w:val="28"/>
              </w:rPr>
            </w:pPr>
            <w:r>
              <w:rPr>
                <w:sz w:val="18"/>
                <w:szCs w:val="18"/>
              </w:rPr>
              <w:t>3 分辨率≤0.5mm。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vAlign w:val="center"/>
          </w:tcPr>
          <w:p>
            <w:pPr>
              <w:jc w:val="center"/>
              <w:rPr>
                <w:b/>
                <w:bCs/>
                <w:sz w:val="28"/>
                <w:szCs w:val="28"/>
              </w:rPr>
            </w:pPr>
            <w:r>
              <w:rPr>
                <w:sz w:val="18"/>
                <w:szCs w:val="18"/>
              </w:rPr>
              <w:t>3</w:t>
            </w:r>
          </w:p>
        </w:tc>
        <w:tc>
          <w:tcPr>
            <w:tcW w:w="1554" w:type="dxa"/>
            <w:vAlign w:val="center"/>
          </w:tcPr>
          <w:p>
            <w:pPr>
              <w:jc w:val="center"/>
              <w:rPr>
                <w:b/>
                <w:bCs/>
                <w:sz w:val="28"/>
                <w:szCs w:val="28"/>
              </w:rPr>
            </w:pPr>
            <w:r>
              <w:rPr>
                <w:sz w:val="18"/>
                <w:szCs w:val="18"/>
              </w:rPr>
              <w:t>倾角计</w:t>
            </w:r>
          </w:p>
        </w:tc>
        <w:tc>
          <w:tcPr>
            <w:tcW w:w="6128" w:type="dxa"/>
          </w:tcPr>
          <w:p>
            <w:pPr>
              <w:spacing w:line="360" w:lineRule="auto"/>
              <w:rPr>
                <w:sz w:val="18"/>
                <w:szCs w:val="18"/>
              </w:rPr>
            </w:pPr>
            <w:r>
              <w:rPr>
                <w:sz w:val="18"/>
                <w:szCs w:val="18"/>
              </w:rPr>
              <w:t>1 测量轴向双轴X轴、Y轴，量程不小于±10°；</w:t>
            </w:r>
          </w:p>
          <w:p>
            <w:pPr>
              <w:spacing w:line="360" w:lineRule="auto"/>
              <w:rPr>
                <w:sz w:val="18"/>
                <w:szCs w:val="18"/>
              </w:rPr>
            </w:pPr>
            <w:r>
              <w:rPr>
                <w:sz w:val="18"/>
                <w:szCs w:val="18"/>
              </w:rPr>
              <w:t>2 精度≤±0.01°；</w:t>
            </w:r>
          </w:p>
          <w:p>
            <w:pPr>
              <w:spacing w:line="360" w:lineRule="auto"/>
              <w:rPr>
                <w:b/>
                <w:bCs/>
                <w:sz w:val="28"/>
                <w:szCs w:val="28"/>
              </w:rPr>
            </w:pPr>
            <w:r>
              <w:rPr>
                <w:sz w:val="18"/>
                <w:szCs w:val="18"/>
              </w:rPr>
              <w:t>3 分辨率≤0.001°。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jc w:val="center"/>
              <w:rPr>
                <w:b/>
                <w:bCs/>
                <w:sz w:val="28"/>
                <w:szCs w:val="28"/>
              </w:rPr>
            </w:pPr>
            <w:r>
              <w:rPr>
                <w:sz w:val="18"/>
                <w:szCs w:val="18"/>
              </w:rPr>
              <w:t>4</w:t>
            </w:r>
          </w:p>
        </w:tc>
        <w:tc>
          <w:tcPr>
            <w:tcW w:w="1554" w:type="dxa"/>
            <w:vAlign w:val="center"/>
          </w:tcPr>
          <w:p>
            <w:pPr>
              <w:spacing w:line="360" w:lineRule="auto"/>
              <w:jc w:val="center"/>
              <w:rPr>
                <w:b/>
                <w:bCs/>
                <w:sz w:val="28"/>
                <w:szCs w:val="28"/>
              </w:rPr>
            </w:pPr>
            <w:r>
              <w:rPr>
                <w:sz w:val="18"/>
                <w:szCs w:val="18"/>
              </w:rPr>
              <w:t>激光测距仪</w:t>
            </w:r>
          </w:p>
        </w:tc>
        <w:tc>
          <w:tcPr>
            <w:tcW w:w="6128" w:type="dxa"/>
          </w:tcPr>
          <w:p>
            <w:pPr>
              <w:spacing w:line="360" w:lineRule="auto"/>
              <w:rPr>
                <w:sz w:val="18"/>
                <w:szCs w:val="18"/>
              </w:rPr>
            </w:pPr>
            <w:r>
              <w:rPr>
                <w:sz w:val="18"/>
                <w:szCs w:val="18"/>
              </w:rPr>
              <w:t>1 精度≤±1°</w:t>
            </w:r>
          </w:p>
          <w:p>
            <w:pPr>
              <w:spacing w:line="360" w:lineRule="auto"/>
              <w:rPr>
                <w:b/>
                <w:bCs/>
                <w:sz w:val="28"/>
                <w:szCs w:val="28"/>
              </w:rPr>
            </w:pPr>
            <w:r>
              <w:rPr>
                <w:sz w:val="18"/>
                <w:szCs w:val="18"/>
              </w:rPr>
              <w:t>2 分辨率≤0.1°。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jc w:val="center"/>
              <w:rPr>
                <w:sz w:val="18"/>
                <w:szCs w:val="18"/>
              </w:rPr>
            </w:pPr>
            <w:r>
              <w:rPr>
                <w:sz w:val="18"/>
                <w:szCs w:val="18"/>
              </w:rPr>
              <w:t>5</w:t>
            </w:r>
          </w:p>
        </w:tc>
        <w:tc>
          <w:tcPr>
            <w:tcW w:w="1554" w:type="dxa"/>
            <w:vAlign w:val="center"/>
          </w:tcPr>
          <w:p>
            <w:pPr>
              <w:spacing w:line="360" w:lineRule="auto"/>
              <w:jc w:val="center"/>
              <w:rPr>
                <w:sz w:val="18"/>
                <w:szCs w:val="18"/>
              </w:rPr>
            </w:pPr>
            <w:r>
              <w:rPr>
                <w:sz w:val="18"/>
                <w:szCs w:val="18"/>
              </w:rPr>
              <w:t>应力应变计</w:t>
            </w:r>
          </w:p>
        </w:tc>
        <w:tc>
          <w:tcPr>
            <w:tcW w:w="6128" w:type="dxa"/>
          </w:tcPr>
          <w:p>
            <w:pPr>
              <w:spacing w:line="360" w:lineRule="auto"/>
              <w:rPr>
                <w:rFonts w:eastAsiaTheme="minorEastAsia"/>
                <w:sz w:val="18"/>
                <w:szCs w:val="18"/>
              </w:rPr>
            </w:pPr>
            <w:r>
              <w:rPr>
                <w:sz w:val="18"/>
                <w:szCs w:val="18"/>
              </w:rPr>
              <w:t>1 带温度补偿功能；</w:t>
            </w:r>
          </w:p>
          <w:p>
            <w:pPr>
              <w:spacing w:line="360" w:lineRule="auto"/>
              <w:rPr>
                <w:sz w:val="18"/>
                <w:szCs w:val="18"/>
              </w:rPr>
            </w:pPr>
            <w:r>
              <w:rPr>
                <w:sz w:val="18"/>
                <w:szCs w:val="18"/>
              </w:rPr>
              <w:t>2 精度要求：≤±0.1%F.S；</w:t>
            </w:r>
          </w:p>
          <w:p>
            <w:pPr>
              <w:spacing w:line="360" w:lineRule="auto"/>
              <w:rPr>
                <w:sz w:val="18"/>
                <w:szCs w:val="18"/>
              </w:rPr>
            </w:pPr>
            <w:r>
              <w:rPr>
                <w:sz w:val="18"/>
                <w:szCs w:val="18"/>
              </w:rPr>
              <w:t>3 分辨率≤0.05%F.S。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vAlign w:val="center"/>
          </w:tcPr>
          <w:p>
            <w:pPr>
              <w:jc w:val="center"/>
              <w:rPr>
                <w:sz w:val="18"/>
                <w:szCs w:val="18"/>
              </w:rPr>
            </w:pPr>
            <w:r>
              <w:rPr>
                <w:sz w:val="18"/>
                <w:szCs w:val="18"/>
              </w:rPr>
              <w:t>6</w:t>
            </w:r>
          </w:p>
        </w:tc>
        <w:tc>
          <w:tcPr>
            <w:tcW w:w="1554" w:type="dxa"/>
            <w:vAlign w:val="center"/>
          </w:tcPr>
          <w:p>
            <w:pPr>
              <w:spacing w:line="360" w:lineRule="auto"/>
              <w:jc w:val="center"/>
              <w:rPr>
                <w:sz w:val="18"/>
                <w:szCs w:val="18"/>
              </w:rPr>
            </w:pPr>
            <w:r>
              <w:rPr>
                <w:sz w:val="18"/>
                <w:szCs w:val="18"/>
              </w:rPr>
              <w:t>测缝计</w:t>
            </w:r>
          </w:p>
        </w:tc>
        <w:tc>
          <w:tcPr>
            <w:tcW w:w="6128" w:type="dxa"/>
          </w:tcPr>
          <w:p>
            <w:pPr>
              <w:spacing w:line="360" w:lineRule="auto"/>
              <w:rPr>
                <w:rFonts w:eastAsiaTheme="minorEastAsia"/>
                <w:sz w:val="18"/>
                <w:szCs w:val="18"/>
              </w:rPr>
            </w:pPr>
            <w:r>
              <w:rPr>
                <w:sz w:val="18"/>
                <w:szCs w:val="18"/>
              </w:rPr>
              <w:t>1 量程应≥±5mm；</w:t>
            </w:r>
          </w:p>
          <w:p>
            <w:pPr>
              <w:spacing w:line="360" w:lineRule="auto"/>
              <w:rPr>
                <w:rFonts w:eastAsiaTheme="minorEastAsia"/>
                <w:sz w:val="18"/>
                <w:szCs w:val="18"/>
              </w:rPr>
            </w:pPr>
            <w:r>
              <w:rPr>
                <w:sz w:val="18"/>
                <w:szCs w:val="18"/>
              </w:rPr>
              <w:t>2 精度要求≤±0.1mm；</w:t>
            </w:r>
          </w:p>
          <w:p>
            <w:pPr>
              <w:spacing w:line="360" w:lineRule="auto"/>
              <w:rPr>
                <w:sz w:val="18"/>
                <w:szCs w:val="18"/>
              </w:rPr>
            </w:pPr>
            <w:r>
              <w:rPr>
                <w:sz w:val="18"/>
                <w:szCs w:val="18"/>
              </w:rPr>
              <w:t>3 分辨率≤0.01mm。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34" w:type="dxa"/>
            <w:vAlign w:val="center"/>
          </w:tcPr>
          <w:p>
            <w:pPr>
              <w:jc w:val="center"/>
              <w:rPr>
                <w:sz w:val="18"/>
                <w:szCs w:val="18"/>
              </w:rPr>
            </w:pPr>
            <w:r>
              <w:rPr>
                <w:sz w:val="18"/>
                <w:szCs w:val="18"/>
              </w:rPr>
              <w:t>7</w:t>
            </w:r>
          </w:p>
        </w:tc>
        <w:tc>
          <w:tcPr>
            <w:tcW w:w="1554" w:type="dxa"/>
            <w:vAlign w:val="center"/>
          </w:tcPr>
          <w:p>
            <w:pPr>
              <w:spacing w:line="360" w:lineRule="auto"/>
              <w:jc w:val="center"/>
              <w:rPr>
                <w:sz w:val="18"/>
                <w:szCs w:val="18"/>
              </w:rPr>
            </w:pPr>
            <w:r>
              <w:rPr>
                <w:sz w:val="18"/>
                <w:szCs w:val="18"/>
              </w:rPr>
              <w:t>加速度计</w:t>
            </w:r>
          </w:p>
        </w:tc>
        <w:tc>
          <w:tcPr>
            <w:tcW w:w="6128" w:type="dxa"/>
          </w:tcPr>
          <w:p>
            <w:pPr>
              <w:spacing w:line="360" w:lineRule="auto"/>
              <w:rPr>
                <w:rFonts w:eastAsiaTheme="minorEastAsia"/>
                <w:sz w:val="18"/>
                <w:szCs w:val="18"/>
              </w:rPr>
            </w:pPr>
            <w:r>
              <w:rPr>
                <w:sz w:val="18"/>
                <w:szCs w:val="18"/>
              </w:rPr>
              <w:t>1测量轴向三轴X轴、Y轴、Z轴；</w:t>
            </w:r>
          </w:p>
          <w:p>
            <w:pPr>
              <w:spacing w:line="360" w:lineRule="auto"/>
              <w:rPr>
                <w:rFonts w:eastAsiaTheme="minorEastAsia"/>
                <w:sz w:val="18"/>
                <w:szCs w:val="18"/>
              </w:rPr>
            </w:pPr>
            <w:r>
              <w:rPr>
                <w:sz w:val="18"/>
                <w:szCs w:val="18"/>
              </w:rPr>
              <w:t>2量程≥±2g；</w:t>
            </w:r>
          </w:p>
          <w:p>
            <w:pPr>
              <w:spacing w:line="360" w:lineRule="auto"/>
              <w:rPr>
                <w:rFonts w:eastAsiaTheme="minorEastAsia"/>
                <w:sz w:val="18"/>
                <w:szCs w:val="18"/>
              </w:rPr>
            </w:pPr>
            <w:r>
              <w:rPr>
                <w:sz w:val="18"/>
                <w:szCs w:val="18"/>
              </w:rPr>
              <w:t>3偏差标定＜1mg；</w:t>
            </w:r>
          </w:p>
          <w:p>
            <w:pPr>
              <w:spacing w:line="360" w:lineRule="auto"/>
              <w:rPr>
                <w:sz w:val="18"/>
                <w:szCs w:val="18"/>
              </w:rPr>
            </w:pPr>
            <w:r>
              <w:rPr>
                <w:sz w:val="18"/>
                <w:szCs w:val="18"/>
              </w:rPr>
              <w:t>4 分辨率＜1mg。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4" w:type="dxa"/>
            <w:shd w:val="clear" w:color="auto" w:fill="auto"/>
            <w:vAlign w:val="center"/>
          </w:tcPr>
          <w:p>
            <w:pPr>
              <w:jc w:val="center"/>
              <w:rPr>
                <w:sz w:val="18"/>
                <w:szCs w:val="18"/>
              </w:rPr>
            </w:pPr>
            <w:r>
              <w:rPr>
                <w:sz w:val="18"/>
                <w:szCs w:val="18"/>
              </w:rPr>
              <w:t>8</w:t>
            </w:r>
          </w:p>
        </w:tc>
        <w:tc>
          <w:tcPr>
            <w:tcW w:w="1554" w:type="dxa"/>
            <w:shd w:val="clear" w:color="auto" w:fill="auto"/>
            <w:vAlign w:val="center"/>
          </w:tcPr>
          <w:p>
            <w:pPr>
              <w:spacing w:line="360" w:lineRule="auto"/>
              <w:jc w:val="center"/>
              <w:rPr>
                <w:sz w:val="18"/>
                <w:szCs w:val="18"/>
              </w:rPr>
            </w:pPr>
            <w:r>
              <w:rPr>
                <w:sz w:val="18"/>
                <w:szCs w:val="18"/>
              </w:rPr>
              <w:t>环境监测</w:t>
            </w:r>
          </w:p>
        </w:tc>
        <w:tc>
          <w:tcPr>
            <w:tcW w:w="6128" w:type="dxa"/>
            <w:shd w:val="clear" w:color="auto" w:fill="auto"/>
          </w:tcPr>
          <w:p>
            <w:pPr>
              <w:spacing w:line="360" w:lineRule="auto"/>
              <w:rPr>
                <w:rFonts w:eastAsiaTheme="minorEastAsia"/>
                <w:sz w:val="18"/>
                <w:szCs w:val="18"/>
              </w:rPr>
            </w:pPr>
            <w:r>
              <w:rPr>
                <w:sz w:val="18"/>
                <w:szCs w:val="18"/>
              </w:rPr>
              <w:t>1 温度传感器量程应为-20℃～80℃，精度≤±0.5℃，分辨率≤0.1℃；</w:t>
            </w:r>
          </w:p>
          <w:p>
            <w:pPr>
              <w:spacing w:line="360" w:lineRule="auto"/>
              <w:rPr>
                <w:rFonts w:eastAsiaTheme="minorEastAsia"/>
                <w:sz w:val="18"/>
                <w:szCs w:val="18"/>
              </w:rPr>
            </w:pPr>
            <w:r>
              <w:rPr>
                <w:sz w:val="18"/>
                <w:szCs w:val="18"/>
              </w:rPr>
              <w:t>2</w:t>
            </w:r>
            <w:r>
              <w:rPr>
                <w:rFonts w:hint="eastAsia"/>
                <w:sz w:val="18"/>
                <w:szCs w:val="18"/>
              </w:rPr>
              <w:t xml:space="preserve"> </w:t>
            </w:r>
            <w:r>
              <w:rPr>
                <w:sz w:val="18"/>
                <w:szCs w:val="18"/>
              </w:rPr>
              <w:t>湿度传感器量程应为12％RH～99％RH，精度≤±2％RH，分辨率≤0.1%RH；</w:t>
            </w:r>
          </w:p>
          <w:p>
            <w:pPr>
              <w:spacing w:line="360" w:lineRule="auto"/>
              <w:rPr>
                <w:sz w:val="18"/>
                <w:szCs w:val="18"/>
                <w:lang w:val="zh-CN"/>
              </w:rPr>
            </w:pPr>
            <w:r>
              <w:rPr>
                <w:sz w:val="18"/>
                <w:szCs w:val="18"/>
              </w:rPr>
              <w:t>3</w:t>
            </w:r>
            <w:r>
              <w:rPr>
                <w:rFonts w:hint="eastAsia"/>
                <w:sz w:val="18"/>
                <w:szCs w:val="18"/>
              </w:rPr>
              <w:t xml:space="preserve"> </w:t>
            </w:r>
            <w:r>
              <w:rPr>
                <w:sz w:val="18"/>
                <w:szCs w:val="18"/>
              </w:rPr>
              <w:t>风速传感器量程应为</w:t>
            </w:r>
            <w:r>
              <w:rPr>
                <w:sz w:val="18"/>
                <w:szCs w:val="18"/>
                <w:lang w:val="zh-CN"/>
              </w:rPr>
              <w:t>0</w:t>
            </w:r>
            <w:r>
              <w:rPr>
                <w:sz w:val="18"/>
                <w:szCs w:val="18"/>
              </w:rPr>
              <w:t>～45</w:t>
            </w:r>
            <w:r>
              <w:rPr>
                <w:sz w:val="18"/>
                <w:szCs w:val="18"/>
                <w:lang w:val="zh-CN"/>
              </w:rPr>
              <w:t>m/s，</w:t>
            </w:r>
            <w:r>
              <w:rPr>
                <w:sz w:val="18"/>
                <w:szCs w:val="18"/>
              </w:rPr>
              <w:t>精度</w:t>
            </w:r>
            <w:r>
              <w:rPr>
                <w:sz w:val="18"/>
                <w:szCs w:val="18"/>
                <w:lang w:val="zh-CN"/>
              </w:rPr>
              <w:t>≤±0.1m/s，</w:t>
            </w:r>
            <w:r>
              <w:rPr>
                <w:sz w:val="18"/>
                <w:szCs w:val="18"/>
              </w:rPr>
              <w:t>分辨率</w:t>
            </w:r>
            <w:r>
              <w:rPr>
                <w:sz w:val="18"/>
                <w:szCs w:val="18"/>
                <w:lang w:val="zh-CN"/>
              </w:rPr>
              <w:t>≤0.5m/s；</w:t>
            </w:r>
          </w:p>
          <w:p>
            <w:pPr>
              <w:spacing w:line="360" w:lineRule="auto"/>
              <w:rPr>
                <w:rFonts w:eastAsiaTheme="minorEastAsia"/>
                <w:sz w:val="18"/>
                <w:szCs w:val="18"/>
              </w:rPr>
            </w:pPr>
            <w:r>
              <w:rPr>
                <w:sz w:val="18"/>
                <w:szCs w:val="18"/>
              </w:rPr>
              <w:t>4</w:t>
            </w:r>
            <w:r>
              <w:rPr>
                <w:rFonts w:hint="eastAsia"/>
                <w:sz w:val="18"/>
                <w:szCs w:val="18"/>
              </w:rPr>
              <w:t xml:space="preserve"> </w:t>
            </w:r>
            <w:r>
              <w:rPr>
                <w:sz w:val="18"/>
                <w:szCs w:val="18"/>
              </w:rPr>
              <w:t>风向传感器量程应为</w:t>
            </w:r>
            <w:r>
              <w:rPr>
                <w:sz w:val="18"/>
                <w:szCs w:val="18"/>
                <w:lang w:val="zh-CN"/>
              </w:rPr>
              <w:t>0～360°</w:t>
            </w:r>
            <w:r>
              <w:rPr>
                <w:sz w:val="18"/>
                <w:szCs w:val="18"/>
              </w:rPr>
              <w:t>，精度</w:t>
            </w:r>
            <w:r>
              <w:rPr>
                <w:sz w:val="18"/>
                <w:szCs w:val="18"/>
                <w:lang w:val="zh-CN"/>
              </w:rPr>
              <w:t>≤±3°</w:t>
            </w:r>
            <w:r>
              <w:rPr>
                <w:sz w:val="18"/>
                <w:szCs w:val="18"/>
              </w:rPr>
              <w:t>，分辨率</w:t>
            </w:r>
            <w:r>
              <w:rPr>
                <w:sz w:val="18"/>
                <w:szCs w:val="18"/>
                <w:lang w:val="zh-CN"/>
              </w:rPr>
              <w:t>≤1°</w:t>
            </w:r>
            <w:r>
              <w:rPr>
                <w:sz w:val="18"/>
                <w:szCs w:val="18"/>
              </w:rPr>
              <w:t>；</w:t>
            </w:r>
          </w:p>
          <w:p>
            <w:pPr>
              <w:spacing w:line="360" w:lineRule="auto"/>
              <w:rPr>
                <w:sz w:val="18"/>
                <w:szCs w:val="18"/>
              </w:rPr>
            </w:pPr>
            <w:r>
              <w:rPr>
                <w:sz w:val="18"/>
                <w:szCs w:val="18"/>
              </w:rPr>
              <w:t>5</w:t>
            </w:r>
            <w:r>
              <w:rPr>
                <w:rFonts w:hint="eastAsia"/>
                <w:sz w:val="18"/>
                <w:szCs w:val="18"/>
              </w:rPr>
              <w:t xml:space="preserve"> </w:t>
            </w:r>
            <w:r>
              <w:rPr>
                <w:sz w:val="18"/>
                <w:szCs w:val="18"/>
              </w:rPr>
              <w:t>风压传感器量程应≥2kpa，精度≤0.4%F.S，非线性度≤0.1%F.S。</w:t>
            </w:r>
          </w:p>
        </w:tc>
      </w:tr>
    </w:tbl>
    <w:p>
      <w:pPr>
        <w:jc w:val="center"/>
        <w:rPr>
          <w:b/>
          <w:bCs/>
          <w:sz w:val="28"/>
          <w:szCs w:val="28"/>
        </w:rPr>
      </w:pPr>
    </w:p>
    <w:p>
      <w:pPr>
        <w:jc w:val="center"/>
        <w:rPr>
          <w:b/>
          <w:bCs/>
          <w:sz w:val="28"/>
          <w:szCs w:val="28"/>
        </w:rPr>
      </w:pPr>
      <w:r>
        <w:rPr>
          <w:rFonts w:hint="eastAsia"/>
          <w:b/>
          <w:bCs/>
          <w:sz w:val="28"/>
          <w:szCs w:val="28"/>
        </w:rPr>
        <w:t>续表</w:t>
      </w:r>
    </w:p>
    <w:tbl>
      <w:tblPr>
        <w:tblStyle w:val="18"/>
        <w:tblpPr w:leftFromText="180" w:rightFromText="180" w:vertAnchor="text" w:tblpY="1"/>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2"/>
        <w:gridCol w:w="1686"/>
        <w:gridCol w:w="61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tcPr>
          <w:p>
            <w:pPr>
              <w:jc w:val="center"/>
              <w:rPr>
                <w:rFonts w:eastAsiaTheme="minorEastAsia"/>
                <w:sz w:val="18"/>
                <w:szCs w:val="18"/>
              </w:rPr>
            </w:pPr>
            <w:r>
              <w:rPr>
                <w:sz w:val="18"/>
                <w:szCs w:val="18"/>
              </w:rPr>
              <w:t>序号</w:t>
            </w:r>
          </w:p>
        </w:tc>
        <w:tc>
          <w:tcPr>
            <w:tcW w:w="1686" w:type="dxa"/>
          </w:tcPr>
          <w:p>
            <w:pPr>
              <w:jc w:val="center"/>
              <w:rPr>
                <w:rFonts w:eastAsiaTheme="minorEastAsia"/>
                <w:sz w:val="18"/>
                <w:szCs w:val="18"/>
              </w:rPr>
            </w:pPr>
            <w:r>
              <w:rPr>
                <w:sz w:val="18"/>
                <w:szCs w:val="18"/>
              </w:rPr>
              <w:t>设备名称</w:t>
            </w:r>
          </w:p>
        </w:tc>
        <w:tc>
          <w:tcPr>
            <w:tcW w:w="6174" w:type="dxa"/>
          </w:tcPr>
          <w:p>
            <w:pPr>
              <w:jc w:val="center"/>
              <w:rPr>
                <w:rFonts w:eastAsiaTheme="minorEastAsia"/>
                <w:sz w:val="18"/>
                <w:szCs w:val="18"/>
              </w:rPr>
            </w:pPr>
            <w:r>
              <w:rPr>
                <w:sz w:val="18"/>
                <w:szCs w:val="18"/>
              </w:rPr>
              <w:t>主要技术指标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62" w:type="dxa"/>
            <w:vAlign w:val="center"/>
          </w:tcPr>
          <w:p>
            <w:pPr>
              <w:jc w:val="center"/>
              <w:rPr>
                <w:rFonts w:eastAsiaTheme="minorEastAsia"/>
                <w:sz w:val="18"/>
                <w:szCs w:val="18"/>
              </w:rPr>
            </w:pPr>
            <w:r>
              <w:rPr>
                <w:sz w:val="18"/>
                <w:szCs w:val="18"/>
              </w:rPr>
              <w:t>9</w:t>
            </w:r>
          </w:p>
        </w:tc>
        <w:tc>
          <w:tcPr>
            <w:tcW w:w="1686" w:type="dxa"/>
            <w:vAlign w:val="center"/>
          </w:tcPr>
          <w:p>
            <w:pPr>
              <w:jc w:val="center"/>
              <w:rPr>
                <w:sz w:val="18"/>
                <w:szCs w:val="18"/>
              </w:rPr>
            </w:pPr>
            <w:r>
              <w:rPr>
                <w:sz w:val="18"/>
                <w:szCs w:val="18"/>
              </w:rPr>
              <w:t>数据采集仪</w:t>
            </w:r>
          </w:p>
        </w:tc>
        <w:tc>
          <w:tcPr>
            <w:tcW w:w="6174" w:type="dxa"/>
            <w:vAlign w:val="center"/>
          </w:tcPr>
          <w:p>
            <w:pPr>
              <w:spacing w:line="360" w:lineRule="auto"/>
              <w:rPr>
                <w:sz w:val="18"/>
                <w:szCs w:val="18"/>
              </w:rPr>
            </w:pPr>
            <w:r>
              <w:rPr>
                <w:sz w:val="18"/>
                <w:szCs w:val="18"/>
              </w:rPr>
              <w:t>1</w:t>
            </w:r>
            <w:r>
              <w:rPr>
                <w:rFonts w:hint="eastAsia"/>
                <w:sz w:val="18"/>
                <w:szCs w:val="18"/>
              </w:rPr>
              <w:t xml:space="preserve"> </w:t>
            </w:r>
            <w:r>
              <w:rPr>
                <w:sz w:val="18"/>
                <w:szCs w:val="18"/>
              </w:rPr>
              <w:t>可支持RS485数字传感器、振弦传感器、开关量传感器、模拟量传感器等多种类型传感器数据的采集；</w:t>
            </w:r>
          </w:p>
          <w:p>
            <w:pPr>
              <w:spacing w:line="360" w:lineRule="auto"/>
              <w:rPr>
                <w:rFonts w:eastAsiaTheme="minorEastAsia"/>
                <w:sz w:val="18"/>
                <w:szCs w:val="18"/>
              </w:rPr>
            </w:pPr>
            <w:r>
              <w:rPr>
                <w:sz w:val="18"/>
                <w:szCs w:val="18"/>
              </w:rPr>
              <w:t>2</w:t>
            </w:r>
            <w:r>
              <w:rPr>
                <w:rFonts w:hint="eastAsia"/>
                <w:sz w:val="18"/>
                <w:szCs w:val="18"/>
              </w:rPr>
              <w:t xml:space="preserve"> </w:t>
            </w:r>
            <w:r>
              <w:rPr>
                <w:sz w:val="18"/>
                <w:szCs w:val="18"/>
              </w:rPr>
              <w:t>电压测量范围：0-5V、0-10V；</w:t>
            </w:r>
          </w:p>
          <w:p>
            <w:pPr>
              <w:spacing w:line="360" w:lineRule="auto"/>
              <w:rPr>
                <w:rFonts w:eastAsiaTheme="minorEastAsia"/>
                <w:sz w:val="18"/>
                <w:szCs w:val="18"/>
              </w:rPr>
            </w:pPr>
            <w:r>
              <w:rPr>
                <w:sz w:val="18"/>
                <w:szCs w:val="18"/>
              </w:rPr>
              <w:t>3</w:t>
            </w:r>
            <w:r>
              <w:rPr>
                <w:rFonts w:hint="eastAsia"/>
                <w:sz w:val="18"/>
                <w:szCs w:val="18"/>
              </w:rPr>
              <w:t xml:space="preserve"> </w:t>
            </w:r>
            <w:r>
              <w:rPr>
                <w:sz w:val="18"/>
                <w:szCs w:val="18"/>
              </w:rPr>
              <w:t>电流测量范围：4-20mA；</w:t>
            </w:r>
          </w:p>
          <w:p>
            <w:pPr>
              <w:spacing w:line="360" w:lineRule="auto"/>
              <w:rPr>
                <w:rFonts w:eastAsiaTheme="minorEastAsia"/>
                <w:sz w:val="18"/>
                <w:szCs w:val="18"/>
              </w:rPr>
            </w:pPr>
            <w:r>
              <w:rPr>
                <w:sz w:val="18"/>
                <w:szCs w:val="18"/>
              </w:rPr>
              <w:t>4</w:t>
            </w:r>
            <w:r>
              <w:rPr>
                <w:rFonts w:hint="eastAsia"/>
                <w:sz w:val="18"/>
                <w:szCs w:val="18"/>
              </w:rPr>
              <w:t xml:space="preserve"> </w:t>
            </w:r>
            <w:r>
              <w:rPr>
                <w:sz w:val="18"/>
                <w:szCs w:val="18"/>
              </w:rPr>
              <w:t>频率测量范围：频率250HZ-7200HZ；</w:t>
            </w:r>
          </w:p>
          <w:p>
            <w:pPr>
              <w:spacing w:line="360" w:lineRule="auto"/>
              <w:rPr>
                <w:rFonts w:eastAsiaTheme="minorEastAsia"/>
                <w:sz w:val="18"/>
                <w:szCs w:val="18"/>
              </w:rPr>
            </w:pPr>
            <w:r>
              <w:rPr>
                <w:sz w:val="18"/>
                <w:szCs w:val="18"/>
              </w:rPr>
              <w:t>5</w:t>
            </w:r>
            <w:r>
              <w:rPr>
                <w:rFonts w:hint="eastAsia"/>
                <w:sz w:val="18"/>
                <w:szCs w:val="18"/>
              </w:rPr>
              <w:t xml:space="preserve"> </w:t>
            </w:r>
            <w:r>
              <w:rPr>
                <w:sz w:val="18"/>
                <w:szCs w:val="18"/>
              </w:rPr>
              <w:t>电阻测量范围：10Ω-100KΩ；</w:t>
            </w:r>
          </w:p>
          <w:p>
            <w:pPr>
              <w:spacing w:line="360" w:lineRule="auto"/>
              <w:rPr>
                <w:rFonts w:eastAsiaTheme="minorEastAsia"/>
                <w:sz w:val="18"/>
                <w:szCs w:val="18"/>
              </w:rPr>
            </w:pPr>
            <w:r>
              <w:rPr>
                <w:sz w:val="18"/>
                <w:szCs w:val="18"/>
              </w:rPr>
              <w:t>6</w:t>
            </w:r>
            <w:r>
              <w:rPr>
                <w:rFonts w:hint="eastAsia"/>
                <w:sz w:val="18"/>
                <w:szCs w:val="18"/>
              </w:rPr>
              <w:t xml:space="preserve"> </w:t>
            </w:r>
            <w:r>
              <w:rPr>
                <w:sz w:val="18"/>
                <w:szCs w:val="18"/>
              </w:rPr>
              <w:t>开关测量范围：9V-15V；</w:t>
            </w:r>
          </w:p>
          <w:p>
            <w:pPr>
              <w:spacing w:line="360" w:lineRule="auto"/>
              <w:rPr>
                <w:rFonts w:eastAsiaTheme="minorEastAsia"/>
                <w:sz w:val="18"/>
                <w:szCs w:val="18"/>
              </w:rPr>
            </w:pPr>
            <w:r>
              <w:rPr>
                <w:sz w:val="18"/>
                <w:szCs w:val="18"/>
              </w:rPr>
              <w:t>7</w:t>
            </w:r>
            <w:r>
              <w:rPr>
                <w:rFonts w:hint="eastAsia"/>
                <w:sz w:val="18"/>
                <w:szCs w:val="18"/>
              </w:rPr>
              <w:t xml:space="preserve"> </w:t>
            </w:r>
            <w:r>
              <w:rPr>
                <w:sz w:val="18"/>
                <w:szCs w:val="18"/>
              </w:rPr>
              <w:t>可支持220V市电供电和DC 12V太阳能供电；</w:t>
            </w:r>
          </w:p>
          <w:p>
            <w:pPr>
              <w:spacing w:line="360" w:lineRule="auto"/>
              <w:rPr>
                <w:rFonts w:eastAsiaTheme="minorEastAsia"/>
                <w:sz w:val="18"/>
                <w:szCs w:val="18"/>
              </w:rPr>
            </w:pPr>
            <w:r>
              <w:rPr>
                <w:sz w:val="18"/>
                <w:szCs w:val="18"/>
              </w:rPr>
              <w:t>8</w:t>
            </w:r>
            <w:r>
              <w:rPr>
                <w:rFonts w:hint="eastAsia"/>
                <w:sz w:val="18"/>
                <w:szCs w:val="18"/>
              </w:rPr>
              <w:t xml:space="preserve"> </w:t>
            </w:r>
            <w:r>
              <w:rPr>
                <w:sz w:val="18"/>
                <w:szCs w:val="18"/>
              </w:rPr>
              <w:t>监测频率支持1min~1d可调；</w:t>
            </w:r>
          </w:p>
          <w:p>
            <w:pPr>
              <w:spacing w:line="360" w:lineRule="auto"/>
              <w:rPr>
                <w:sz w:val="18"/>
                <w:szCs w:val="18"/>
              </w:rPr>
            </w:pPr>
            <w:r>
              <w:rPr>
                <w:sz w:val="18"/>
                <w:szCs w:val="18"/>
              </w:rPr>
              <w:t>9</w:t>
            </w:r>
            <w:r>
              <w:rPr>
                <w:rFonts w:hint="eastAsia"/>
                <w:sz w:val="18"/>
                <w:szCs w:val="18"/>
              </w:rPr>
              <w:t xml:space="preserve"> </w:t>
            </w:r>
            <w:r>
              <w:rPr>
                <w:sz w:val="18"/>
                <w:szCs w:val="18"/>
              </w:rPr>
              <w:t>防护等级IP65以上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2" w:hRule="atLeast"/>
        </w:trPr>
        <w:tc>
          <w:tcPr>
            <w:tcW w:w="662" w:type="dxa"/>
            <w:vAlign w:val="center"/>
          </w:tcPr>
          <w:p>
            <w:pPr>
              <w:jc w:val="center"/>
              <w:rPr>
                <w:rFonts w:eastAsiaTheme="minorEastAsia"/>
                <w:sz w:val="18"/>
                <w:szCs w:val="18"/>
              </w:rPr>
            </w:pPr>
            <w:r>
              <w:rPr>
                <w:sz w:val="18"/>
                <w:szCs w:val="18"/>
              </w:rPr>
              <w:t>10</w:t>
            </w:r>
          </w:p>
        </w:tc>
        <w:tc>
          <w:tcPr>
            <w:tcW w:w="1686" w:type="dxa"/>
            <w:vAlign w:val="center"/>
          </w:tcPr>
          <w:p>
            <w:pPr>
              <w:spacing w:line="360" w:lineRule="auto"/>
              <w:jc w:val="center"/>
              <w:rPr>
                <w:rFonts w:eastAsiaTheme="minorEastAsia"/>
                <w:sz w:val="18"/>
                <w:szCs w:val="18"/>
              </w:rPr>
            </w:pPr>
            <w:r>
              <w:rPr>
                <w:sz w:val="18"/>
                <w:szCs w:val="18"/>
              </w:rPr>
              <w:t>全自动全站仪（测量机器人）</w:t>
            </w:r>
          </w:p>
        </w:tc>
        <w:tc>
          <w:tcPr>
            <w:tcW w:w="6174" w:type="dxa"/>
          </w:tcPr>
          <w:p>
            <w:pPr>
              <w:spacing w:line="360" w:lineRule="auto"/>
              <w:jc w:val="left"/>
              <w:rPr>
                <w:sz w:val="18"/>
                <w:szCs w:val="18"/>
              </w:rPr>
            </w:pPr>
            <w:r>
              <w:rPr>
                <w:sz w:val="18"/>
                <w:szCs w:val="18"/>
              </w:rPr>
              <w:t>1</w:t>
            </w:r>
            <w:r>
              <w:rPr>
                <w:rFonts w:hint="eastAsia"/>
                <w:sz w:val="18"/>
                <w:szCs w:val="18"/>
              </w:rPr>
              <w:t xml:space="preserve"> </w:t>
            </w:r>
            <w:r>
              <w:rPr>
                <w:sz w:val="18"/>
                <w:szCs w:val="18"/>
              </w:rPr>
              <w:t>测角精度不能低于1秒；</w:t>
            </w:r>
          </w:p>
          <w:p>
            <w:pPr>
              <w:spacing w:line="360" w:lineRule="auto"/>
              <w:jc w:val="left"/>
              <w:rPr>
                <w:sz w:val="18"/>
                <w:szCs w:val="18"/>
              </w:rPr>
            </w:pPr>
            <w:r>
              <w:rPr>
                <w:sz w:val="18"/>
                <w:szCs w:val="18"/>
              </w:rPr>
              <w:t>2</w:t>
            </w:r>
            <w:r>
              <w:rPr>
                <w:rFonts w:hint="eastAsia"/>
                <w:sz w:val="18"/>
                <w:szCs w:val="18"/>
              </w:rPr>
              <w:t xml:space="preserve"> </w:t>
            </w:r>
            <w:r>
              <w:rPr>
                <w:sz w:val="18"/>
                <w:szCs w:val="18"/>
              </w:rPr>
              <w:t>测距精度不能低于0.8mm+1ppm；</w:t>
            </w:r>
          </w:p>
          <w:p>
            <w:pPr>
              <w:spacing w:line="360" w:lineRule="auto"/>
              <w:jc w:val="left"/>
              <w:rPr>
                <w:sz w:val="18"/>
                <w:szCs w:val="18"/>
              </w:rPr>
            </w:pPr>
            <w:r>
              <w:rPr>
                <w:sz w:val="18"/>
                <w:szCs w:val="18"/>
              </w:rPr>
              <w:t>3</w:t>
            </w:r>
            <w:r>
              <w:rPr>
                <w:rFonts w:hint="eastAsia"/>
                <w:sz w:val="18"/>
                <w:szCs w:val="18"/>
              </w:rPr>
              <w:t xml:space="preserve"> </w:t>
            </w:r>
            <w:r>
              <w:rPr>
                <w:sz w:val="18"/>
                <w:szCs w:val="18"/>
              </w:rPr>
              <w:t>具有免棱镜功能、带马达；</w:t>
            </w:r>
          </w:p>
          <w:p>
            <w:pPr>
              <w:spacing w:line="360" w:lineRule="auto"/>
              <w:jc w:val="left"/>
              <w:rPr>
                <w:sz w:val="18"/>
                <w:szCs w:val="18"/>
              </w:rPr>
            </w:pPr>
            <w:r>
              <w:rPr>
                <w:sz w:val="18"/>
                <w:szCs w:val="18"/>
              </w:rPr>
              <w:t>4</w:t>
            </w:r>
            <w:r>
              <w:rPr>
                <w:rFonts w:hint="eastAsia"/>
                <w:sz w:val="18"/>
                <w:szCs w:val="18"/>
              </w:rPr>
              <w:t xml:space="preserve"> </w:t>
            </w:r>
            <w:r>
              <w:rPr>
                <w:sz w:val="18"/>
                <w:szCs w:val="18"/>
              </w:rPr>
              <w:t>具备自动跟踪锁定功能；</w:t>
            </w:r>
          </w:p>
          <w:p>
            <w:pPr>
              <w:spacing w:line="360" w:lineRule="auto"/>
              <w:jc w:val="left"/>
              <w:rPr>
                <w:sz w:val="18"/>
                <w:szCs w:val="18"/>
              </w:rPr>
            </w:pPr>
            <w:r>
              <w:rPr>
                <w:sz w:val="18"/>
                <w:szCs w:val="18"/>
              </w:rPr>
              <w:t>5</w:t>
            </w:r>
            <w:r>
              <w:rPr>
                <w:rFonts w:hint="eastAsia"/>
                <w:sz w:val="18"/>
                <w:szCs w:val="18"/>
              </w:rPr>
              <w:t xml:space="preserve"> </w:t>
            </w:r>
            <w:r>
              <w:rPr>
                <w:sz w:val="18"/>
                <w:szCs w:val="18"/>
              </w:rPr>
              <w:t>支持串口、蓝牙连接。</w:t>
            </w:r>
          </w:p>
          <w:p>
            <w:pPr>
              <w:spacing w:line="360" w:lineRule="auto"/>
              <w:jc w:val="left"/>
              <w:rPr>
                <w:sz w:val="18"/>
                <w:szCs w:val="18"/>
              </w:rPr>
            </w:pPr>
            <w:r>
              <w:rPr>
                <w:sz w:val="18"/>
                <w:szCs w:val="18"/>
              </w:rPr>
              <w:t>6</w:t>
            </w:r>
            <w:r>
              <w:rPr>
                <w:rFonts w:hint="eastAsia"/>
                <w:sz w:val="18"/>
                <w:szCs w:val="18"/>
              </w:rPr>
              <w:t xml:space="preserve"> </w:t>
            </w:r>
            <w:r>
              <w:rPr>
                <w:sz w:val="18"/>
                <w:szCs w:val="18"/>
              </w:rPr>
              <w:t>支持有WiFi、蓝牙、4G等有线和无线通讯功能；</w:t>
            </w:r>
          </w:p>
          <w:p>
            <w:pPr>
              <w:spacing w:line="360" w:lineRule="auto"/>
              <w:jc w:val="left"/>
              <w:rPr>
                <w:sz w:val="18"/>
                <w:szCs w:val="18"/>
              </w:rPr>
            </w:pPr>
            <w:r>
              <w:rPr>
                <w:sz w:val="18"/>
                <w:szCs w:val="18"/>
              </w:rPr>
              <w:t>7</w:t>
            </w:r>
            <w:r>
              <w:rPr>
                <w:rFonts w:hint="eastAsia"/>
                <w:sz w:val="18"/>
                <w:szCs w:val="18"/>
              </w:rPr>
              <w:t xml:space="preserve"> </w:t>
            </w:r>
            <w:r>
              <w:rPr>
                <w:sz w:val="18"/>
                <w:szCs w:val="18"/>
              </w:rPr>
              <w:t>支持220V民用交流电、太阳能、汽车电瓶供电等多种供电模式；</w:t>
            </w:r>
          </w:p>
          <w:p>
            <w:pPr>
              <w:spacing w:line="360" w:lineRule="auto"/>
              <w:jc w:val="left"/>
              <w:rPr>
                <w:sz w:val="18"/>
                <w:szCs w:val="18"/>
              </w:rPr>
            </w:pPr>
            <w:r>
              <w:rPr>
                <w:sz w:val="18"/>
                <w:szCs w:val="18"/>
              </w:rPr>
              <w:t>8</w:t>
            </w:r>
            <w:r>
              <w:rPr>
                <w:rFonts w:hint="eastAsia"/>
                <w:sz w:val="18"/>
                <w:szCs w:val="18"/>
              </w:rPr>
              <w:t xml:space="preserve"> </w:t>
            </w:r>
            <w:r>
              <w:rPr>
                <w:sz w:val="18"/>
                <w:szCs w:val="18"/>
              </w:rPr>
              <w:t>具备远程电源智能管理单元，可远程控制电源开关；</w:t>
            </w:r>
          </w:p>
          <w:p>
            <w:pPr>
              <w:spacing w:line="360" w:lineRule="auto"/>
              <w:jc w:val="left"/>
              <w:rPr>
                <w:kern w:val="0"/>
                <w:sz w:val="18"/>
                <w:szCs w:val="18"/>
              </w:rPr>
            </w:pPr>
            <w:r>
              <w:rPr>
                <w:sz w:val="18"/>
                <w:szCs w:val="18"/>
              </w:rPr>
              <w:t>9</w:t>
            </w:r>
            <w:r>
              <w:rPr>
                <w:rFonts w:hint="eastAsia"/>
                <w:sz w:val="18"/>
                <w:szCs w:val="18"/>
              </w:rPr>
              <w:t xml:space="preserve"> </w:t>
            </w:r>
            <w:r>
              <w:rPr>
                <w:sz w:val="18"/>
                <w:szCs w:val="18"/>
              </w:rPr>
              <w:t>支持</w:t>
            </w:r>
            <w:r>
              <w:rPr>
                <w:kern w:val="0"/>
                <w:sz w:val="18"/>
                <w:szCs w:val="18"/>
              </w:rPr>
              <w:t>支持数据存储，满足不低于100天的数据存储要求；</w:t>
            </w:r>
          </w:p>
          <w:p>
            <w:pPr>
              <w:spacing w:line="360" w:lineRule="auto"/>
              <w:jc w:val="left"/>
              <w:rPr>
                <w:sz w:val="18"/>
                <w:szCs w:val="18"/>
              </w:rPr>
            </w:pPr>
            <w:r>
              <w:rPr>
                <w:sz w:val="18"/>
                <w:szCs w:val="18"/>
              </w:rPr>
              <w:t>10</w:t>
            </w:r>
            <w:r>
              <w:rPr>
                <w:rFonts w:hint="eastAsia"/>
                <w:sz w:val="18"/>
                <w:szCs w:val="18"/>
              </w:rPr>
              <w:t xml:space="preserve"> </w:t>
            </w:r>
            <w:r>
              <w:rPr>
                <w:sz w:val="18"/>
                <w:szCs w:val="18"/>
              </w:rPr>
              <w:t>兼容市面主流测量机器人品牌，支持天宝S系列全站仪免TCU面板控制、支持多品牌产品混合组网监测；</w:t>
            </w:r>
          </w:p>
          <w:p>
            <w:pPr>
              <w:spacing w:line="360" w:lineRule="auto"/>
              <w:jc w:val="left"/>
              <w:rPr>
                <w:sz w:val="18"/>
                <w:szCs w:val="18"/>
              </w:rPr>
            </w:pPr>
            <w:r>
              <w:rPr>
                <w:sz w:val="18"/>
                <w:szCs w:val="18"/>
              </w:rPr>
              <w:t>11</w:t>
            </w:r>
            <w:r>
              <w:rPr>
                <w:rFonts w:hint="eastAsia"/>
                <w:sz w:val="18"/>
                <w:szCs w:val="18"/>
              </w:rPr>
              <w:t xml:space="preserve"> </w:t>
            </w:r>
            <w:r>
              <w:rPr>
                <w:sz w:val="18"/>
                <w:szCs w:val="18"/>
              </w:rPr>
              <w:t>支持无网络环境下的离线监测数据采集，监测数据在终端和服务器冗余备份；</w:t>
            </w:r>
          </w:p>
          <w:p>
            <w:pPr>
              <w:spacing w:line="360" w:lineRule="auto"/>
              <w:jc w:val="left"/>
              <w:rPr>
                <w:sz w:val="18"/>
                <w:szCs w:val="18"/>
              </w:rPr>
            </w:pPr>
            <w:r>
              <w:rPr>
                <w:sz w:val="18"/>
                <w:szCs w:val="18"/>
              </w:rPr>
              <w:t>12</w:t>
            </w:r>
            <w:r>
              <w:rPr>
                <w:rFonts w:hint="eastAsia"/>
                <w:sz w:val="18"/>
                <w:szCs w:val="18"/>
              </w:rPr>
              <w:t xml:space="preserve"> </w:t>
            </w:r>
            <w:r>
              <w:rPr>
                <w:sz w:val="18"/>
                <w:szCs w:val="18"/>
              </w:rPr>
              <w:t>支持手机与网关互联，控制仪器进行监测点学习；</w:t>
            </w:r>
          </w:p>
          <w:p>
            <w:pPr>
              <w:spacing w:line="360" w:lineRule="auto"/>
              <w:jc w:val="left"/>
              <w:rPr>
                <w:sz w:val="18"/>
                <w:szCs w:val="18"/>
              </w:rPr>
            </w:pPr>
            <w:r>
              <w:rPr>
                <w:sz w:val="18"/>
                <w:szCs w:val="18"/>
              </w:rPr>
              <w:t>13</w:t>
            </w:r>
            <w:r>
              <w:rPr>
                <w:rFonts w:hint="eastAsia"/>
                <w:sz w:val="18"/>
                <w:szCs w:val="18"/>
              </w:rPr>
              <w:t xml:space="preserve"> </w:t>
            </w:r>
            <w:r>
              <w:rPr>
                <w:sz w:val="18"/>
                <w:szCs w:val="18"/>
              </w:rPr>
              <w:t>支持自动升降保护罩及三参数气象传感器接入。</w:t>
            </w:r>
          </w:p>
        </w:tc>
      </w:tr>
    </w:tbl>
    <w:p>
      <w:pPr>
        <w:pStyle w:val="34"/>
        <w:spacing w:beforeLines="0" w:afterLines="0"/>
        <w:jc w:val="both"/>
      </w:pPr>
    </w:p>
    <w:p>
      <w:pPr>
        <w:pStyle w:val="34"/>
        <w:spacing w:beforeLines="0" w:afterLines="0"/>
      </w:pPr>
    </w:p>
    <w:p>
      <w:pPr>
        <w:pStyle w:val="34"/>
        <w:spacing w:beforeLines="0" w:afterLines="0"/>
      </w:pPr>
      <w:r>
        <w:t>附录B 既有建筑结构安全智能监测管理平台数据传输接口</w:t>
      </w:r>
    </w:p>
    <w:p>
      <w:pPr>
        <w:pStyle w:val="33"/>
        <w:spacing w:before="156" w:after="156"/>
      </w:pPr>
      <w:r>
        <w:rPr>
          <w:rFonts w:hint="eastAsia"/>
        </w:rPr>
        <w:t>B.1基本规定</w:t>
      </w:r>
    </w:p>
    <w:p>
      <w:pPr>
        <w:spacing w:line="360" w:lineRule="auto"/>
        <w:jc w:val="left"/>
        <w:rPr>
          <w:rFonts w:ascii="宋体" w:hAnsi="宋体" w:cs="宋体"/>
          <w:sz w:val="24"/>
        </w:rPr>
      </w:pPr>
      <w:r>
        <w:rPr>
          <w:b/>
          <w:sz w:val="24"/>
        </w:rPr>
        <w:t>B.1</w:t>
      </w:r>
      <w:r>
        <w:rPr>
          <w:rFonts w:hint="eastAsia"/>
          <w:b/>
          <w:sz w:val="24"/>
        </w:rPr>
        <w:t>.1</w:t>
      </w:r>
      <w:r>
        <w:rPr>
          <w:rFonts w:hint="eastAsia" w:ascii="宋体" w:hAnsi="宋体" w:cs="宋体"/>
          <w:sz w:val="24"/>
        </w:rPr>
        <w:t>应根据系统业务需求和网络环境，优先考虑</w:t>
      </w:r>
      <w:r>
        <w:rPr>
          <w:sz w:val="24"/>
        </w:rPr>
        <w:t>MQTT、HTTP/TCP/IP</w:t>
      </w:r>
      <w:r>
        <w:rPr>
          <w:rFonts w:hint="eastAsia" w:ascii="宋体" w:hAnsi="宋体" w:cs="宋体"/>
          <w:sz w:val="24"/>
        </w:rPr>
        <w:t>等相对安全可靠的数据传输协议，建立准确、高效、安全的数据传输路径，保证采集数据的实时传输。</w:t>
      </w:r>
    </w:p>
    <w:p>
      <w:pPr>
        <w:numPr>
          <w:ilvl w:val="255"/>
          <w:numId w:val="0"/>
        </w:numPr>
        <w:spacing w:line="360" w:lineRule="auto"/>
        <w:jc w:val="left"/>
        <w:rPr>
          <w:rFonts w:ascii="宋体" w:hAnsi="宋体" w:cs="宋体"/>
          <w:sz w:val="24"/>
        </w:rPr>
      </w:pPr>
      <w:r>
        <w:rPr>
          <w:b/>
          <w:sz w:val="24"/>
        </w:rPr>
        <w:t>B.1</w:t>
      </w:r>
      <w:r>
        <w:rPr>
          <w:rFonts w:hint="eastAsia"/>
          <w:b/>
          <w:sz w:val="24"/>
        </w:rPr>
        <w:t>.2</w:t>
      </w:r>
      <w:r>
        <w:rPr>
          <w:rFonts w:hint="eastAsia" w:ascii="宋体" w:hAnsi="宋体" w:cs="宋体"/>
          <w:sz w:val="24"/>
        </w:rPr>
        <w:t>平台数据传输接口应包含请求数据格式，参数类型与说明，返回参数，请求实例。同时针对不同类型的监测设备和监测类型应予以介绍说明，方便平台对接。</w:t>
      </w:r>
    </w:p>
    <w:p>
      <w:pPr>
        <w:pStyle w:val="33"/>
        <w:spacing w:before="156" w:after="156"/>
        <w:rPr>
          <w:rFonts w:ascii="宋体" w:hAnsi="宋体" w:cs="宋体"/>
        </w:rPr>
      </w:pPr>
      <w:r>
        <w:rPr>
          <w:rFonts w:hint="eastAsia"/>
        </w:rPr>
        <w:t>B.2</w:t>
      </w:r>
      <w:r>
        <w:rPr>
          <w:rFonts w:hint="eastAsia" w:ascii="宋体" w:hAnsi="宋体" w:cs="宋体"/>
        </w:rPr>
        <w:t>平台数据传输接口</w:t>
      </w:r>
    </w:p>
    <w:p>
      <w:pPr>
        <w:spacing w:line="360" w:lineRule="auto"/>
        <w:jc w:val="left"/>
        <w:rPr>
          <w:rFonts w:ascii="宋体" w:hAnsi="宋体" w:cs="宋体"/>
          <w:sz w:val="24"/>
        </w:rPr>
      </w:pPr>
      <w:r>
        <w:rPr>
          <w:b/>
          <w:sz w:val="24"/>
        </w:rPr>
        <w:t>B.</w:t>
      </w:r>
      <w:r>
        <w:rPr>
          <w:rFonts w:hint="eastAsia"/>
          <w:b/>
          <w:sz w:val="24"/>
        </w:rPr>
        <w:t>2.1</w:t>
      </w:r>
      <w:r>
        <w:rPr>
          <w:rFonts w:hint="eastAsia" w:ascii="宋体" w:hAnsi="宋体" w:cs="宋体"/>
          <w:sz w:val="24"/>
        </w:rPr>
        <w:t>请求数据方式</w:t>
      </w:r>
    </w:p>
    <w:p>
      <w:pPr>
        <w:spacing w:line="360" w:lineRule="auto"/>
        <w:jc w:val="left"/>
        <w:rPr>
          <w:rFonts w:ascii="宋体" w:hAnsi="宋体" w:cs="宋体"/>
          <w:sz w:val="22"/>
        </w:rPr>
      </w:pPr>
      <w:r>
        <w:rPr>
          <w:rFonts w:ascii="宋体" w:hAnsi="宋体" w:cs="宋体"/>
          <w:sz w:val="22"/>
        </w:rPr>
        <w:t>POST Content-Type : application/json</w:t>
      </w:r>
    </w:p>
    <w:p>
      <w:pPr>
        <w:spacing w:line="360" w:lineRule="auto"/>
        <w:jc w:val="left"/>
        <w:rPr>
          <w:rFonts w:ascii="宋体" w:hAnsi="宋体" w:cs="宋体"/>
          <w:sz w:val="24"/>
        </w:rPr>
      </w:pPr>
      <w:r>
        <w:rPr>
          <w:b/>
          <w:sz w:val="24"/>
        </w:rPr>
        <w:t>B.</w:t>
      </w:r>
      <w:r>
        <w:rPr>
          <w:rFonts w:hint="eastAsia"/>
          <w:b/>
          <w:sz w:val="24"/>
        </w:rPr>
        <w:t>2.2</w:t>
      </w:r>
      <w:r>
        <w:rPr>
          <w:rFonts w:hint="eastAsia" w:ascii="宋体" w:hAnsi="宋体" w:cs="宋体"/>
          <w:sz w:val="24"/>
        </w:rPr>
        <w:t>请求参数</w:t>
      </w:r>
    </w:p>
    <w:tbl>
      <w:tblPr>
        <w:tblStyle w:val="1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9"/>
        <w:gridCol w:w="1173"/>
        <w:gridCol w:w="1091"/>
        <w:gridCol w:w="3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参数</w:t>
            </w:r>
          </w:p>
        </w:tc>
        <w:tc>
          <w:tcPr>
            <w:tcW w:w="1276"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类型</w:t>
            </w:r>
          </w:p>
        </w:tc>
        <w:tc>
          <w:tcPr>
            <w:tcW w:w="1276"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必填</w:t>
            </w:r>
          </w:p>
        </w:tc>
        <w:tc>
          <w:tcPr>
            <w:tcW w:w="4536"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72" w:type="dxa"/>
            <w:gridSpan w:val="4"/>
            <w:tcBorders>
              <w:left w:val="single" w:color="auto" w:sz="4" w:space="0"/>
              <w:right w:val="single" w:color="auto" w:sz="4" w:space="0"/>
            </w:tcBorders>
            <w:vAlign w:val="center"/>
          </w:tcPr>
          <w:p>
            <w:pPr>
              <w:rPr>
                <w:b/>
                <w:color w:val="000000"/>
                <w:szCs w:val="21"/>
              </w:rPr>
            </w:pPr>
            <w:r>
              <w:rPr>
                <w:rFonts w:hint="eastAsia"/>
                <w:b/>
                <w:color w:val="000000"/>
                <w:szCs w:val="21"/>
              </w:rPr>
              <w:t>H</w:t>
            </w:r>
            <w:r>
              <w:rPr>
                <w:b/>
                <w:color w:val="000000"/>
                <w:szCs w:val="21"/>
              </w:rPr>
              <w:t>eaders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rPr>
                <w:color w:val="000000"/>
                <w:szCs w:val="21"/>
              </w:rPr>
            </w:pPr>
            <w:r>
              <w:rPr>
                <w:rFonts w:hint="eastAsia"/>
                <w:color w:val="000000"/>
                <w:szCs w:val="21"/>
              </w:rPr>
              <w:t>/</w:t>
            </w:r>
          </w:p>
        </w:tc>
        <w:tc>
          <w:tcPr>
            <w:tcW w:w="1276" w:type="dxa"/>
            <w:tcBorders>
              <w:left w:val="single" w:color="auto" w:sz="4" w:space="0"/>
              <w:right w:val="single" w:color="auto" w:sz="4" w:space="0"/>
            </w:tcBorders>
            <w:vAlign w:val="center"/>
          </w:tcPr>
          <w:p>
            <w:pPr>
              <w:rPr>
                <w:color w:val="000000"/>
                <w:szCs w:val="21"/>
              </w:rPr>
            </w:pPr>
            <w:r>
              <w:rPr>
                <w:rFonts w:hint="eastAsia"/>
                <w:color w:val="000000"/>
                <w:szCs w:val="21"/>
              </w:rPr>
              <w: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072" w:type="dxa"/>
            <w:gridSpan w:val="4"/>
            <w:tcBorders>
              <w:left w:val="single" w:color="auto" w:sz="4" w:space="0"/>
              <w:right w:val="single" w:color="auto" w:sz="4" w:space="0"/>
            </w:tcBorders>
            <w:vAlign w:val="center"/>
          </w:tcPr>
          <w:p>
            <w:pPr>
              <w:rPr>
                <w:b/>
                <w:color w:val="000000"/>
                <w:szCs w:val="21"/>
              </w:rPr>
            </w:pPr>
            <w:r>
              <w:rPr>
                <w:rFonts w:hint="eastAsia"/>
                <w:b/>
                <w:color w:val="000000"/>
                <w:szCs w:val="21"/>
              </w:rPr>
              <w:t>B</w:t>
            </w:r>
            <w:r>
              <w:rPr>
                <w:b/>
                <w:color w:val="000000"/>
                <w:szCs w:val="21"/>
              </w:rPr>
              <w:t>ody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rPr>
                <w:color w:val="000000"/>
                <w:szCs w:val="21"/>
              </w:rPr>
            </w:pPr>
            <w:r>
              <w:rPr>
                <w:color w:val="000000"/>
                <w:szCs w:val="21"/>
              </w:rPr>
              <w:t>dev_id</w:t>
            </w:r>
          </w:p>
        </w:tc>
        <w:tc>
          <w:tcPr>
            <w:tcW w:w="1276" w:type="dxa"/>
            <w:tcBorders>
              <w:left w:val="single" w:color="auto" w:sz="4" w:space="0"/>
              <w:right w:val="single" w:color="auto" w:sz="4" w:space="0"/>
            </w:tcBorders>
            <w:vAlign w:val="center"/>
          </w:tcPr>
          <w:p>
            <w:pPr>
              <w:rPr>
                <w:color w:val="000000"/>
                <w:szCs w:val="21"/>
              </w:rPr>
            </w:pPr>
            <w:r>
              <w:rPr>
                <w:color w:val="000000"/>
                <w:szCs w:val="21"/>
              </w:rPr>
              <w:t>string</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采集仪编号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rPr>
                <w:color w:val="000000"/>
                <w:szCs w:val="21"/>
              </w:rPr>
            </w:pPr>
            <w:r>
              <w:rPr>
                <w:color w:val="000000"/>
                <w:szCs w:val="21"/>
              </w:rPr>
              <w:t>volt</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否</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设备电压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rPr>
                <w:color w:val="000000"/>
                <w:szCs w:val="21"/>
              </w:rPr>
            </w:pPr>
            <w:r>
              <w:rPr>
                <w:color w:val="000000"/>
                <w:szCs w:val="21"/>
              </w:rPr>
              <w:t>sample_time</w:t>
            </w:r>
          </w:p>
        </w:tc>
        <w:tc>
          <w:tcPr>
            <w:tcW w:w="1276" w:type="dxa"/>
            <w:tcBorders>
              <w:left w:val="single" w:color="auto" w:sz="4" w:space="0"/>
              <w:right w:val="single" w:color="auto" w:sz="4" w:space="0"/>
            </w:tcBorders>
            <w:vAlign w:val="center"/>
          </w:tcPr>
          <w:p>
            <w:pPr>
              <w:rPr>
                <w:color w:val="000000"/>
                <w:szCs w:val="21"/>
              </w:rPr>
            </w:pPr>
            <w:r>
              <w:rPr>
                <w:color w:val="000000"/>
                <w:szCs w:val="21"/>
              </w:rPr>
              <w:t>string</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采集时间（“</w:t>
            </w:r>
            <w:r>
              <w:rPr>
                <w:color w:val="000000"/>
                <w:szCs w:val="21"/>
              </w:rPr>
              <w:t>yyyy-MM-dd HH:mm:ss”格式）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rPr>
                <w:color w:val="000000"/>
                <w:szCs w:val="21"/>
              </w:rPr>
            </w:pPr>
            <w:r>
              <w:rPr>
                <w:rFonts w:hint="eastAsia"/>
                <w:b/>
                <w:color w:val="000000"/>
                <w:szCs w:val="21"/>
                <w:vertAlign w:val="subscript"/>
              </w:rPr>
              <w:t>﹀</w:t>
            </w:r>
            <w:r>
              <w:rPr>
                <w:rFonts w:hint="eastAsia"/>
                <w:color w:val="000000"/>
                <w:szCs w:val="21"/>
              </w:rPr>
              <w:t xml:space="preserve"> </w:t>
            </w:r>
            <w:r>
              <w:rPr>
                <w:color w:val="000000"/>
                <w:szCs w:val="21"/>
              </w:rPr>
              <w:t>datas</w:t>
            </w:r>
          </w:p>
        </w:tc>
        <w:tc>
          <w:tcPr>
            <w:tcW w:w="1276" w:type="dxa"/>
            <w:tcBorders>
              <w:left w:val="single" w:color="auto" w:sz="4" w:space="0"/>
              <w:right w:val="single" w:color="auto" w:sz="4" w:space="0"/>
            </w:tcBorders>
            <w:vAlign w:val="center"/>
          </w:tcPr>
          <w:p>
            <w:pPr>
              <w:rPr>
                <w:color w:val="000000"/>
                <w:szCs w:val="21"/>
              </w:rPr>
            </w:pPr>
            <w:r>
              <w:rPr>
                <w:color w:val="000000"/>
                <w:szCs w:val="21"/>
              </w:rPr>
              <w:t>array</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测点数据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ind w:firstLine="420" w:firstLineChars="200"/>
              <w:rPr>
                <w:color w:val="000000"/>
                <w:szCs w:val="21"/>
              </w:rPr>
            </w:pPr>
            <w:r>
              <w:rPr>
                <w:color w:val="000000"/>
                <w:szCs w:val="21"/>
              </w:rPr>
              <w:t>upload_code</w:t>
            </w:r>
          </w:p>
        </w:tc>
        <w:tc>
          <w:tcPr>
            <w:tcW w:w="1276" w:type="dxa"/>
            <w:tcBorders>
              <w:left w:val="single" w:color="auto" w:sz="4" w:space="0"/>
              <w:right w:val="single" w:color="auto" w:sz="4" w:space="0"/>
            </w:tcBorders>
            <w:vAlign w:val="center"/>
          </w:tcPr>
          <w:p>
            <w:pPr>
              <w:rPr>
                <w:color w:val="000000"/>
                <w:szCs w:val="21"/>
              </w:rPr>
            </w:pPr>
            <w:r>
              <w:rPr>
                <w:color w:val="000000"/>
                <w:szCs w:val="21"/>
              </w:rPr>
              <w:t>string</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唯一标识，组合方式：</w:t>
            </w:r>
          </w:p>
          <w:p>
            <w:pPr>
              <w:rPr>
                <w:color w:val="000000"/>
                <w:szCs w:val="21"/>
              </w:rPr>
            </w:pPr>
            <w:r>
              <w:rPr>
                <w:rFonts w:hint="eastAsia"/>
                <w:color w:val="000000"/>
                <w:szCs w:val="21"/>
              </w:rPr>
              <w:t>采集仪编号</w:t>
            </w:r>
            <w:r>
              <w:rPr>
                <w:color w:val="000000"/>
                <w:szCs w:val="21"/>
              </w:rPr>
              <w:t>#板卡序号#通道序号#传感器地址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point_name</w:t>
            </w:r>
          </w:p>
        </w:tc>
        <w:tc>
          <w:tcPr>
            <w:tcW w:w="1276" w:type="dxa"/>
            <w:tcBorders>
              <w:left w:val="single" w:color="auto" w:sz="4" w:space="0"/>
              <w:right w:val="single" w:color="auto" w:sz="4" w:space="0"/>
            </w:tcBorders>
            <w:vAlign w:val="center"/>
          </w:tcPr>
          <w:p>
            <w:pPr>
              <w:rPr>
                <w:color w:val="000000"/>
                <w:szCs w:val="21"/>
              </w:rPr>
            </w:pPr>
            <w:r>
              <w:rPr>
                <w:color w:val="000000"/>
                <w:szCs w:val="21"/>
              </w:rPr>
              <w:t>string</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测点名称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mon_type</w:t>
            </w:r>
          </w:p>
        </w:tc>
        <w:tc>
          <w:tcPr>
            <w:tcW w:w="1276" w:type="dxa"/>
            <w:tcBorders>
              <w:left w:val="single" w:color="auto" w:sz="4" w:space="0"/>
              <w:right w:val="single" w:color="auto" w:sz="4" w:space="0"/>
            </w:tcBorders>
            <w:vAlign w:val="center"/>
          </w:tcPr>
          <w:p>
            <w:pPr>
              <w:rPr>
                <w:color w:val="000000"/>
                <w:szCs w:val="21"/>
              </w:rPr>
            </w:pPr>
            <w:r>
              <w:rPr>
                <w:rFonts w:hint="eastAsia"/>
                <w:color w:val="000000"/>
                <w:szCs w:val="21"/>
              </w:rPr>
              <w:t>i</w:t>
            </w:r>
            <w:r>
              <w:rPr>
                <w:color w:val="000000"/>
                <w:szCs w:val="21"/>
              </w:rPr>
              <w:t>nt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监测类型，参考附录B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dev_type</w:t>
            </w:r>
          </w:p>
        </w:tc>
        <w:tc>
          <w:tcPr>
            <w:tcW w:w="1276" w:type="dxa"/>
            <w:tcBorders>
              <w:left w:val="single" w:color="auto" w:sz="4" w:space="0"/>
              <w:right w:val="single" w:color="auto" w:sz="4" w:space="0"/>
            </w:tcBorders>
            <w:vAlign w:val="center"/>
          </w:tcPr>
          <w:p>
            <w:pPr>
              <w:rPr>
                <w:color w:val="000000"/>
                <w:szCs w:val="21"/>
              </w:rPr>
            </w:pPr>
            <w:r>
              <w:rPr>
                <w:rFonts w:hint="eastAsia"/>
                <w:color w:val="000000"/>
                <w:szCs w:val="21"/>
              </w:rPr>
              <w:t>i</w:t>
            </w:r>
            <w:r>
              <w:rPr>
                <w:color w:val="000000"/>
                <w:szCs w:val="21"/>
              </w:rPr>
              <w:t>nt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传感器类型，参考附录A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depth</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深度</w:t>
            </w:r>
            <w:r>
              <w:rPr>
                <w:color w:val="000000"/>
                <w:szCs w:val="21"/>
              </w:rPr>
              <w:t>(m)，默认为0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data1</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1，默认为0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data2</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2，默认为0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data3</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3，默认为0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data4</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4，默认为0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data1_this</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1单次变化量，默认为0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data2_this</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2单次变化量，默认为0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data3_this</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3单次变化量，默认为0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data4_this</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4单次变化量，默认为0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data1_total</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1累计变化量，默认为0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data2_total</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2累计变化量，默认为0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data3_total</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3累计变化量，默认为0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data4_total</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4累计变化量，默认为0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data1_rate</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1变化速率，默认为0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data2_rate</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2变化速率，默认为0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data3_rate</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3变化速率，默认为0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data4_rate</w:t>
            </w:r>
          </w:p>
        </w:tc>
        <w:tc>
          <w:tcPr>
            <w:tcW w:w="1276" w:type="dxa"/>
            <w:tcBorders>
              <w:left w:val="single" w:color="auto" w:sz="4" w:space="0"/>
              <w:right w:val="single" w:color="auto" w:sz="4" w:space="0"/>
            </w:tcBorders>
            <w:vAlign w:val="center"/>
          </w:tcPr>
          <w:p>
            <w:pPr>
              <w:rPr>
                <w:color w:val="000000"/>
                <w:szCs w:val="21"/>
              </w:rPr>
            </w:pPr>
            <w:r>
              <w:rPr>
                <w:color w:val="000000"/>
                <w:szCs w:val="21"/>
              </w:rPr>
              <w:t>float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采样值</w:t>
            </w:r>
            <w:r>
              <w:rPr>
                <w:color w:val="000000"/>
                <w:szCs w:val="21"/>
              </w:rPr>
              <w:t>1变化速率，默认为0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alarm_state</w:t>
            </w:r>
          </w:p>
        </w:tc>
        <w:tc>
          <w:tcPr>
            <w:tcW w:w="1276" w:type="dxa"/>
            <w:tcBorders>
              <w:left w:val="single" w:color="auto" w:sz="4" w:space="0"/>
              <w:right w:val="single" w:color="auto" w:sz="4" w:space="0"/>
            </w:tcBorders>
            <w:vAlign w:val="center"/>
          </w:tcPr>
          <w:p>
            <w:pPr>
              <w:rPr>
                <w:color w:val="000000"/>
                <w:szCs w:val="21"/>
              </w:rPr>
            </w:pPr>
            <w:r>
              <w:rPr>
                <w:rFonts w:hint="eastAsia"/>
                <w:color w:val="000000"/>
                <w:szCs w:val="21"/>
              </w:rPr>
              <w:t>i</w:t>
            </w:r>
            <w:r>
              <w:rPr>
                <w:color w:val="000000"/>
                <w:szCs w:val="21"/>
              </w:rPr>
              <w:t>nt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报警状态：</w:t>
            </w:r>
          </w:p>
          <w:p>
            <w:pPr>
              <w:rPr>
                <w:color w:val="000000"/>
                <w:szCs w:val="21"/>
              </w:rPr>
            </w:pPr>
            <w:r>
              <w:rPr>
                <w:color w:val="000000"/>
                <w:szCs w:val="21"/>
              </w:rPr>
              <w:t>0：正常</w:t>
            </w:r>
          </w:p>
          <w:p>
            <w:pPr>
              <w:rPr>
                <w:color w:val="000000"/>
                <w:szCs w:val="21"/>
              </w:rPr>
            </w:pPr>
            <w:r>
              <w:rPr>
                <w:color w:val="000000"/>
                <w:szCs w:val="21"/>
              </w:rPr>
              <w:t>1：预警</w:t>
            </w:r>
          </w:p>
          <w:p>
            <w:pPr>
              <w:rPr>
                <w:color w:val="000000"/>
                <w:szCs w:val="21"/>
              </w:rPr>
            </w:pPr>
            <w:r>
              <w:rPr>
                <w:color w:val="000000"/>
                <w:szCs w:val="21"/>
              </w:rPr>
              <w:t>2：报警</w:t>
            </w:r>
          </w:p>
          <w:p>
            <w:pPr>
              <w:rPr>
                <w:color w:val="000000"/>
                <w:szCs w:val="21"/>
              </w:rPr>
            </w:pPr>
            <w:r>
              <w:rPr>
                <w:color w:val="000000"/>
                <w:szCs w:val="21"/>
              </w:rPr>
              <w:t>3：控制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warning</w:t>
            </w:r>
          </w:p>
        </w:tc>
        <w:tc>
          <w:tcPr>
            <w:tcW w:w="1276" w:type="dxa"/>
            <w:tcBorders>
              <w:left w:val="single" w:color="auto" w:sz="4" w:space="0"/>
              <w:right w:val="single" w:color="auto" w:sz="4" w:space="0"/>
            </w:tcBorders>
            <w:vAlign w:val="center"/>
          </w:tcPr>
          <w:p>
            <w:pPr>
              <w:rPr>
                <w:color w:val="000000"/>
                <w:szCs w:val="21"/>
              </w:rPr>
            </w:pPr>
            <w:r>
              <w:rPr>
                <w:color w:val="000000"/>
                <w:szCs w:val="21"/>
              </w:rPr>
              <w:t>array</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发生预警字段：</w:t>
            </w:r>
            <w:r>
              <w:rPr>
                <w:color w:val="000000"/>
                <w:szCs w:val="21"/>
              </w:rPr>
              <w:t>["data1"，"data1_this", "data1_total"…]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error</w:t>
            </w:r>
          </w:p>
        </w:tc>
        <w:tc>
          <w:tcPr>
            <w:tcW w:w="1276" w:type="dxa"/>
            <w:tcBorders>
              <w:left w:val="single" w:color="auto" w:sz="4" w:space="0"/>
              <w:right w:val="single" w:color="auto" w:sz="4" w:space="0"/>
            </w:tcBorders>
            <w:vAlign w:val="center"/>
          </w:tcPr>
          <w:p>
            <w:pPr>
              <w:rPr>
                <w:color w:val="000000"/>
                <w:szCs w:val="21"/>
              </w:rPr>
            </w:pPr>
            <w:r>
              <w:rPr>
                <w:color w:val="000000"/>
                <w:szCs w:val="21"/>
              </w:rPr>
              <w:t>array</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发生报警字段：</w:t>
            </w:r>
            <w:r>
              <w:rPr>
                <w:color w:val="000000"/>
                <w:szCs w:val="21"/>
              </w:rPr>
              <w:t>["data1"，"data1_this", "data1_total"…]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tabs>
                <w:tab w:val="left" w:pos="457"/>
              </w:tabs>
              <w:rPr>
                <w:color w:val="000000"/>
                <w:szCs w:val="21"/>
              </w:rPr>
            </w:pPr>
            <w:r>
              <w:rPr>
                <w:color w:val="000000"/>
                <w:szCs w:val="21"/>
              </w:rPr>
              <w:tab/>
            </w:r>
            <w:r>
              <w:rPr>
                <w:color w:val="000000"/>
                <w:szCs w:val="21"/>
              </w:rPr>
              <w:t>control</w:t>
            </w:r>
          </w:p>
        </w:tc>
        <w:tc>
          <w:tcPr>
            <w:tcW w:w="1276" w:type="dxa"/>
            <w:tcBorders>
              <w:left w:val="single" w:color="auto" w:sz="4" w:space="0"/>
              <w:right w:val="single" w:color="auto" w:sz="4" w:space="0"/>
            </w:tcBorders>
            <w:vAlign w:val="center"/>
          </w:tcPr>
          <w:p>
            <w:pPr>
              <w:rPr>
                <w:color w:val="000000"/>
                <w:szCs w:val="21"/>
              </w:rPr>
            </w:pPr>
            <w:r>
              <w:rPr>
                <w:color w:val="000000"/>
                <w:szCs w:val="21"/>
              </w:rPr>
              <w:t>array</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发生控制字段：</w:t>
            </w:r>
            <w:r>
              <w:rPr>
                <w:color w:val="000000"/>
                <w:szCs w:val="21"/>
              </w:rPr>
              <w:t>["data1"，"data1_this", "data1_total"…]</w:t>
            </w:r>
          </w:p>
        </w:tc>
      </w:tr>
    </w:tbl>
    <w:p>
      <w:pPr>
        <w:spacing w:line="360" w:lineRule="auto"/>
        <w:jc w:val="left"/>
        <w:rPr>
          <w:rFonts w:ascii="宋体" w:hAnsi="宋体" w:cs="宋体"/>
          <w:sz w:val="22"/>
        </w:rPr>
      </w:pPr>
    </w:p>
    <w:p>
      <w:pPr>
        <w:spacing w:line="360" w:lineRule="auto"/>
        <w:jc w:val="left"/>
        <w:rPr>
          <w:rFonts w:ascii="宋体" w:hAnsi="宋体" w:cs="宋体"/>
          <w:sz w:val="24"/>
        </w:rPr>
      </w:pPr>
      <w:r>
        <w:rPr>
          <w:b/>
          <w:sz w:val="24"/>
        </w:rPr>
        <w:t>B.</w:t>
      </w:r>
      <w:r>
        <w:rPr>
          <w:rFonts w:hint="eastAsia"/>
          <w:b/>
          <w:sz w:val="24"/>
        </w:rPr>
        <w:t>2.3</w:t>
      </w:r>
      <w:r>
        <w:rPr>
          <w:rFonts w:hint="eastAsia" w:ascii="宋体" w:hAnsi="宋体" w:cs="宋体"/>
          <w:sz w:val="24"/>
        </w:rPr>
        <w:t>返回参数</w:t>
      </w:r>
    </w:p>
    <w:tbl>
      <w:tblPr>
        <w:tblStyle w:val="17"/>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0"/>
        <w:gridCol w:w="1213"/>
        <w:gridCol w:w="1163"/>
        <w:gridCol w:w="4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参数</w:t>
            </w:r>
          </w:p>
        </w:tc>
        <w:tc>
          <w:tcPr>
            <w:tcW w:w="1276"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类型</w:t>
            </w:r>
          </w:p>
        </w:tc>
        <w:tc>
          <w:tcPr>
            <w:tcW w:w="1276"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必填</w:t>
            </w:r>
          </w:p>
        </w:tc>
        <w:tc>
          <w:tcPr>
            <w:tcW w:w="4536"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rPr>
                <w:color w:val="000000"/>
                <w:szCs w:val="21"/>
              </w:rPr>
            </w:pPr>
            <w:r>
              <w:rPr>
                <w:color w:val="000000"/>
                <w:szCs w:val="21"/>
              </w:rPr>
              <w:t>code</w:t>
            </w:r>
          </w:p>
        </w:tc>
        <w:tc>
          <w:tcPr>
            <w:tcW w:w="1276" w:type="dxa"/>
            <w:tcBorders>
              <w:left w:val="single" w:color="auto" w:sz="4" w:space="0"/>
              <w:right w:val="single" w:color="auto" w:sz="4" w:space="0"/>
            </w:tcBorders>
            <w:vAlign w:val="center"/>
          </w:tcPr>
          <w:p>
            <w:pPr>
              <w:rPr>
                <w:color w:val="000000"/>
                <w:szCs w:val="21"/>
              </w:rPr>
            </w:pPr>
            <w:r>
              <w:rPr>
                <w:color w:val="000000"/>
                <w:szCs w:val="21"/>
              </w:rPr>
              <w:t>int</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0代表请求失败，1代表请求成功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1984" w:type="dxa"/>
            <w:tcBorders>
              <w:left w:val="single" w:color="auto" w:sz="4" w:space="0"/>
              <w:right w:val="single" w:color="auto" w:sz="4" w:space="0"/>
            </w:tcBorders>
            <w:vAlign w:val="center"/>
          </w:tcPr>
          <w:p>
            <w:pPr>
              <w:rPr>
                <w:color w:val="000000"/>
                <w:szCs w:val="21"/>
              </w:rPr>
            </w:pPr>
            <w:r>
              <w:rPr>
                <w:color w:val="000000"/>
                <w:szCs w:val="21"/>
              </w:rPr>
              <w:t>msg</w:t>
            </w:r>
          </w:p>
        </w:tc>
        <w:tc>
          <w:tcPr>
            <w:tcW w:w="1276" w:type="dxa"/>
            <w:tcBorders>
              <w:left w:val="single" w:color="auto" w:sz="4" w:space="0"/>
              <w:right w:val="single" w:color="auto" w:sz="4" w:space="0"/>
            </w:tcBorders>
            <w:vAlign w:val="center"/>
          </w:tcPr>
          <w:p>
            <w:pPr>
              <w:rPr>
                <w:color w:val="000000"/>
                <w:szCs w:val="21"/>
              </w:rPr>
            </w:pPr>
            <w:r>
              <w:rPr>
                <w:color w:val="000000"/>
                <w:szCs w:val="21"/>
              </w:rPr>
              <w:t>string</w:t>
            </w:r>
          </w:p>
        </w:tc>
        <w:tc>
          <w:tcPr>
            <w:tcW w:w="1276" w:type="dxa"/>
            <w:tcBorders>
              <w:left w:val="single" w:color="auto" w:sz="4" w:space="0"/>
              <w:right w:val="single" w:color="auto" w:sz="4" w:space="0"/>
            </w:tcBorders>
            <w:vAlign w:val="center"/>
          </w:tcPr>
          <w:p>
            <w:pPr>
              <w:jc w:val="center"/>
              <w:rPr>
                <w:color w:val="000000"/>
                <w:szCs w:val="21"/>
              </w:rPr>
            </w:pPr>
            <w:r>
              <w:rPr>
                <w:rFonts w:hint="eastAsia"/>
                <w:color w:val="000000"/>
                <w:szCs w:val="21"/>
              </w:rPr>
              <w:t>是</w:t>
            </w:r>
          </w:p>
        </w:tc>
        <w:tc>
          <w:tcPr>
            <w:tcW w:w="4536" w:type="dxa"/>
            <w:tcBorders>
              <w:left w:val="single" w:color="auto" w:sz="4" w:space="0"/>
              <w:right w:val="single" w:color="auto" w:sz="4" w:space="0"/>
            </w:tcBorders>
            <w:vAlign w:val="center"/>
          </w:tcPr>
          <w:p>
            <w:pPr>
              <w:rPr>
                <w:color w:val="000000"/>
                <w:szCs w:val="21"/>
              </w:rPr>
            </w:pPr>
            <w:r>
              <w:rPr>
                <w:rFonts w:hint="eastAsia"/>
                <w:color w:val="000000"/>
                <w:szCs w:val="21"/>
              </w:rPr>
              <w:t>描述信息</w:t>
            </w:r>
          </w:p>
        </w:tc>
      </w:tr>
    </w:tbl>
    <w:p>
      <w:pPr>
        <w:spacing w:line="360" w:lineRule="auto"/>
        <w:jc w:val="left"/>
        <w:rPr>
          <w:rFonts w:ascii="宋体" w:hAnsi="宋体" w:cs="宋体"/>
          <w:sz w:val="22"/>
        </w:rPr>
      </w:pPr>
    </w:p>
    <w:p>
      <w:pPr>
        <w:spacing w:line="360" w:lineRule="auto"/>
        <w:jc w:val="left"/>
        <w:rPr>
          <w:rFonts w:ascii="宋体" w:hAnsi="宋体" w:cs="宋体"/>
          <w:sz w:val="24"/>
        </w:rPr>
      </w:pPr>
      <w:r>
        <w:rPr>
          <w:b/>
          <w:sz w:val="24"/>
        </w:rPr>
        <w:t>B.</w:t>
      </w:r>
      <w:r>
        <w:rPr>
          <w:rFonts w:hint="eastAsia"/>
          <w:b/>
          <w:sz w:val="24"/>
        </w:rPr>
        <w:t>2.4</w:t>
      </w:r>
      <w:r>
        <w:rPr>
          <w:rFonts w:hint="eastAsia" w:ascii="宋体" w:hAnsi="宋体" w:cs="宋体"/>
          <w:sz w:val="24"/>
        </w:rPr>
        <w:t xml:space="preserve"> 请求示例</w:t>
      </w:r>
    </w:p>
    <w:p>
      <w:pPr>
        <w:pStyle w:val="49"/>
        <w:ind w:left="319"/>
      </w:pPr>
      <w:r>
        <w:t>{</w:t>
      </w:r>
    </w:p>
    <w:p>
      <w:pPr>
        <w:pStyle w:val="49"/>
        <w:ind w:left="319"/>
      </w:pPr>
      <w:r>
        <w:t xml:space="preserve">    "dev_id":"20190705",</w:t>
      </w:r>
    </w:p>
    <w:p>
      <w:pPr>
        <w:pStyle w:val="49"/>
        <w:ind w:left="319"/>
      </w:pPr>
      <w:r>
        <w:t xml:space="preserve">    "volt":5.785,</w:t>
      </w:r>
    </w:p>
    <w:p>
      <w:pPr>
        <w:pStyle w:val="49"/>
        <w:ind w:left="319"/>
      </w:pPr>
      <w:r>
        <w:t xml:space="preserve">    "sample_time":"2019-12-03 16:30:47",</w:t>
      </w:r>
    </w:p>
    <w:p>
      <w:pPr>
        <w:pStyle w:val="49"/>
        <w:ind w:left="319"/>
      </w:pPr>
      <w:r>
        <w:t xml:space="preserve">    "datas":[</w:t>
      </w:r>
    </w:p>
    <w:p>
      <w:pPr>
        <w:pStyle w:val="49"/>
        <w:ind w:left="319"/>
      </w:pPr>
      <w:r>
        <w:t xml:space="preserve">        {</w:t>
      </w:r>
    </w:p>
    <w:p>
      <w:pPr>
        <w:pStyle w:val="49"/>
        <w:ind w:left="319"/>
      </w:pPr>
      <w:r>
        <w:t xml:space="preserve">            "upload_code":"20190705#0#1#0",</w:t>
      </w:r>
    </w:p>
    <w:p>
      <w:pPr>
        <w:pStyle w:val="49"/>
        <w:ind w:left="319"/>
      </w:pPr>
      <w:r>
        <w:t xml:space="preserve">            "point_name":"C-01",</w:t>
      </w:r>
    </w:p>
    <w:p>
      <w:pPr>
        <w:pStyle w:val="49"/>
        <w:ind w:left="319"/>
      </w:pPr>
      <w:r>
        <w:t xml:space="preserve">            "mon_type":3,</w:t>
      </w:r>
    </w:p>
    <w:p>
      <w:pPr>
        <w:pStyle w:val="49"/>
        <w:ind w:left="319"/>
      </w:pPr>
      <w:r>
        <w:t xml:space="preserve">            "dev_type":11,</w:t>
      </w:r>
    </w:p>
    <w:p>
      <w:pPr>
        <w:pStyle w:val="49"/>
        <w:ind w:left="319"/>
      </w:pPr>
      <w:r>
        <w:t xml:space="preserve">            "depth":0.5,</w:t>
      </w:r>
    </w:p>
    <w:p>
      <w:pPr>
        <w:pStyle w:val="49"/>
        <w:ind w:left="319"/>
      </w:pPr>
      <w:r>
        <w:t xml:space="preserve">            "data1":193.36,</w:t>
      </w:r>
    </w:p>
    <w:p>
      <w:pPr>
        <w:pStyle w:val="49"/>
        <w:ind w:left="319"/>
      </w:pPr>
      <w:r>
        <w:t xml:space="preserve">            "data2":-123.36,</w:t>
      </w:r>
    </w:p>
    <w:p>
      <w:pPr>
        <w:pStyle w:val="49"/>
        <w:ind w:left="319"/>
      </w:pPr>
      <w:r>
        <w:t xml:space="preserve">            "data3":3.36,</w:t>
      </w:r>
    </w:p>
    <w:p>
      <w:pPr>
        <w:pStyle w:val="49"/>
        <w:ind w:left="319"/>
      </w:pPr>
      <w:r>
        <w:t xml:space="preserve">            "data4":-8.36,</w:t>
      </w:r>
    </w:p>
    <w:p>
      <w:pPr>
        <w:pStyle w:val="49"/>
        <w:ind w:left="319"/>
      </w:pPr>
      <w:r>
        <w:t xml:space="preserve">            "data1_this":1.265,</w:t>
      </w:r>
    </w:p>
    <w:p>
      <w:pPr>
        <w:pStyle w:val="49"/>
        <w:ind w:left="319"/>
      </w:pPr>
      <w:r>
        <w:t xml:space="preserve">            "data2_this":-4.265,</w:t>
      </w:r>
    </w:p>
    <w:p>
      <w:pPr>
        <w:pStyle w:val="49"/>
        <w:ind w:left="319"/>
      </w:pPr>
      <w:r>
        <w:t xml:space="preserve">            "data3_this":-4.265,</w:t>
      </w:r>
    </w:p>
    <w:p>
      <w:pPr>
        <w:pStyle w:val="49"/>
        <w:ind w:left="319"/>
      </w:pPr>
      <w:r>
        <w:t xml:space="preserve">            "data4_this":-4.265,</w:t>
      </w:r>
    </w:p>
    <w:p>
      <w:pPr>
        <w:pStyle w:val="49"/>
        <w:ind w:left="319"/>
      </w:pPr>
      <w:r>
        <w:t xml:space="preserve">            "data1_total":3.265,</w:t>
      </w:r>
    </w:p>
    <w:p>
      <w:pPr>
        <w:pStyle w:val="49"/>
        <w:ind w:left="319"/>
      </w:pPr>
      <w:r>
        <w:t xml:space="preserve">            "data2_total":-5.321,</w:t>
      </w:r>
    </w:p>
    <w:p>
      <w:pPr>
        <w:pStyle w:val="49"/>
        <w:ind w:left="319"/>
      </w:pPr>
      <w:r>
        <w:t xml:space="preserve">            "data3_total":-5.321,</w:t>
      </w:r>
    </w:p>
    <w:p>
      <w:pPr>
        <w:pStyle w:val="49"/>
        <w:ind w:left="319"/>
      </w:pPr>
      <w:r>
        <w:t xml:space="preserve">            "data4_total":-5.321,</w:t>
      </w:r>
    </w:p>
    <w:p>
      <w:pPr>
        <w:pStyle w:val="49"/>
        <w:ind w:left="319"/>
      </w:pPr>
      <w:r>
        <w:t xml:space="preserve">            "data1_rate":0.265,</w:t>
      </w:r>
    </w:p>
    <w:p>
      <w:pPr>
        <w:pStyle w:val="49"/>
        <w:ind w:left="319"/>
      </w:pPr>
      <w:r>
        <w:t xml:space="preserve">            "data2_rate":-1.265,</w:t>
      </w:r>
    </w:p>
    <w:p>
      <w:pPr>
        <w:pStyle w:val="49"/>
        <w:ind w:left="319"/>
      </w:pPr>
      <w:r>
        <w:t xml:space="preserve">            "data3_rate":-1.265,</w:t>
      </w:r>
    </w:p>
    <w:p>
      <w:pPr>
        <w:pStyle w:val="49"/>
        <w:ind w:left="319"/>
      </w:pPr>
      <w:r>
        <w:t xml:space="preserve">            "data4_rate":-1.265,</w:t>
      </w:r>
    </w:p>
    <w:p>
      <w:pPr>
        <w:pStyle w:val="49"/>
        <w:ind w:left="319"/>
      </w:pPr>
      <w:r>
        <w:t xml:space="preserve">            "alarm_state":1,</w:t>
      </w:r>
    </w:p>
    <w:p>
      <w:pPr>
        <w:pStyle w:val="49"/>
        <w:ind w:left="319"/>
      </w:pPr>
      <w:r>
        <w:t xml:space="preserve">            "warning":[],</w:t>
      </w:r>
    </w:p>
    <w:p>
      <w:pPr>
        <w:pStyle w:val="49"/>
        <w:ind w:left="319"/>
      </w:pPr>
      <w:r>
        <w:t xml:space="preserve">            "error":[],</w:t>
      </w:r>
    </w:p>
    <w:p>
      <w:pPr>
        <w:pStyle w:val="49"/>
        <w:ind w:left="319"/>
      </w:pPr>
      <w:r>
        <w:t xml:space="preserve">            "control":[]</w:t>
      </w:r>
    </w:p>
    <w:p>
      <w:pPr>
        <w:pStyle w:val="49"/>
        <w:ind w:left="319"/>
      </w:pPr>
      <w:r>
        <w:t xml:space="preserve">        }</w:t>
      </w:r>
    </w:p>
    <w:p>
      <w:pPr>
        <w:pStyle w:val="49"/>
        <w:ind w:left="319"/>
      </w:pPr>
      <w:r>
        <w:t xml:space="preserve">    ]</w:t>
      </w:r>
    </w:p>
    <w:p>
      <w:pPr>
        <w:pStyle w:val="49"/>
        <w:ind w:left="319"/>
      </w:pPr>
      <w:r>
        <w:t>}</w:t>
      </w:r>
    </w:p>
    <w:p>
      <w:pPr>
        <w:ind w:firstLine="484" w:firstLineChars="202"/>
        <w:rPr>
          <w:color w:val="000000"/>
        </w:rPr>
      </w:pPr>
      <w:r>
        <w:rPr>
          <w:rFonts w:hint="eastAsia"/>
          <w:color w:val="000000"/>
          <w:sz w:val="24"/>
        </w:rPr>
        <w:t>返回示例</w:t>
      </w:r>
    </w:p>
    <w:p>
      <w:pPr>
        <w:pStyle w:val="49"/>
        <w:ind w:left="319"/>
      </w:pPr>
      <w:r>
        <w:t>{</w:t>
      </w:r>
    </w:p>
    <w:p>
      <w:pPr>
        <w:pStyle w:val="49"/>
        <w:ind w:left="319"/>
      </w:pPr>
      <w:r>
        <w:t xml:space="preserve">    "code":1,</w:t>
      </w:r>
    </w:p>
    <w:p>
      <w:pPr>
        <w:pStyle w:val="49"/>
        <w:ind w:left="319"/>
      </w:pPr>
      <w:r>
        <w:t xml:space="preserve">    "msg":"成功"</w:t>
      </w:r>
    </w:p>
    <w:p>
      <w:pPr>
        <w:pStyle w:val="49"/>
        <w:ind w:left="319"/>
        <w:rPr>
          <w:rFonts w:ascii="宋体" w:hAnsi="宋体" w:cs="宋体"/>
          <w:sz w:val="22"/>
        </w:rPr>
      </w:pPr>
      <w:r>
        <w:t>}</w:t>
      </w:r>
    </w:p>
    <w:p>
      <w:pPr>
        <w:spacing w:line="360" w:lineRule="auto"/>
        <w:jc w:val="left"/>
        <w:rPr>
          <w:color w:val="000000"/>
        </w:rPr>
      </w:pPr>
      <w:r>
        <w:rPr>
          <w:b/>
          <w:sz w:val="24"/>
        </w:rPr>
        <w:t>B.</w:t>
      </w:r>
      <w:r>
        <w:rPr>
          <w:rFonts w:hint="eastAsia"/>
          <w:b/>
          <w:sz w:val="24"/>
        </w:rPr>
        <w:t>2.5</w:t>
      </w:r>
      <w:r>
        <w:rPr>
          <w:rFonts w:hint="eastAsia"/>
          <w:bCs/>
          <w:sz w:val="24"/>
        </w:rPr>
        <w:t>通用</w:t>
      </w:r>
      <w:r>
        <w:rPr>
          <w:rFonts w:hint="eastAsia" w:ascii="宋体" w:hAnsi="宋体" w:cs="宋体"/>
          <w:sz w:val="24"/>
        </w:rPr>
        <w:t>传感器类型说明</w:t>
      </w:r>
    </w:p>
    <w:tbl>
      <w:tblPr>
        <w:tblStyle w:val="17"/>
        <w:tblW w:w="0" w:type="auto"/>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9"/>
        <w:gridCol w:w="1463"/>
        <w:gridCol w:w="1514"/>
        <w:gridCol w:w="33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传感器</w:t>
            </w:r>
          </w:p>
        </w:tc>
        <w:tc>
          <w:tcPr>
            <w:tcW w:w="1463"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类型编号</w:t>
            </w:r>
          </w:p>
        </w:tc>
        <w:tc>
          <w:tcPr>
            <w:tcW w:w="1514"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原始值</w:t>
            </w:r>
          </w:p>
        </w:tc>
        <w:tc>
          <w:tcPr>
            <w:tcW w:w="3320" w:type="dxa"/>
            <w:tcBorders>
              <w:left w:val="single" w:color="auto" w:sz="4" w:space="0"/>
              <w:right w:val="single" w:color="auto" w:sz="4" w:space="0"/>
            </w:tcBorders>
            <w:shd w:val="clear" w:color="auto" w:fill="D9E2F3"/>
            <w:vAlign w:val="center"/>
          </w:tcPr>
          <w:p>
            <w:pPr>
              <w:jc w:val="center"/>
              <w:rPr>
                <w:b/>
                <w:color w:val="000000"/>
                <w:sz w:val="24"/>
              </w:rPr>
            </w:pPr>
            <w:r>
              <w:rPr>
                <w:rFonts w:hint="eastAsia"/>
                <w:b/>
                <w:color w:val="000000"/>
                <w:sz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静力水准仪</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1</w:t>
            </w:r>
            <w:r>
              <w:rPr>
                <w:color w:val="000000"/>
                <w:szCs w:val="21"/>
              </w:rPr>
              <w:t>0</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温度</w:t>
            </w:r>
            <w:r>
              <w:rPr>
                <w:rFonts w:hint="eastAsia"/>
                <w:color w:val="000000"/>
                <w:szCs w:val="21"/>
              </w:rPr>
              <w:t>（℃），</w:t>
            </w:r>
            <w:r>
              <w:rPr>
                <w:color w:val="000000"/>
                <w:szCs w:val="21"/>
              </w:rPr>
              <w:t>f2:压强（kPa）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固定式测斜仪</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1</w:t>
            </w:r>
            <w:r>
              <w:rPr>
                <w:color w:val="000000"/>
                <w:szCs w:val="21"/>
              </w:rPr>
              <w:t>1</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[f1,f2,f3,f4]</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Y轴温度</w:t>
            </w:r>
            <w:r>
              <w:rPr>
                <w:rFonts w:hint="eastAsia"/>
                <w:color w:val="000000"/>
                <w:szCs w:val="21"/>
              </w:rPr>
              <w:t>（℃），</w:t>
            </w:r>
            <w:r>
              <w:rPr>
                <w:color w:val="000000"/>
                <w:szCs w:val="21"/>
              </w:rPr>
              <w:t>f2</w:t>
            </w:r>
            <w:r>
              <w:rPr>
                <w:rFonts w:hint="eastAsia"/>
                <w:color w:val="000000"/>
                <w:szCs w:val="21"/>
              </w:rPr>
              <w:t>：</w:t>
            </w:r>
            <w:r>
              <w:rPr>
                <w:color w:val="000000"/>
                <w:szCs w:val="21"/>
              </w:rPr>
              <w:t>Y轴倾斜角度</w:t>
            </w:r>
            <w:r>
              <w:rPr>
                <w:rFonts w:hint="eastAsia"/>
                <w:color w:val="000000"/>
                <w:szCs w:val="21"/>
              </w:rPr>
              <w:t>（°），</w:t>
            </w:r>
            <w:r>
              <w:rPr>
                <w:color w:val="000000"/>
                <w:szCs w:val="21"/>
              </w:rPr>
              <w:t>f3</w:t>
            </w:r>
            <w:r>
              <w:rPr>
                <w:rFonts w:hint="eastAsia"/>
                <w:color w:val="000000"/>
                <w:szCs w:val="21"/>
              </w:rPr>
              <w:t>：</w:t>
            </w:r>
            <w:r>
              <w:rPr>
                <w:color w:val="000000"/>
                <w:szCs w:val="21"/>
              </w:rPr>
              <w:t>X轴温度</w:t>
            </w:r>
            <w:r>
              <w:rPr>
                <w:rFonts w:hint="eastAsia"/>
                <w:color w:val="000000"/>
                <w:szCs w:val="21"/>
              </w:rPr>
              <w:t>（℃），</w:t>
            </w:r>
            <w:r>
              <w:rPr>
                <w:color w:val="000000"/>
                <w:szCs w:val="21"/>
              </w:rPr>
              <w:t>f4</w:t>
            </w:r>
            <w:r>
              <w:rPr>
                <w:rFonts w:hint="eastAsia"/>
                <w:color w:val="000000"/>
                <w:szCs w:val="21"/>
              </w:rPr>
              <w:t>：</w:t>
            </w:r>
            <w:r>
              <w:rPr>
                <w:color w:val="000000"/>
                <w:szCs w:val="21"/>
              </w:rPr>
              <w:t>X轴倾斜角度</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拉线位移计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1</w:t>
            </w:r>
            <w:r>
              <w:rPr>
                <w:color w:val="000000"/>
                <w:szCs w:val="21"/>
              </w:rPr>
              <w:t>3</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位移（mm）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激光测距仪</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1</w:t>
            </w:r>
            <w:r>
              <w:rPr>
                <w:color w:val="000000"/>
                <w:szCs w:val="21"/>
              </w:rPr>
              <w:t>4</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：保留，</w:t>
            </w:r>
            <w:r>
              <w:rPr>
                <w:color w:val="000000"/>
                <w:szCs w:val="21"/>
              </w:rPr>
              <w:t>f2</w:t>
            </w:r>
            <w:r>
              <w:rPr>
                <w:rFonts w:hint="eastAsia"/>
                <w:color w:val="000000"/>
                <w:szCs w:val="21"/>
              </w:rPr>
              <w:t>：</w:t>
            </w:r>
            <w:r>
              <w:rPr>
                <w:color w:val="000000"/>
                <w:szCs w:val="21"/>
              </w:rPr>
              <w:t>距离（m）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双轴倾角计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1</w:t>
            </w:r>
            <w:r>
              <w:rPr>
                <w:color w:val="000000"/>
                <w:szCs w:val="21"/>
              </w:rPr>
              <w:t>7</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[f1,f2,f3,f4]</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Y轴温度</w:t>
            </w:r>
            <w:r>
              <w:rPr>
                <w:rFonts w:hint="eastAsia"/>
                <w:color w:val="000000"/>
                <w:szCs w:val="21"/>
              </w:rPr>
              <w:t>（℃），</w:t>
            </w:r>
            <w:r>
              <w:rPr>
                <w:color w:val="000000"/>
                <w:szCs w:val="21"/>
              </w:rPr>
              <w:t>f2</w:t>
            </w:r>
            <w:r>
              <w:rPr>
                <w:rFonts w:hint="eastAsia"/>
                <w:color w:val="000000"/>
                <w:szCs w:val="21"/>
              </w:rPr>
              <w:t>：</w:t>
            </w:r>
            <w:r>
              <w:rPr>
                <w:color w:val="000000"/>
                <w:szCs w:val="21"/>
              </w:rPr>
              <w:t>Y轴</w:t>
            </w:r>
            <w:r>
              <w:rPr>
                <w:rFonts w:hint="eastAsia"/>
                <w:color w:val="000000"/>
                <w:szCs w:val="21"/>
              </w:rPr>
              <w:t>切</w:t>
            </w:r>
            <w:r>
              <w:rPr>
                <w:color w:val="000000"/>
                <w:szCs w:val="21"/>
              </w:rPr>
              <w:t>倾斜角度</w:t>
            </w:r>
            <w:r>
              <w:rPr>
                <w:rFonts w:hint="eastAsia"/>
                <w:color w:val="000000"/>
                <w:szCs w:val="21"/>
              </w:rPr>
              <w:t>（°），</w:t>
            </w:r>
            <w:r>
              <w:rPr>
                <w:color w:val="000000"/>
                <w:szCs w:val="21"/>
              </w:rPr>
              <w:t>f3</w:t>
            </w:r>
            <w:r>
              <w:rPr>
                <w:rFonts w:hint="eastAsia"/>
                <w:color w:val="000000"/>
                <w:szCs w:val="21"/>
              </w:rPr>
              <w:t>：</w:t>
            </w:r>
            <w:r>
              <w:rPr>
                <w:color w:val="000000"/>
                <w:szCs w:val="21"/>
              </w:rPr>
              <w:t>X轴温度</w:t>
            </w:r>
            <w:r>
              <w:rPr>
                <w:rFonts w:hint="eastAsia"/>
                <w:color w:val="000000"/>
                <w:szCs w:val="21"/>
              </w:rPr>
              <w:t>（℃），</w:t>
            </w:r>
            <w:r>
              <w:rPr>
                <w:color w:val="000000"/>
                <w:szCs w:val="21"/>
              </w:rPr>
              <w:t>f4</w:t>
            </w:r>
            <w:r>
              <w:rPr>
                <w:rFonts w:hint="eastAsia"/>
                <w:color w:val="000000"/>
                <w:szCs w:val="21"/>
              </w:rPr>
              <w:t>：</w:t>
            </w:r>
            <w:r>
              <w:rPr>
                <w:color w:val="000000"/>
                <w:szCs w:val="21"/>
              </w:rPr>
              <w:t>X轴</w:t>
            </w:r>
            <w:r>
              <w:rPr>
                <w:rFonts w:hint="eastAsia"/>
                <w:color w:val="000000"/>
                <w:szCs w:val="21"/>
              </w:rPr>
              <w:t>切</w:t>
            </w:r>
            <w:r>
              <w:rPr>
                <w:color w:val="000000"/>
                <w:szCs w:val="21"/>
              </w:rPr>
              <w:t>倾斜角度</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投入式水位计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2</w:t>
            </w:r>
            <w:r>
              <w:rPr>
                <w:color w:val="000000"/>
                <w:szCs w:val="21"/>
              </w:rPr>
              <w:t>0</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水位</w:t>
            </w:r>
            <w:r>
              <w:rPr>
                <w:rFonts w:hint="eastAsia"/>
                <w:color w:val="000000"/>
                <w:szCs w:val="21"/>
              </w:rPr>
              <w:t>（</w:t>
            </w:r>
            <w:r>
              <w:rPr>
                <w:color w:val="000000"/>
                <w:szCs w:val="21"/>
              </w:rPr>
              <w:t>dm</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浮子式水位计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2</w:t>
            </w:r>
            <w:r>
              <w:rPr>
                <w:color w:val="000000"/>
                <w:szCs w:val="21"/>
              </w:rPr>
              <w:t>1</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温度</w:t>
            </w:r>
            <w:r>
              <w:rPr>
                <w:rFonts w:hint="eastAsia"/>
                <w:color w:val="000000"/>
                <w:szCs w:val="21"/>
              </w:rPr>
              <w:t>（℃），</w:t>
            </w:r>
            <w:r>
              <w:rPr>
                <w:color w:val="000000"/>
                <w:szCs w:val="21"/>
              </w:rPr>
              <w:t>f2</w:t>
            </w:r>
            <w:r>
              <w:rPr>
                <w:rFonts w:hint="eastAsia"/>
                <w:color w:val="000000"/>
                <w:szCs w:val="21"/>
              </w:rPr>
              <w:t>：</w:t>
            </w:r>
            <w:r>
              <w:rPr>
                <w:color w:val="000000"/>
                <w:szCs w:val="21"/>
              </w:rPr>
              <w:t>水位</w:t>
            </w:r>
            <w:r>
              <w:rPr>
                <w:rFonts w:hint="eastAsia"/>
                <w:color w:val="000000"/>
                <w:szCs w:val="21"/>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渗压计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2</w:t>
            </w:r>
            <w:r>
              <w:rPr>
                <w:color w:val="000000"/>
                <w:szCs w:val="21"/>
              </w:rPr>
              <w:t>2</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频率（Hz）</w:t>
            </w:r>
            <w:r>
              <w:rPr>
                <w:rFonts w:hint="eastAsia"/>
                <w:color w:val="000000"/>
                <w:szCs w:val="21"/>
              </w:rPr>
              <w:t>，</w:t>
            </w:r>
            <w:r>
              <w:rPr>
                <w:color w:val="000000"/>
                <w:szCs w:val="21"/>
              </w:rPr>
              <w:t>f2</w:t>
            </w:r>
            <w:r>
              <w:rPr>
                <w:rFonts w:hint="eastAsia"/>
                <w:color w:val="000000"/>
                <w:szCs w:val="21"/>
              </w:rPr>
              <w:t>：保留（</w:t>
            </w:r>
            <w:r>
              <w:rPr>
                <w:color w:val="000000"/>
                <w:szCs w:val="21"/>
              </w:rPr>
              <w:t>默认0</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三弦锚索计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2</w:t>
            </w:r>
            <w:r>
              <w:rPr>
                <w:color w:val="000000"/>
                <w:szCs w:val="21"/>
              </w:rPr>
              <w:t>3</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[f1,f2,f3]</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红线频率</w:t>
            </w:r>
            <w:r>
              <w:rPr>
                <w:rFonts w:hint="eastAsia"/>
                <w:color w:val="000000"/>
                <w:szCs w:val="21"/>
              </w:rPr>
              <w:t>（Hz），</w:t>
            </w:r>
            <w:r>
              <w:rPr>
                <w:color w:val="000000"/>
                <w:szCs w:val="21"/>
              </w:rPr>
              <w:t>f2</w:t>
            </w:r>
            <w:r>
              <w:rPr>
                <w:rFonts w:hint="eastAsia"/>
                <w:color w:val="000000"/>
                <w:szCs w:val="21"/>
              </w:rPr>
              <w:t>：</w:t>
            </w:r>
            <w:r>
              <w:rPr>
                <w:color w:val="000000"/>
                <w:szCs w:val="21"/>
              </w:rPr>
              <w:t>蓝线频率</w:t>
            </w:r>
            <w:r>
              <w:rPr>
                <w:rFonts w:hint="eastAsia"/>
                <w:color w:val="000000"/>
                <w:szCs w:val="21"/>
              </w:rPr>
              <w:t>（Hz），</w:t>
            </w:r>
            <w:r>
              <w:rPr>
                <w:color w:val="000000"/>
                <w:szCs w:val="21"/>
              </w:rPr>
              <w:t>f3</w:t>
            </w:r>
            <w:r>
              <w:rPr>
                <w:rFonts w:hint="eastAsia"/>
                <w:color w:val="000000"/>
                <w:szCs w:val="21"/>
              </w:rPr>
              <w:t>：</w:t>
            </w:r>
            <w:r>
              <w:rPr>
                <w:color w:val="000000"/>
                <w:szCs w:val="21"/>
              </w:rPr>
              <w:t>绿线频率</w:t>
            </w:r>
            <w:r>
              <w:rPr>
                <w:rFonts w:hint="eastAsia"/>
                <w:color w:val="000000"/>
                <w:szCs w:val="21"/>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锚索测力计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2</w:t>
            </w:r>
            <w:r>
              <w:rPr>
                <w:color w:val="000000"/>
                <w:szCs w:val="21"/>
              </w:rPr>
              <w:t>4</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频率</w:t>
            </w:r>
            <w:r>
              <w:rPr>
                <w:rFonts w:hint="eastAsia"/>
                <w:color w:val="000000"/>
                <w:szCs w:val="21"/>
              </w:rPr>
              <w:t>（Hz）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钢筋计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2</w:t>
            </w:r>
            <w:r>
              <w:rPr>
                <w:color w:val="000000"/>
                <w:szCs w:val="21"/>
              </w:rPr>
              <w:t>5</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频率</w:t>
            </w:r>
            <w:r>
              <w:rPr>
                <w:rFonts w:hint="eastAsia"/>
                <w:color w:val="000000"/>
                <w:szCs w:val="21"/>
              </w:rPr>
              <w:t>（Hz），</w:t>
            </w:r>
            <w:r>
              <w:rPr>
                <w:color w:val="000000"/>
                <w:szCs w:val="21"/>
              </w:rPr>
              <w:t>f2</w:t>
            </w:r>
            <w:r>
              <w:rPr>
                <w:rFonts w:hint="eastAsia"/>
                <w:color w:val="000000"/>
                <w:szCs w:val="21"/>
              </w:rPr>
              <w:t>：</w:t>
            </w:r>
            <w:r>
              <w:rPr>
                <w:color w:val="000000"/>
                <w:szCs w:val="21"/>
              </w:rPr>
              <w:t>温度</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压力盒</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2</w:t>
            </w:r>
            <w:r>
              <w:rPr>
                <w:color w:val="000000"/>
                <w:szCs w:val="21"/>
              </w:rPr>
              <w:t>6</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频率（Hz）</w:t>
            </w:r>
            <w:r>
              <w:rPr>
                <w:rFonts w:hint="eastAsia"/>
                <w:color w:val="000000"/>
                <w:szCs w:val="21"/>
              </w:rPr>
              <w:t>，</w:t>
            </w:r>
            <w:r>
              <w:rPr>
                <w:color w:val="000000"/>
                <w:szCs w:val="21"/>
              </w:rPr>
              <w:t>f2</w:t>
            </w:r>
            <w:r>
              <w:rPr>
                <w:rFonts w:hint="eastAsia"/>
                <w:color w:val="000000"/>
                <w:szCs w:val="21"/>
              </w:rPr>
              <w:t>：保留（</w:t>
            </w:r>
            <w:r>
              <w:rPr>
                <w:color w:val="000000"/>
                <w:szCs w:val="21"/>
              </w:rPr>
              <w:t>默认0</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孔隙水压力计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2</w:t>
            </w:r>
            <w:r>
              <w:rPr>
                <w:color w:val="000000"/>
                <w:szCs w:val="21"/>
              </w:rPr>
              <w:t>7</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频率</w:t>
            </w:r>
            <w:r>
              <w:rPr>
                <w:rFonts w:hint="eastAsia"/>
                <w:color w:val="000000"/>
                <w:szCs w:val="21"/>
              </w:rPr>
              <w:t>（Hz），</w:t>
            </w:r>
            <w:r>
              <w:rPr>
                <w:color w:val="000000"/>
                <w:szCs w:val="21"/>
              </w:rPr>
              <w:t>f2</w:t>
            </w:r>
            <w:r>
              <w:rPr>
                <w:rFonts w:hint="eastAsia"/>
                <w:color w:val="000000"/>
                <w:szCs w:val="21"/>
              </w:rPr>
              <w:t>：</w:t>
            </w:r>
            <w:r>
              <w:rPr>
                <w:color w:val="000000"/>
                <w:szCs w:val="21"/>
              </w:rPr>
              <w:t>温度</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应变计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2</w:t>
            </w:r>
            <w:r>
              <w:rPr>
                <w:color w:val="000000"/>
                <w:szCs w:val="21"/>
              </w:rPr>
              <w:t>8</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频率（Hz）</w:t>
            </w:r>
            <w:r>
              <w:rPr>
                <w:rFonts w:hint="eastAsia"/>
                <w:color w:val="000000"/>
                <w:szCs w:val="21"/>
              </w:rPr>
              <w:t>，</w:t>
            </w:r>
            <w:r>
              <w:rPr>
                <w:color w:val="000000"/>
                <w:szCs w:val="21"/>
              </w:rPr>
              <w:t>f2</w:t>
            </w:r>
            <w:r>
              <w:rPr>
                <w:rFonts w:hint="eastAsia"/>
                <w:color w:val="000000"/>
                <w:szCs w:val="21"/>
              </w:rPr>
              <w:t>：电阻（Ω）（</w:t>
            </w:r>
            <w:r>
              <w:rPr>
                <w:color w:val="000000"/>
                <w:szCs w:val="21"/>
              </w:rPr>
              <w:t>默认0</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轴力计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2</w:t>
            </w:r>
            <w:r>
              <w:rPr>
                <w:color w:val="000000"/>
                <w:szCs w:val="21"/>
              </w:rPr>
              <w:t>9</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w:t>
            </w:r>
            <w:r>
              <w:rPr>
                <w:color w:val="000000"/>
                <w:szCs w:val="21"/>
              </w:rPr>
              <w:t>轴力</w:t>
            </w:r>
            <w:r>
              <w:rPr>
                <w:rFonts w:hint="eastAsia"/>
                <w:color w:val="000000"/>
                <w:szCs w:val="21"/>
              </w:rPr>
              <w:t>（</w:t>
            </w:r>
            <w:r>
              <w:rPr>
                <w:color w:val="000000"/>
                <w:szCs w:val="21"/>
              </w:rPr>
              <w:t>kN</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雨量计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3</w:t>
            </w:r>
            <w:r>
              <w:rPr>
                <w:color w:val="000000"/>
                <w:szCs w:val="21"/>
              </w:rPr>
              <w:t>0</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：保留，</w:t>
            </w:r>
            <w:r>
              <w:rPr>
                <w:color w:val="000000"/>
                <w:szCs w:val="21"/>
              </w:rPr>
              <w:t>f2</w:t>
            </w:r>
            <w:r>
              <w:rPr>
                <w:rFonts w:hint="eastAsia"/>
                <w:color w:val="000000"/>
                <w:szCs w:val="21"/>
              </w:rPr>
              <w:t>：</w:t>
            </w:r>
            <w:r>
              <w:rPr>
                <w:color w:val="000000"/>
                <w:szCs w:val="21"/>
              </w:rPr>
              <w:t>水位</w:t>
            </w:r>
            <w:r>
              <w:rPr>
                <w:rFonts w:hint="eastAsia"/>
                <w:color w:val="000000"/>
                <w:szCs w:val="21"/>
              </w:rPr>
              <w:t>（m</w:t>
            </w:r>
            <w:r>
              <w:rPr>
                <w:color w:val="000000"/>
                <w:szCs w:val="21"/>
              </w:rPr>
              <w:t>m</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电阻式温度计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3</w:t>
            </w:r>
            <w:r>
              <w:rPr>
                <w:color w:val="000000"/>
                <w:szCs w:val="21"/>
              </w:rPr>
              <w:t>1</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w:t>
            </w:r>
          </w:p>
        </w:tc>
        <w:tc>
          <w:tcPr>
            <w:tcW w:w="3320" w:type="dxa"/>
            <w:tcBorders>
              <w:left w:val="single" w:color="auto" w:sz="4" w:space="0"/>
              <w:right w:val="single" w:color="auto" w:sz="4" w:space="0"/>
            </w:tcBorders>
            <w:vAlign w:val="center"/>
          </w:tcPr>
          <w:p>
            <w:pPr>
              <w:rPr>
                <w:color w:val="000000"/>
                <w:szCs w:val="21"/>
              </w:rPr>
            </w:pPr>
            <w:r>
              <w:rPr>
                <w:color w:val="000000"/>
                <w:szCs w:val="21"/>
              </w:rPr>
              <w:t>f1</w:t>
            </w:r>
            <w:r>
              <w:rPr>
                <w:rFonts w:hint="eastAsia"/>
                <w:color w:val="000000"/>
                <w:szCs w:val="21"/>
              </w:rPr>
              <w:t>：电阻（Ω）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2259" w:type="dxa"/>
            <w:tcBorders>
              <w:left w:val="single" w:color="auto" w:sz="4" w:space="0"/>
              <w:right w:val="single" w:color="auto" w:sz="4" w:space="0"/>
            </w:tcBorders>
            <w:vAlign w:val="center"/>
          </w:tcPr>
          <w:p>
            <w:pPr>
              <w:rPr>
                <w:color w:val="000000"/>
                <w:szCs w:val="21"/>
              </w:rPr>
            </w:pPr>
            <w:r>
              <w:rPr>
                <w:rFonts w:hint="eastAsia"/>
                <w:color w:val="000000"/>
                <w:szCs w:val="21"/>
              </w:rPr>
              <w:t>测缝计</w:t>
            </w:r>
          </w:p>
        </w:tc>
        <w:tc>
          <w:tcPr>
            <w:tcW w:w="1463" w:type="dxa"/>
            <w:tcBorders>
              <w:left w:val="single" w:color="auto" w:sz="4" w:space="0"/>
              <w:right w:val="single" w:color="auto" w:sz="4" w:space="0"/>
            </w:tcBorders>
            <w:vAlign w:val="center"/>
          </w:tcPr>
          <w:p>
            <w:pPr>
              <w:jc w:val="center"/>
              <w:rPr>
                <w:color w:val="000000"/>
                <w:szCs w:val="21"/>
              </w:rPr>
            </w:pPr>
            <w:r>
              <w:rPr>
                <w:rFonts w:hint="eastAsia"/>
                <w:color w:val="000000"/>
                <w:szCs w:val="21"/>
              </w:rPr>
              <w:t>19</w:t>
            </w:r>
          </w:p>
        </w:tc>
        <w:tc>
          <w:tcPr>
            <w:tcW w:w="1514" w:type="dxa"/>
            <w:tcBorders>
              <w:left w:val="single" w:color="auto" w:sz="4" w:space="0"/>
              <w:right w:val="single" w:color="auto" w:sz="4" w:space="0"/>
            </w:tcBorders>
            <w:vAlign w:val="center"/>
          </w:tcPr>
          <w:p>
            <w:pPr>
              <w:jc w:val="center"/>
              <w:rPr>
                <w:color w:val="000000"/>
                <w:szCs w:val="21"/>
              </w:rPr>
            </w:pPr>
            <w:r>
              <w:rPr>
                <w:color w:val="000000"/>
                <w:szCs w:val="21"/>
              </w:rPr>
              <w:t>[f1,f2]</w:t>
            </w:r>
          </w:p>
        </w:tc>
        <w:tc>
          <w:tcPr>
            <w:tcW w:w="3320" w:type="dxa"/>
            <w:tcBorders>
              <w:left w:val="single" w:color="auto" w:sz="4" w:space="0"/>
              <w:right w:val="single" w:color="auto" w:sz="4" w:space="0"/>
            </w:tcBorders>
            <w:vAlign w:val="center"/>
          </w:tcPr>
          <w:p>
            <w:pPr>
              <w:rPr>
                <w:color w:val="000000"/>
                <w:szCs w:val="21"/>
              </w:rPr>
            </w:pPr>
            <w:r>
              <w:rPr>
                <w:rFonts w:hint="eastAsia"/>
                <w:color w:val="000000"/>
                <w:szCs w:val="21"/>
              </w:rPr>
              <w:t>f1:频率（Hz），f2:温度（℃）</w:t>
            </w:r>
          </w:p>
        </w:tc>
      </w:tr>
    </w:tbl>
    <w:p>
      <w:pPr>
        <w:spacing w:line="360" w:lineRule="auto"/>
        <w:jc w:val="left"/>
        <w:rPr>
          <w:rFonts w:ascii="宋体" w:hAnsi="宋体" w:cs="宋体"/>
          <w:sz w:val="22"/>
        </w:rPr>
      </w:pPr>
    </w:p>
    <w:p>
      <w:pPr>
        <w:spacing w:line="360" w:lineRule="auto"/>
        <w:jc w:val="left"/>
        <w:rPr>
          <w:b/>
          <w:sz w:val="24"/>
        </w:rPr>
      </w:pPr>
      <w:r>
        <w:rPr>
          <w:b/>
          <w:sz w:val="24"/>
        </w:rPr>
        <w:t>B.</w:t>
      </w:r>
      <w:r>
        <w:rPr>
          <w:rFonts w:hint="eastAsia"/>
          <w:b/>
          <w:sz w:val="24"/>
        </w:rPr>
        <w:t>2</w:t>
      </w:r>
      <w:r>
        <w:rPr>
          <w:b/>
          <w:sz w:val="24"/>
        </w:rPr>
        <w:t>.</w:t>
      </w:r>
      <w:r>
        <w:rPr>
          <w:rFonts w:hint="eastAsia"/>
          <w:b/>
          <w:sz w:val="24"/>
        </w:rPr>
        <w:t>6</w:t>
      </w:r>
      <w:r>
        <w:rPr>
          <w:bCs/>
          <w:sz w:val="24"/>
        </w:rPr>
        <w:t>监测类型说明</w:t>
      </w:r>
    </w:p>
    <w:tbl>
      <w:tblPr>
        <w:tblStyle w:val="17"/>
        <w:tblW w:w="8880" w:type="dxa"/>
        <w:tblInd w:w="-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3"/>
        <w:gridCol w:w="733"/>
        <w:gridCol w:w="1907"/>
        <w:gridCol w:w="1800"/>
        <w:gridCol w:w="1813"/>
        <w:gridCol w:w="1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7" w:hRule="atLeast"/>
        </w:trPr>
        <w:tc>
          <w:tcPr>
            <w:tcW w:w="973" w:type="dxa"/>
            <w:tcBorders>
              <w:left w:val="single" w:color="auto" w:sz="4" w:space="0"/>
              <w:right w:val="single" w:color="auto" w:sz="4" w:space="0"/>
            </w:tcBorders>
            <w:shd w:val="clear" w:color="auto" w:fill="D9E2F3"/>
            <w:vAlign w:val="center"/>
          </w:tcPr>
          <w:p>
            <w:pPr>
              <w:jc w:val="center"/>
              <w:rPr>
                <w:b/>
                <w:color w:val="000000"/>
                <w:szCs w:val="21"/>
              </w:rPr>
            </w:pPr>
            <w:r>
              <w:rPr>
                <w:rFonts w:hint="eastAsia"/>
                <w:b/>
                <w:color w:val="000000"/>
                <w:szCs w:val="21"/>
              </w:rPr>
              <w:t>监测类型</w:t>
            </w:r>
          </w:p>
        </w:tc>
        <w:tc>
          <w:tcPr>
            <w:tcW w:w="733" w:type="dxa"/>
            <w:tcBorders>
              <w:left w:val="single" w:color="auto" w:sz="4" w:space="0"/>
              <w:right w:val="single" w:color="auto" w:sz="4" w:space="0"/>
            </w:tcBorders>
            <w:shd w:val="clear" w:color="auto" w:fill="D9E2F3"/>
            <w:vAlign w:val="center"/>
          </w:tcPr>
          <w:p>
            <w:pPr>
              <w:jc w:val="center"/>
              <w:rPr>
                <w:b/>
                <w:color w:val="000000"/>
                <w:szCs w:val="21"/>
              </w:rPr>
            </w:pPr>
            <w:r>
              <w:rPr>
                <w:rFonts w:hint="eastAsia"/>
                <w:b/>
                <w:color w:val="000000"/>
                <w:szCs w:val="21"/>
              </w:rPr>
              <w:t>类型编号</w:t>
            </w:r>
          </w:p>
        </w:tc>
        <w:tc>
          <w:tcPr>
            <w:tcW w:w="7174" w:type="dxa"/>
            <w:gridSpan w:val="4"/>
            <w:tcBorders>
              <w:left w:val="single" w:color="auto" w:sz="4" w:space="0"/>
              <w:right w:val="single" w:color="auto" w:sz="4" w:space="0"/>
            </w:tcBorders>
            <w:shd w:val="clear" w:color="auto" w:fill="D9E2F3"/>
            <w:vAlign w:val="center"/>
          </w:tcPr>
          <w:p>
            <w:pPr>
              <w:jc w:val="center"/>
              <w:rPr>
                <w:b/>
                <w:color w:val="000000"/>
                <w:szCs w:val="21"/>
              </w:rPr>
            </w:pPr>
            <w:r>
              <w:rPr>
                <w:rFonts w:hint="eastAsia"/>
                <w:b/>
                <w:color w:val="000000"/>
                <w:szCs w:val="21"/>
              </w:rPr>
              <w:t>数据内容及字段说明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测距(位移)</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2</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记录值（mm）</w:t>
            </w:r>
          </w:p>
        </w:tc>
        <w:tc>
          <w:tcPr>
            <w:tcW w:w="1800" w:type="dxa"/>
            <w:tcBorders>
              <w:left w:val="single" w:color="auto" w:sz="4" w:space="0"/>
              <w:right w:val="single" w:color="auto" w:sz="4" w:space="0"/>
            </w:tcBorders>
            <w:vAlign w:val="center"/>
          </w:tcPr>
          <w:p>
            <w:pPr>
              <w:jc w:val="center"/>
              <w:rPr>
                <w:color w:val="000000"/>
                <w:szCs w:val="21"/>
              </w:rPr>
            </w:pPr>
            <w:r>
              <w:rPr>
                <w:rFonts w:hint="eastAsia"/>
                <w:color w:val="000000"/>
                <w:szCs w:val="21"/>
              </w:rPr>
              <w:t>本次变化量（mm）</w:t>
            </w:r>
          </w:p>
        </w:tc>
        <w:tc>
          <w:tcPr>
            <w:tcW w:w="1813" w:type="dxa"/>
            <w:tcBorders>
              <w:left w:val="single" w:color="auto" w:sz="4" w:space="0"/>
              <w:right w:val="single" w:color="auto" w:sz="4" w:space="0"/>
            </w:tcBorders>
            <w:vAlign w:val="center"/>
          </w:tcPr>
          <w:p>
            <w:pPr>
              <w:jc w:val="center"/>
              <w:rPr>
                <w:color w:val="000000"/>
                <w:szCs w:val="21"/>
              </w:rPr>
            </w:pPr>
            <w:r>
              <w:rPr>
                <w:rFonts w:hint="eastAsia"/>
                <w:color w:val="000000"/>
                <w:szCs w:val="21"/>
              </w:rPr>
              <w:t>累计变化量（mm）</w:t>
            </w:r>
          </w:p>
        </w:tc>
        <w:tc>
          <w:tcPr>
            <w:tcW w:w="1654" w:type="dxa"/>
            <w:tcBorders>
              <w:left w:val="single" w:color="auto" w:sz="4" w:space="0"/>
              <w:right w:val="single" w:color="auto" w:sz="4" w:space="0"/>
            </w:tcBorders>
            <w:vAlign w:val="center"/>
          </w:tcPr>
          <w:p>
            <w:pPr>
              <w:jc w:val="center"/>
              <w:rPr>
                <w:color w:val="000000"/>
                <w:szCs w:val="21"/>
              </w:rPr>
            </w:pPr>
            <w:r>
              <w:rPr>
                <w:rFonts w:hint="eastAsia"/>
                <w:color w:val="000000"/>
                <w:szCs w:val="21"/>
              </w:rPr>
              <w:t>变化速率（mm</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深层水平位移</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3</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color w:val="000000"/>
                <w:szCs w:val="21"/>
              </w:rPr>
              <w:t>X轴单点记录值</w:t>
            </w:r>
            <w:r>
              <w:rPr>
                <w:rFonts w:hint="eastAsia"/>
                <w:color w:val="000000"/>
                <w:szCs w:val="21"/>
              </w:rPr>
              <w:t>（mm）</w:t>
            </w:r>
          </w:p>
        </w:tc>
        <w:tc>
          <w:tcPr>
            <w:tcW w:w="1800" w:type="dxa"/>
            <w:tcBorders>
              <w:left w:val="single" w:color="auto" w:sz="4" w:space="0"/>
              <w:right w:val="single" w:color="auto" w:sz="4" w:space="0"/>
            </w:tcBorders>
            <w:vAlign w:val="center"/>
          </w:tcPr>
          <w:p>
            <w:pPr>
              <w:jc w:val="center"/>
              <w:rPr>
                <w:color w:val="000000"/>
                <w:szCs w:val="21"/>
              </w:rPr>
            </w:pPr>
            <w:r>
              <w:rPr>
                <w:color w:val="000000"/>
                <w:szCs w:val="21"/>
              </w:rPr>
              <w:t>X轴本次位移增量</w:t>
            </w:r>
            <w:r>
              <w:rPr>
                <w:rFonts w:hint="eastAsia"/>
                <w:color w:val="000000"/>
                <w:szCs w:val="21"/>
              </w:rPr>
              <w:t>（mm）</w:t>
            </w:r>
          </w:p>
        </w:tc>
        <w:tc>
          <w:tcPr>
            <w:tcW w:w="1813" w:type="dxa"/>
            <w:tcBorders>
              <w:left w:val="single" w:color="auto" w:sz="4" w:space="0"/>
              <w:right w:val="single" w:color="auto" w:sz="4" w:space="0"/>
            </w:tcBorders>
            <w:vAlign w:val="center"/>
          </w:tcPr>
          <w:p>
            <w:pPr>
              <w:jc w:val="center"/>
              <w:rPr>
                <w:color w:val="000000"/>
                <w:szCs w:val="21"/>
              </w:rPr>
            </w:pPr>
            <w:r>
              <w:rPr>
                <w:color w:val="000000"/>
                <w:szCs w:val="21"/>
              </w:rPr>
              <w:t>X轴累积记录值</w:t>
            </w:r>
            <w:r>
              <w:rPr>
                <w:rFonts w:hint="eastAsia"/>
                <w:color w:val="000000"/>
                <w:szCs w:val="21"/>
              </w:rPr>
              <w:t>（mm）</w:t>
            </w:r>
          </w:p>
        </w:tc>
        <w:tc>
          <w:tcPr>
            <w:tcW w:w="1654" w:type="dxa"/>
            <w:tcBorders>
              <w:left w:val="single" w:color="auto" w:sz="4" w:space="0"/>
              <w:right w:val="single" w:color="auto" w:sz="4" w:space="0"/>
            </w:tcBorders>
            <w:vAlign w:val="center"/>
          </w:tcPr>
          <w:p>
            <w:pPr>
              <w:jc w:val="center"/>
              <w:rPr>
                <w:color w:val="000000"/>
                <w:szCs w:val="21"/>
              </w:rPr>
            </w:pPr>
            <w:r>
              <w:rPr>
                <w:color w:val="000000"/>
                <w:szCs w:val="21"/>
              </w:rPr>
              <w:t>X轴变化速率</w:t>
            </w:r>
            <w:r>
              <w:rPr>
                <w:rFonts w:hint="eastAsia"/>
                <w:color w:val="000000"/>
                <w:szCs w:val="21"/>
              </w:rPr>
              <w:t>（mm</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shd w:val="clear" w:color="auto" w:fill="auto"/>
            <w:vAlign w:val="center"/>
          </w:tcPr>
          <w:p>
            <w:pPr>
              <w:rPr>
                <w:color w:val="000000"/>
                <w:szCs w:val="21"/>
              </w:rPr>
            </w:pPr>
          </w:p>
        </w:tc>
        <w:tc>
          <w:tcPr>
            <w:tcW w:w="733" w:type="dxa"/>
            <w:vMerge w:val="continue"/>
            <w:tcBorders>
              <w:left w:val="single" w:color="auto" w:sz="4" w:space="0"/>
              <w:right w:val="single" w:color="auto" w:sz="4" w:space="0"/>
            </w:tcBorders>
            <w:shd w:val="clear" w:color="auto" w:fill="auto"/>
            <w:vAlign w:val="center"/>
          </w:tcPr>
          <w:p>
            <w:pPr>
              <w:jc w:val="center"/>
              <w:rPr>
                <w:color w:val="000000"/>
                <w:szCs w:val="21"/>
              </w:rPr>
            </w:pP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color w:val="000000"/>
                <w:szCs w:val="21"/>
              </w:rPr>
              <w:t>Y轴单点记录值</w:t>
            </w:r>
            <w:r>
              <w:rPr>
                <w:rFonts w:hint="eastAsia"/>
                <w:color w:val="000000"/>
                <w:szCs w:val="21"/>
              </w:rPr>
              <w:t>（mm）</w:t>
            </w:r>
          </w:p>
        </w:tc>
        <w:tc>
          <w:tcPr>
            <w:tcW w:w="1800" w:type="dxa"/>
            <w:tcBorders>
              <w:left w:val="single" w:color="auto" w:sz="4" w:space="0"/>
              <w:right w:val="single" w:color="auto" w:sz="4" w:space="0"/>
            </w:tcBorders>
            <w:vAlign w:val="center"/>
          </w:tcPr>
          <w:p>
            <w:pPr>
              <w:jc w:val="center"/>
              <w:rPr>
                <w:color w:val="000000"/>
                <w:szCs w:val="21"/>
              </w:rPr>
            </w:pPr>
            <w:r>
              <w:rPr>
                <w:color w:val="000000"/>
                <w:szCs w:val="21"/>
              </w:rPr>
              <w:t>Y轴本次位移增量</w:t>
            </w:r>
            <w:r>
              <w:rPr>
                <w:rFonts w:hint="eastAsia"/>
                <w:color w:val="000000"/>
                <w:szCs w:val="21"/>
              </w:rPr>
              <w:t>（mm）</w:t>
            </w:r>
          </w:p>
        </w:tc>
        <w:tc>
          <w:tcPr>
            <w:tcW w:w="1813" w:type="dxa"/>
            <w:tcBorders>
              <w:left w:val="single" w:color="auto" w:sz="4" w:space="0"/>
              <w:right w:val="single" w:color="auto" w:sz="4" w:space="0"/>
            </w:tcBorders>
            <w:vAlign w:val="center"/>
          </w:tcPr>
          <w:p>
            <w:pPr>
              <w:jc w:val="center"/>
              <w:rPr>
                <w:color w:val="000000"/>
                <w:szCs w:val="21"/>
              </w:rPr>
            </w:pPr>
            <w:r>
              <w:rPr>
                <w:color w:val="000000"/>
                <w:szCs w:val="21"/>
              </w:rPr>
              <w:t>Y轴累积记录值</w:t>
            </w:r>
            <w:r>
              <w:rPr>
                <w:rFonts w:hint="eastAsia"/>
                <w:color w:val="000000"/>
                <w:szCs w:val="21"/>
              </w:rPr>
              <w:t>（mm）</w:t>
            </w:r>
          </w:p>
        </w:tc>
        <w:tc>
          <w:tcPr>
            <w:tcW w:w="1654" w:type="dxa"/>
            <w:tcBorders>
              <w:left w:val="single" w:color="auto" w:sz="4" w:space="0"/>
              <w:right w:val="single" w:color="auto" w:sz="4" w:space="0"/>
            </w:tcBorders>
            <w:vAlign w:val="center"/>
          </w:tcPr>
          <w:p>
            <w:pPr>
              <w:jc w:val="center"/>
              <w:rPr>
                <w:color w:val="000000"/>
                <w:szCs w:val="21"/>
              </w:rPr>
            </w:pPr>
            <w:r>
              <w:rPr>
                <w:color w:val="000000"/>
                <w:szCs w:val="21"/>
              </w:rPr>
              <w:t>Y轴变化速率</w:t>
            </w:r>
            <w:r>
              <w:rPr>
                <w:rFonts w:hint="eastAsia"/>
                <w:color w:val="000000"/>
                <w:szCs w:val="21"/>
              </w:rPr>
              <w:t>（mm</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shd w:val="clear" w:color="auto" w:fill="auto"/>
            <w:vAlign w:val="center"/>
          </w:tcPr>
          <w:p>
            <w:pPr>
              <w:rPr>
                <w:color w:val="000000"/>
                <w:szCs w:val="21"/>
              </w:rPr>
            </w:pPr>
          </w:p>
        </w:tc>
        <w:tc>
          <w:tcPr>
            <w:tcW w:w="733" w:type="dxa"/>
            <w:vMerge w:val="continue"/>
            <w:tcBorders>
              <w:left w:val="single" w:color="auto" w:sz="4" w:space="0"/>
              <w:right w:val="single" w:color="auto" w:sz="4" w:space="0"/>
            </w:tcBorders>
            <w:shd w:val="clear" w:color="auto" w:fill="auto"/>
            <w:vAlign w:val="center"/>
          </w:tcPr>
          <w:p>
            <w:pPr>
              <w:jc w:val="center"/>
              <w:rPr>
                <w:color w:val="000000"/>
                <w:szCs w:val="21"/>
              </w:rPr>
            </w:pP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data3</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data3_this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data3_total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data3_rate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color w:val="000000"/>
                <w:szCs w:val="21"/>
              </w:rPr>
              <w:t>X轴累积记录值</w:t>
            </w:r>
            <w:r>
              <w:rPr>
                <w:rFonts w:hint="eastAsia"/>
                <w:color w:val="000000"/>
                <w:szCs w:val="21"/>
              </w:rPr>
              <w:t>（mm）</w:t>
            </w:r>
          </w:p>
        </w:tc>
        <w:tc>
          <w:tcPr>
            <w:tcW w:w="1800" w:type="dxa"/>
            <w:tcBorders>
              <w:left w:val="single" w:color="auto" w:sz="4" w:space="0"/>
              <w:right w:val="single" w:color="auto" w:sz="4" w:space="0"/>
            </w:tcBorders>
            <w:vAlign w:val="center"/>
          </w:tcPr>
          <w:p>
            <w:pPr>
              <w:jc w:val="center"/>
              <w:rPr>
                <w:color w:val="000000"/>
                <w:szCs w:val="21"/>
              </w:rPr>
            </w:pPr>
            <w:r>
              <w:rPr>
                <w:color w:val="000000"/>
                <w:szCs w:val="21"/>
              </w:rPr>
              <w:t>X轴累积记录值本次位移增量</w:t>
            </w:r>
            <w:r>
              <w:rPr>
                <w:rFonts w:hint="eastAsia"/>
                <w:color w:val="000000"/>
                <w:szCs w:val="21"/>
              </w:rPr>
              <w:t>（mm）</w:t>
            </w:r>
          </w:p>
        </w:tc>
        <w:tc>
          <w:tcPr>
            <w:tcW w:w="1813" w:type="dxa"/>
            <w:tcBorders>
              <w:left w:val="single" w:color="auto" w:sz="4" w:space="0"/>
              <w:right w:val="single" w:color="auto" w:sz="4" w:space="0"/>
            </w:tcBorders>
            <w:vAlign w:val="center"/>
          </w:tcPr>
          <w:p>
            <w:pPr>
              <w:jc w:val="center"/>
              <w:rPr>
                <w:color w:val="000000"/>
                <w:szCs w:val="21"/>
              </w:rPr>
            </w:pPr>
            <w:r>
              <w:rPr>
                <w:color w:val="000000"/>
                <w:szCs w:val="21"/>
              </w:rPr>
              <w:t>X轴累计位移增量</w:t>
            </w:r>
            <w:r>
              <w:rPr>
                <w:rFonts w:hint="eastAsia"/>
                <w:color w:val="000000"/>
                <w:szCs w:val="21"/>
              </w:rPr>
              <w:t>（mm）</w:t>
            </w:r>
          </w:p>
        </w:tc>
        <w:tc>
          <w:tcPr>
            <w:tcW w:w="1654" w:type="dxa"/>
            <w:tcBorders>
              <w:left w:val="single" w:color="auto" w:sz="4" w:space="0"/>
              <w:right w:val="single" w:color="auto" w:sz="4" w:space="0"/>
            </w:tcBorders>
            <w:vAlign w:val="center"/>
          </w:tcPr>
          <w:p>
            <w:pPr>
              <w:jc w:val="center"/>
              <w:rPr>
                <w:color w:val="000000"/>
                <w:szCs w:val="21"/>
              </w:rPr>
            </w:pPr>
            <w:r>
              <w:rPr>
                <w:color w:val="000000"/>
                <w:szCs w:val="21"/>
              </w:rPr>
              <w:t>X轴累积记录值变化速率</w:t>
            </w:r>
            <w:r>
              <w:rPr>
                <w:rFonts w:hint="eastAsia"/>
                <w:color w:val="000000"/>
                <w:szCs w:val="21"/>
              </w:rPr>
              <w:t>（mm/d）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shd w:val="clear" w:color="auto" w:fill="auto"/>
            <w:vAlign w:val="center"/>
          </w:tcPr>
          <w:p>
            <w:pPr>
              <w:rPr>
                <w:color w:val="000000"/>
                <w:szCs w:val="21"/>
              </w:rPr>
            </w:pPr>
          </w:p>
        </w:tc>
        <w:tc>
          <w:tcPr>
            <w:tcW w:w="733" w:type="dxa"/>
            <w:vMerge w:val="continue"/>
            <w:tcBorders>
              <w:left w:val="single" w:color="auto" w:sz="4" w:space="0"/>
              <w:right w:val="single" w:color="auto" w:sz="4" w:space="0"/>
            </w:tcBorders>
            <w:shd w:val="clear" w:color="auto" w:fill="auto"/>
            <w:vAlign w:val="center"/>
          </w:tcPr>
          <w:p>
            <w:pPr>
              <w:jc w:val="center"/>
              <w:rPr>
                <w:color w:val="000000"/>
                <w:szCs w:val="21"/>
              </w:rPr>
            </w:pP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data4</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data4_this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data4_total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data4_rate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Y</w:t>
            </w:r>
            <w:r>
              <w:rPr>
                <w:color w:val="000000"/>
                <w:szCs w:val="21"/>
              </w:rPr>
              <w:t>轴累积记录值</w:t>
            </w:r>
            <w:r>
              <w:rPr>
                <w:rFonts w:hint="eastAsia"/>
                <w:color w:val="000000"/>
                <w:szCs w:val="21"/>
              </w:rPr>
              <w:t>（mm）</w:t>
            </w:r>
          </w:p>
        </w:tc>
        <w:tc>
          <w:tcPr>
            <w:tcW w:w="1800" w:type="dxa"/>
            <w:tcBorders>
              <w:left w:val="single" w:color="auto" w:sz="4" w:space="0"/>
              <w:right w:val="single" w:color="auto" w:sz="4" w:space="0"/>
            </w:tcBorders>
            <w:vAlign w:val="center"/>
          </w:tcPr>
          <w:p>
            <w:pPr>
              <w:jc w:val="center"/>
              <w:rPr>
                <w:color w:val="000000"/>
                <w:szCs w:val="21"/>
              </w:rPr>
            </w:pPr>
            <w:r>
              <w:rPr>
                <w:color w:val="000000"/>
                <w:szCs w:val="21"/>
              </w:rPr>
              <w:t>Y轴累积记录值本次位移增量</w:t>
            </w:r>
            <w:r>
              <w:rPr>
                <w:rFonts w:hint="eastAsia"/>
                <w:color w:val="000000"/>
                <w:szCs w:val="21"/>
              </w:rPr>
              <w:t>（mm）</w:t>
            </w:r>
          </w:p>
        </w:tc>
        <w:tc>
          <w:tcPr>
            <w:tcW w:w="1813" w:type="dxa"/>
            <w:tcBorders>
              <w:left w:val="single" w:color="auto" w:sz="4" w:space="0"/>
              <w:right w:val="single" w:color="auto" w:sz="4" w:space="0"/>
            </w:tcBorders>
            <w:vAlign w:val="center"/>
          </w:tcPr>
          <w:p>
            <w:pPr>
              <w:jc w:val="center"/>
              <w:rPr>
                <w:color w:val="000000"/>
                <w:szCs w:val="21"/>
              </w:rPr>
            </w:pPr>
            <w:r>
              <w:rPr>
                <w:color w:val="000000"/>
                <w:szCs w:val="21"/>
              </w:rPr>
              <w:t>Y轴累计位移增量</w:t>
            </w:r>
            <w:r>
              <w:rPr>
                <w:rFonts w:hint="eastAsia"/>
                <w:color w:val="000000"/>
                <w:szCs w:val="21"/>
              </w:rPr>
              <w:t>（mm）</w:t>
            </w:r>
          </w:p>
        </w:tc>
        <w:tc>
          <w:tcPr>
            <w:tcW w:w="1654" w:type="dxa"/>
            <w:tcBorders>
              <w:left w:val="single" w:color="auto" w:sz="4" w:space="0"/>
              <w:right w:val="single" w:color="auto" w:sz="4" w:space="0"/>
            </w:tcBorders>
            <w:vAlign w:val="center"/>
          </w:tcPr>
          <w:p>
            <w:pPr>
              <w:jc w:val="center"/>
              <w:rPr>
                <w:color w:val="000000"/>
                <w:szCs w:val="21"/>
              </w:rPr>
            </w:pPr>
            <w:r>
              <w:rPr>
                <w:color w:val="000000"/>
                <w:szCs w:val="21"/>
              </w:rPr>
              <w:t>Y轴累积记录值变化速率</w:t>
            </w:r>
            <w:r>
              <w:rPr>
                <w:rFonts w:hint="eastAsia"/>
                <w:color w:val="000000"/>
                <w:szCs w:val="21"/>
              </w:rPr>
              <w:t>（mm/d）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shd w:val="clear" w:color="auto" w:fill="auto"/>
            <w:vAlign w:val="center"/>
          </w:tcPr>
          <w:p>
            <w:pPr>
              <w:rPr>
                <w:color w:val="000000"/>
                <w:szCs w:val="21"/>
              </w:rPr>
            </w:pPr>
          </w:p>
        </w:tc>
        <w:tc>
          <w:tcPr>
            <w:tcW w:w="733" w:type="dxa"/>
            <w:vMerge w:val="continue"/>
            <w:tcBorders>
              <w:left w:val="single" w:color="auto" w:sz="4" w:space="0"/>
              <w:right w:val="single" w:color="auto" w:sz="4" w:space="0"/>
            </w:tcBorders>
            <w:shd w:val="clear" w:color="auto" w:fill="auto"/>
            <w:vAlign w:val="center"/>
          </w:tcPr>
          <w:p>
            <w:pPr>
              <w:jc w:val="center"/>
              <w:rPr>
                <w:color w:val="000000"/>
                <w:szCs w:val="21"/>
              </w:rPr>
            </w:pP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depth</w:t>
            </w:r>
          </w:p>
        </w:tc>
        <w:tc>
          <w:tcPr>
            <w:tcW w:w="5267" w:type="dxa"/>
            <w:gridSpan w:val="3"/>
            <w:vMerge w:val="restart"/>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深度（m）</w:t>
            </w:r>
          </w:p>
        </w:tc>
        <w:tc>
          <w:tcPr>
            <w:tcW w:w="5267" w:type="dxa"/>
            <w:gridSpan w:val="3"/>
            <w:vMerge w:val="continue"/>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沉降（竖向位移）</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4</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记录值（mm）</w:t>
            </w:r>
          </w:p>
        </w:tc>
        <w:tc>
          <w:tcPr>
            <w:tcW w:w="1800" w:type="dxa"/>
            <w:tcBorders>
              <w:left w:val="single" w:color="auto" w:sz="4" w:space="0"/>
              <w:right w:val="single" w:color="auto" w:sz="4" w:space="0"/>
            </w:tcBorders>
            <w:vAlign w:val="center"/>
          </w:tcPr>
          <w:p>
            <w:pPr>
              <w:jc w:val="center"/>
              <w:rPr>
                <w:color w:val="000000"/>
                <w:szCs w:val="21"/>
              </w:rPr>
            </w:pPr>
            <w:r>
              <w:rPr>
                <w:rFonts w:hint="eastAsia"/>
                <w:color w:val="000000"/>
                <w:szCs w:val="21"/>
              </w:rPr>
              <w:t>本次变化量（mm）</w:t>
            </w:r>
          </w:p>
        </w:tc>
        <w:tc>
          <w:tcPr>
            <w:tcW w:w="1813" w:type="dxa"/>
            <w:tcBorders>
              <w:left w:val="single" w:color="auto" w:sz="4" w:space="0"/>
              <w:right w:val="single" w:color="auto" w:sz="4" w:space="0"/>
            </w:tcBorders>
            <w:vAlign w:val="center"/>
          </w:tcPr>
          <w:p>
            <w:pPr>
              <w:jc w:val="center"/>
              <w:rPr>
                <w:color w:val="000000"/>
                <w:szCs w:val="21"/>
              </w:rPr>
            </w:pPr>
            <w:r>
              <w:rPr>
                <w:rFonts w:hint="eastAsia"/>
                <w:color w:val="000000"/>
                <w:szCs w:val="21"/>
              </w:rPr>
              <w:t>累计变化量（mm）</w:t>
            </w:r>
          </w:p>
        </w:tc>
        <w:tc>
          <w:tcPr>
            <w:tcW w:w="1654" w:type="dxa"/>
            <w:tcBorders>
              <w:left w:val="single" w:color="auto" w:sz="4" w:space="0"/>
              <w:right w:val="single" w:color="auto" w:sz="4" w:space="0"/>
            </w:tcBorders>
            <w:vAlign w:val="center"/>
          </w:tcPr>
          <w:p>
            <w:pPr>
              <w:jc w:val="center"/>
              <w:rPr>
                <w:color w:val="000000"/>
                <w:szCs w:val="21"/>
              </w:rPr>
            </w:pPr>
            <w:r>
              <w:rPr>
                <w:rFonts w:hint="eastAsia"/>
                <w:color w:val="000000"/>
                <w:szCs w:val="21"/>
              </w:rPr>
              <w:t>变化速率（mm</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倾斜（</w:t>
            </w:r>
            <w:r>
              <w:rPr>
                <w:color w:val="000000"/>
                <w:szCs w:val="21"/>
              </w:rPr>
              <w:t>X&amp;Y</w:t>
            </w:r>
            <w:r>
              <w:rPr>
                <w:rFonts w:hint="eastAsia"/>
                <w:color w:val="000000"/>
                <w:szCs w:val="21"/>
              </w:rPr>
              <w:t>，</w:t>
            </w:r>
            <w:r>
              <w:rPr>
                <w:color w:val="000000"/>
                <w:szCs w:val="21"/>
              </w:rPr>
              <w:t>角度</w:t>
            </w:r>
            <w:r>
              <w:rPr>
                <w:rFonts w:hint="eastAsia"/>
                <w:color w:val="000000"/>
                <w:szCs w:val="21"/>
              </w:rPr>
              <w:t>）</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6</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color w:val="000000"/>
                <w:szCs w:val="21"/>
              </w:rPr>
              <w:t>X倾斜值</w:t>
            </w:r>
            <w:r>
              <w:rPr>
                <w:rFonts w:hint="eastAsia"/>
                <w:color w:val="000000"/>
                <w:szCs w:val="21"/>
              </w:rPr>
              <w:t>（</w:t>
            </w:r>
            <w:r>
              <w:rPr>
                <w:color w:val="000000"/>
                <w:szCs w:val="21"/>
              </w:rPr>
              <w:t>°</w:t>
            </w:r>
            <w:r>
              <w:rPr>
                <w:rFonts w:hint="eastAsia"/>
                <w:color w:val="000000"/>
                <w:szCs w:val="21"/>
              </w:rPr>
              <w:t>）</w:t>
            </w:r>
          </w:p>
        </w:tc>
        <w:tc>
          <w:tcPr>
            <w:tcW w:w="1800" w:type="dxa"/>
            <w:tcBorders>
              <w:left w:val="single" w:color="auto" w:sz="4" w:space="0"/>
              <w:right w:val="single" w:color="auto" w:sz="4" w:space="0"/>
            </w:tcBorders>
            <w:vAlign w:val="center"/>
          </w:tcPr>
          <w:p>
            <w:pPr>
              <w:jc w:val="center"/>
              <w:rPr>
                <w:color w:val="000000"/>
                <w:szCs w:val="21"/>
              </w:rPr>
            </w:pPr>
            <w:r>
              <w:rPr>
                <w:color w:val="000000"/>
                <w:szCs w:val="21"/>
              </w:rPr>
              <w:t>X倾斜单次变化量</w:t>
            </w:r>
            <w:r>
              <w:rPr>
                <w:rFonts w:hint="eastAsia"/>
                <w:color w:val="000000"/>
                <w:szCs w:val="21"/>
              </w:rPr>
              <w:t>（°）</w:t>
            </w:r>
          </w:p>
        </w:tc>
        <w:tc>
          <w:tcPr>
            <w:tcW w:w="1813" w:type="dxa"/>
            <w:tcBorders>
              <w:left w:val="single" w:color="auto" w:sz="4" w:space="0"/>
              <w:right w:val="single" w:color="auto" w:sz="4" w:space="0"/>
            </w:tcBorders>
            <w:vAlign w:val="center"/>
          </w:tcPr>
          <w:p>
            <w:pPr>
              <w:jc w:val="center"/>
              <w:rPr>
                <w:color w:val="000000"/>
                <w:szCs w:val="21"/>
              </w:rPr>
            </w:pPr>
            <w:r>
              <w:rPr>
                <w:color w:val="000000"/>
                <w:szCs w:val="21"/>
              </w:rPr>
              <w:t>X倾斜累计变化量</w:t>
            </w:r>
            <w:r>
              <w:rPr>
                <w:rFonts w:hint="eastAsia"/>
                <w:color w:val="000000"/>
                <w:szCs w:val="21"/>
              </w:rPr>
              <w:t>（°）</w:t>
            </w:r>
          </w:p>
        </w:tc>
        <w:tc>
          <w:tcPr>
            <w:tcW w:w="1654" w:type="dxa"/>
            <w:tcBorders>
              <w:left w:val="single" w:color="auto" w:sz="4" w:space="0"/>
              <w:right w:val="single" w:color="auto" w:sz="4" w:space="0"/>
            </w:tcBorders>
            <w:vAlign w:val="center"/>
          </w:tcPr>
          <w:p>
            <w:pPr>
              <w:jc w:val="center"/>
              <w:rPr>
                <w:color w:val="000000"/>
                <w:szCs w:val="21"/>
              </w:rPr>
            </w:pPr>
            <w:r>
              <w:rPr>
                <w:color w:val="000000"/>
                <w:szCs w:val="21"/>
              </w:rPr>
              <w:t>X倾斜变化速率</w:t>
            </w:r>
            <w:r>
              <w:rPr>
                <w:rFonts w:hint="eastAsia"/>
                <w:color w:val="000000"/>
                <w:szCs w:val="21"/>
              </w:rPr>
              <w:t>（°/</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shd w:val="clear" w:color="auto" w:fill="auto"/>
            <w:vAlign w:val="center"/>
          </w:tcPr>
          <w:p>
            <w:pPr>
              <w:rPr>
                <w:color w:val="000000"/>
                <w:szCs w:val="21"/>
              </w:rPr>
            </w:pPr>
          </w:p>
        </w:tc>
        <w:tc>
          <w:tcPr>
            <w:tcW w:w="733" w:type="dxa"/>
            <w:vMerge w:val="continue"/>
            <w:tcBorders>
              <w:left w:val="single" w:color="auto" w:sz="4" w:space="0"/>
              <w:right w:val="single" w:color="auto" w:sz="4" w:space="0"/>
            </w:tcBorders>
            <w:shd w:val="clear" w:color="auto" w:fill="auto"/>
            <w:vAlign w:val="center"/>
          </w:tcPr>
          <w:p>
            <w:pPr>
              <w:jc w:val="center"/>
              <w:rPr>
                <w:color w:val="000000"/>
                <w:szCs w:val="21"/>
              </w:rPr>
            </w:pP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Y</w:t>
            </w:r>
            <w:r>
              <w:rPr>
                <w:color w:val="000000"/>
                <w:szCs w:val="21"/>
              </w:rPr>
              <w:t>倾斜值</w:t>
            </w:r>
            <w:r>
              <w:rPr>
                <w:rFonts w:hint="eastAsia"/>
                <w:color w:val="000000"/>
                <w:szCs w:val="21"/>
              </w:rPr>
              <w:t>（</w:t>
            </w:r>
            <w:r>
              <w:rPr>
                <w:color w:val="000000"/>
                <w:szCs w:val="21"/>
              </w:rPr>
              <w:t>°</w:t>
            </w:r>
            <w:r>
              <w:rPr>
                <w:rFonts w:hint="eastAsia"/>
                <w:color w:val="000000"/>
                <w:szCs w:val="21"/>
              </w:rPr>
              <w:t>）</w:t>
            </w:r>
          </w:p>
        </w:tc>
        <w:tc>
          <w:tcPr>
            <w:tcW w:w="1800" w:type="dxa"/>
            <w:tcBorders>
              <w:left w:val="single" w:color="auto" w:sz="4" w:space="0"/>
              <w:right w:val="single" w:color="auto" w:sz="4" w:space="0"/>
            </w:tcBorders>
            <w:vAlign w:val="center"/>
          </w:tcPr>
          <w:p>
            <w:pPr>
              <w:jc w:val="center"/>
              <w:rPr>
                <w:color w:val="000000"/>
                <w:szCs w:val="21"/>
              </w:rPr>
            </w:pPr>
            <w:r>
              <w:rPr>
                <w:color w:val="000000"/>
                <w:szCs w:val="21"/>
              </w:rPr>
              <w:t>Y倾斜单次变化量</w:t>
            </w:r>
            <w:r>
              <w:rPr>
                <w:rFonts w:hint="eastAsia"/>
                <w:color w:val="000000"/>
                <w:szCs w:val="21"/>
              </w:rPr>
              <w:t>（°）</w:t>
            </w:r>
          </w:p>
        </w:tc>
        <w:tc>
          <w:tcPr>
            <w:tcW w:w="1813" w:type="dxa"/>
            <w:tcBorders>
              <w:left w:val="single" w:color="auto" w:sz="4" w:space="0"/>
              <w:right w:val="single" w:color="auto" w:sz="4" w:space="0"/>
            </w:tcBorders>
            <w:vAlign w:val="center"/>
          </w:tcPr>
          <w:p>
            <w:pPr>
              <w:jc w:val="center"/>
              <w:rPr>
                <w:color w:val="000000"/>
                <w:szCs w:val="21"/>
              </w:rPr>
            </w:pPr>
            <w:r>
              <w:rPr>
                <w:color w:val="000000"/>
                <w:szCs w:val="21"/>
              </w:rPr>
              <w:t>Y倾斜累计变化量</w:t>
            </w:r>
            <w:r>
              <w:rPr>
                <w:rFonts w:hint="eastAsia"/>
                <w:color w:val="000000"/>
                <w:szCs w:val="21"/>
              </w:rPr>
              <w:t>（°）</w:t>
            </w:r>
          </w:p>
        </w:tc>
        <w:tc>
          <w:tcPr>
            <w:tcW w:w="1654" w:type="dxa"/>
            <w:tcBorders>
              <w:left w:val="single" w:color="auto" w:sz="4" w:space="0"/>
              <w:right w:val="single" w:color="auto" w:sz="4" w:space="0"/>
            </w:tcBorders>
            <w:vAlign w:val="center"/>
          </w:tcPr>
          <w:p>
            <w:pPr>
              <w:jc w:val="center"/>
              <w:rPr>
                <w:color w:val="000000"/>
                <w:szCs w:val="21"/>
              </w:rPr>
            </w:pPr>
            <w:r>
              <w:rPr>
                <w:color w:val="000000"/>
                <w:szCs w:val="21"/>
              </w:rPr>
              <w:t>Y倾斜变化速率</w:t>
            </w:r>
            <w:r>
              <w:rPr>
                <w:rFonts w:hint="eastAsia"/>
                <w:color w:val="000000"/>
                <w:szCs w:val="21"/>
              </w:rPr>
              <w:t>（°/</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倾斜（水平位移）</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8</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color w:val="000000"/>
                <w:szCs w:val="21"/>
              </w:rPr>
              <w:t>X轴位移</w:t>
            </w:r>
            <w:r>
              <w:rPr>
                <w:rFonts w:hint="eastAsia"/>
                <w:color w:val="000000"/>
                <w:szCs w:val="21"/>
              </w:rPr>
              <w:t>（</w:t>
            </w:r>
            <w:r>
              <w:rPr>
                <w:color w:val="000000"/>
                <w:szCs w:val="21"/>
              </w:rPr>
              <w:t>mm</w:t>
            </w:r>
            <w:r>
              <w:rPr>
                <w:rFonts w:hint="eastAsia"/>
                <w:color w:val="000000"/>
                <w:szCs w:val="21"/>
              </w:rPr>
              <w:t>）</w:t>
            </w:r>
          </w:p>
        </w:tc>
        <w:tc>
          <w:tcPr>
            <w:tcW w:w="1800" w:type="dxa"/>
            <w:tcBorders>
              <w:left w:val="single" w:color="auto" w:sz="4" w:space="0"/>
              <w:right w:val="single" w:color="auto" w:sz="4" w:space="0"/>
            </w:tcBorders>
            <w:vAlign w:val="center"/>
          </w:tcPr>
          <w:p>
            <w:pPr>
              <w:jc w:val="center"/>
              <w:rPr>
                <w:color w:val="000000"/>
                <w:szCs w:val="21"/>
              </w:rPr>
            </w:pPr>
            <w:r>
              <w:rPr>
                <w:color w:val="000000"/>
                <w:szCs w:val="21"/>
              </w:rPr>
              <w:t>X轴位移单次变化量</w:t>
            </w:r>
            <w:r>
              <w:rPr>
                <w:rFonts w:hint="eastAsia"/>
                <w:color w:val="000000"/>
                <w:szCs w:val="21"/>
              </w:rPr>
              <w:t>（</w:t>
            </w:r>
            <w:r>
              <w:rPr>
                <w:color w:val="000000"/>
                <w:szCs w:val="21"/>
              </w:rPr>
              <w:t>mm</w:t>
            </w:r>
            <w:r>
              <w:rPr>
                <w:rFonts w:hint="eastAsia"/>
                <w:color w:val="000000"/>
                <w:szCs w:val="21"/>
              </w:rPr>
              <w:t>）</w:t>
            </w:r>
          </w:p>
        </w:tc>
        <w:tc>
          <w:tcPr>
            <w:tcW w:w="1813" w:type="dxa"/>
            <w:tcBorders>
              <w:left w:val="single" w:color="auto" w:sz="4" w:space="0"/>
              <w:right w:val="single" w:color="auto" w:sz="4" w:space="0"/>
            </w:tcBorders>
            <w:vAlign w:val="center"/>
          </w:tcPr>
          <w:p>
            <w:pPr>
              <w:jc w:val="center"/>
              <w:rPr>
                <w:color w:val="000000"/>
                <w:szCs w:val="21"/>
              </w:rPr>
            </w:pPr>
            <w:r>
              <w:rPr>
                <w:color w:val="000000"/>
                <w:szCs w:val="21"/>
              </w:rPr>
              <w:t>X轴位移累计变化量</w:t>
            </w:r>
            <w:r>
              <w:rPr>
                <w:rFonts w:hint="eastAsia"/>
                <w:color w:val="000000"/>
                <w:szCs w:val="21"/>
              </w:rPr>
              <w:t>（</w:t>
            </w:r>
            <w:r>
              <w:rPr>
                <w:color w:val="000000"/>
                <w:szCs w:val="21"/>
              </w:rPr>
              <w:t>mm</w:t>
            </w:r>
            <w:r>
              <w:rPr>
                <w:rFonts w:hint="eastAsia"/>
                <w:color w:val="000000"/>
                <w:szCs w:val="21"/>
              </w:rPr>
              <w:t>）</w:t>
            </w:r>
          </w:p>
        </w:tc>
        <w:tc>
          <w:tcPr>
            <w:tcW w:w="1654" w:type="dxa"/>
            <w:tcBorders>
              <w:left w:val="single" w:color="auto" w:sz="4" w:space="0"/>
              <w:right w:val="single" w:color="auto" w:sz="4" w:space="0"/>
            </w:tcBorders>
            <w:vAlign w:val="center"/>
          </w:tcPr>
          <w:p>
            <w:pPr>
              <w:jc w:val="center"/>
              <w:rPr>
                <w:color w:val="000000"/>
                <w:szCs w:val="21"/>
              </w:rPr>
            </w:pPr>
            <w:r>
              <w:rPr>
                <w:color w:val="000000"/>
                <w:szCs w:val="21"/>
              </w:rPr>
              <w:t>X轴位移变化速率</w:t>
            </w:r>
            <w:r>
              <w:rPr>
                <w:rFonts w:hint="eastAsia"/>
                <w:color w:val="000000"/>
                <w:szCs w:val="21"/>
              </w:rPr>
              <w:t>（</w:t>
            </w:r>
            <w:r>
              <w:rPr>
                <w:color w:val="000000"/>
                <w:szCs w:val="21"/>
              </w:rPr>
              <w:t>mm/d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shd w:val="clear" w:color="auto" w:fill="auto"/>
            <w:vAlign w:val="center"/>
          </w:tcPr>
          <w:p>
            <w:pPr>
              <w:rPr>
                <w:color w:val="000000"/>
                <w:szCs w:val="21"/>
              </w:rPr>
            </w:pPr>
          </w:p>
        </w:tc>
        <w:tc>
          <w:tcPr>
            <w:tcW w:w="733" w:type="dxa"/>
            <w:vMerge w:val="continue"/>
            <w:tcBorders>
              <w:left w:val="single" w:color="auto" w:sz="4" w:space="0"/>
              <w:right w:val="single" w:color="auto" w:sz="4" w:space="0"/>
            </w:tcBorders>
            <w:shd w:val="clear" w:color="auto" w:fill="auto"/>
            <w:vAlign w:val="center"/>
          </w:tcPr>
          <w:p>
            <w:pPr>
              <w:jc w:val="center"/>
              <w:rPr>
                <w:color w:val="000000"/>
                <w:szCs w:val="21"/>
              </w:rPr>
            </w:pP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data2_rate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color w:val="000000"/>
                <w:szCs w:val="21"/>
              </w:rPr>
              <w:t>Y轴位移</w:t>
            </w:r>
            <w:r>
              <w:rPr>
                <w:rFonts w:hint="eastAsia"/>
                <w:color w:val="000000"/>
                <w:szCs w:val="21"/>
              </w:rPr>
              <w:t>（</w:t>
            </w:r>
            <w:r>
              <w:rPr>
                <w:color w:val="000000"/>
                <w:szCs w:val="21"/>
              </w:rPr>
              <w:t>mm</w:t>
            </w:r>
            <w:r>
              <w:rPr>
                <w:rFonts w:hint="eastAsia"/>
                <w:color w:val="000000"/>
                <w:szCs w:val="21"/>
              </w:rPr>
              <w:t>）</w:t>
            </w:r>
          </w:p>
        </w:tc>
        <w:tc>
          <w:tcPr>
            <w:tcW w:w="1800" w:type="dxa"/>
            <w:tcBorders>
              <w:left w:val="single" w:color="auto" w:sz="4" w:space="0"/>
              <w:right w:val="single" w:color="auto" w:sz="4" w:space="0"/>
            </w:tcBorders>
            <w:vAlign w:val="center"/>
          </w:tcPr>
          <w:p>
            <w:pPr>
              <w:jc w:val="center"/>
              <w:rPr>
                <w:color w:val="000000"/>
                <w:szCs w:val="21"/>
              </w:rPr>
            </w:pPr>
            <w:r>
              <w:rPr>
                <w:color w:val="000000"/>
                <w:szCs w:val="21"/>
              </w:rPr>
              <w:t>Y轴位移单次变化量</w:t>
            </w:r>
            <w:r>
              <w:rPr>
                <w:rFonts w:hint="eastAsia"/>
                <w:color w:val="000000"/>
                <w:szCs w:val="21"/>
              </w:rPr>
              <w:t>（</w:t>
            </w:r>
            <w:r>
              <w:rPr>
                <w:color w:val="000000"/>
                <w:szCs w:val="21"/>
              </w:rPr>
              <w:t>mm</w:t>
            </w:r>
            <w:r>
              <w:rPr>
                <w:rFonts w:hint="eastAsia"/>
                <w:color w:val="000000"/>
                <w:szCs w:val="21"/>
              </w:rPr>
              <w:t>）</w:t>
            </w:r>
          </w:p>
        </w:tc>
        <w:tc>
          <w:tcPr>
            <w:tcW w:w="1813" w:type="dxa"/>
            <w:tcBorders>
              <w:left w:val="single" w:color="auto" w:sz="4" w:space="0"/>
              <w:right w:val="single" w:color="auto" w:sz="4" w:space="0"/>
            </w:tcBorders>
            <w:vAlign w:val="center"/>
          </w:tcPr>
          <w:p>
            <w:pPr>
              <w:jc w:val="center"/>
              <w:rPr>
                <w:color w:val="000000"/>
                <w:szCs w:val="21"/>
              </w:rPr>
            </w:pPr>
            <w:r>
              <w:rPr>
                <w:color w:val="000000"/>
                <w:szCs w:val="21"/>
              </w:rPr>
              <w:t>Y轴位移累计变化量</w:t>
            </w:r>
            <w:r>
              <w:rPr>
                <w:rFonts w:hint="eastAsia"/>
                <w:color w:val="000000"/>
                <w:szCs w:val="21"/>
              </w:rPr>
              <w:t>（</w:t>
            </w:r>
            <w:r>
              <w:rPr>
                <w:color w:val="000000"/>
                <w:szCs w:val="21"/>
              </w:rPr>
              <w:t>mm</w:t>
            </w:r>
            <w:r>
              <w:rPr>
                <w:rFonts w:hint="eastAsia"/>
                <w:color w:val="000000"/>
                <w:szCs w:val="21"/>
              </w:rPr>
              <w:t>）</w:t>
            </w:r>
          </w:p>
        </w:tc>
        <w:tc>
          <w:tcPr>
            <w:tcW w:w="1654" w:type="dxa"/>
            <w:tcBorders>
              <w:left w:val="single" w:color="auto" w:sz="4" w:space="0"/>
              <w:right w:val="single" w:color="auto" w:sz="4" w:space="0"/>
            </w:tcBorders>
            <w:vAlign w:val="center"/>
          </w:tcPr>
          <w:p>
            <w:pPr>
              <w:jc w:val="center"/>
              <w:rPr>
                <w:color w:val="000000"/>
                <w:szCs w:val="21"/>
              </w:rPr>
            </w:pPr>
            <w:r>
              <w:rPr>
                <w:color w:val="000000"/>
                <w:szCs w:val="21"/>
              </w:rPr>
              <w:t>Y轴位移变化速率</w:t>
            </w:r>
            <w:r>
              <w:rPr>
                <w:rFonts w:hint="eastAsia"/>
                <w:color w:val="000000"/>
                <w:szCs w:val="21"/>
              </w:rPr>
              <w:t>（</w:t>
            </w:r>
            <w:r>
              <w:rPr>
                <w:color w:val="000000"/>
                <w:szCs w:val="21"/>
              </w:rPr>
              <w:t>mm/d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水位监测</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w:t>
            </w:r>
            <w:r>
              <w:rPr>
                <w:color w:val="000000"/>
                <w:szCs w:val="21"/>
              </w:rPr>
              <w:t>1</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5267" w:type="dxa"/>
            <w:gridSpan w:val="3"/>
            <w:vMerge w:val="restart"/>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水位高程（m）</w:t>
            </w:r>
          </w:p>
        </w:tc>
        <w:tc>
          <w:tcPr>
            <w:tcW w:w="5267" w:type="dxa"/>
            <w:gridSpan w:val="3"/>
            <w:vMerge w:val="continue"/>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锚索拉力</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w:t>
            </w:r>
            <w:r>
              <w:rPr>
                <w:color w:val="000000"/>
                <w:szCs w:val="21"/>
              </w:rPr>
              <w:t>2</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记录值（kN）</w:t>
            </w:r>
          </w:p>
        </w:tc>
        <w:tc>
          <w:tcPr>
            <w:tcW w:w="1800" w:type="dxa"/>
            <w:tcBorders>
              <w:left w:val="single" w:color="auto" w:sz="4" w:space="0"/>
              <w:right w:val="single" w:color="auto" w:sz="4" w:space="0"/>
            </w:tcBorders>
            <w:vAlign w:val="center"/>
          </w:tcPr>
          <w:p>
            <w:pPr>
              <w:jc w:val="center"/>
              <w:rPr>
                <w:color w:val="000000"/>
                <w:szCs w:val="21"/>
              </w:rPr>
            </w:pPr>
            <w:r>
              <w:rPr>
                <w:rFonts w:hint="eastAsia"/>
                <w:color w:val="000000"/>
                <w:szCs w:val="21"/>
              </w:rPr>
              <w:t>本次变化量（kN）</w:t>
            </w:r>
          </w:p>
        </w:tc>
        <w:tc>
          <w:tcPr>
            <w:tcW w:w="1813" w:type="dxa"/>
            <w:tcBorders>
              <w:left w:val="single" w:color="auto" w:sz="4" w:space="0"/>
              <w:right w:val="single" w:color="auto" w:sz="4" w:space="0"/>
            </w:tcBorders>
            <w:vAlign w:val="center"/>
          </w:tcPr>
          <w:p>
            <w:pPr>
              <w:jc w:val="center"/>
              <w:rPr>
                <w:color w:val="000000"/>
                <w:szCs w:val="21"/>
              </w:rPr>
            </w:pPr>
            <w:r>
              <w:rPr>
                <w:rFonts w:hint="eastAsia"/>
                <w:color w:val="000000"/>
                <w:szCs w:val="21"/>
              </w:rPr>
              <w:t>累计变化量（kN）</w:t>
            </w:r>
          </w:p>
        </w:tc>
        <w:tc>
          <w:tcPr>
            <w:tcW w:w="1654" w:type="dxa"/>
            <w:tcBorders>
              <w:left w:val="single" w:color="auto" w:sz="4" w:space="0"/>
              <w:right w:val="single" w:color="auto" w:sz="4" w:space="0"/>
            </w:tcBorders>
            <w:vAlign w:val="center"/>
          </w:tcPr>
          <w:p>
            <w:pPr>
              <w:jc w:val="center"/>
              <w:rPr>
                <w:color w:val="000000"/>
                <w:szCs w:val="21"/>
              </w:rPr>
            </w:pPr>
            <w:r>
              <w:rPr>
                <w:rFonts w:hint="eastAsia"/>
                <w:color w:val="000000"/>
                <w:szCs w:val="21"/>
              </w:rPr>
              <w:t>变化速率（kN</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钢筋应力</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w:t>
            </w:r>
            <w:r>
              <w:rPr>
                <w:color w:val="000000"/>
                <w:szCs w:val="21"/>
              </w:rPr>
              <w:t>3</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记录值（kN）</w:t>
            </w:r>
          </w:p>
        </w:tc>
        <w:tc>
          <w:tcPr>
            <w:tcW w:w="1800" w:type="dxa"/>
            <w:tcBorders>
              <w:left w:val="single" w:color="auto" w:sz="4" w:space="0"/>
              <w:right w:val="single" w:color="auto" w:sz="4" w:space="0"/>
            </w:tcBorders>
            <w:vAlign w:val="center"/>
          </w:tcPr>
          <w:p>
            <w:pPr>
              <w:jc w:val="center"/>
              <w:rPr>
                <w:color w:val="000000"/>
                <w:szCs w:val="21"/>
              </w:rPr>
            </w:pPr>
            <w:r>
              <w:rPr>
                <w:rFonts w:hint="eastAsia"/>
                <w:color w:val="000000"/>
                <w:szCs w:val="21"/>
              </w:rPr>
              <w:t>本次变化量（kN）</w:t>
            </w:r>
          </w:p>
        </w:tc>
        <w:tc>
          <w:tcPr>
            <w:tcW w:w="1813" w:type="dxa"/>
            <w:tcBorders>
              <w:left w:val="single" w:color="auto" w:sz="4" w:space="0"/>
              <w:right w:val="single" w:color="auto" w:sz="4" w:space="0"/>
            </w:tcBorders>
            <w:vAlign w:val="center"/>
          </w:tcPr>
          <w:p>
            <w:pPr>
              <w:jc w:val="center"/>
              <w:rPr>
                <w:color w:val="000000"/>
                <w:szCs w:val="21"/>
              </w:rPr>
            </w:pPr>
            <w:r>
              <w:rPr>
                <w:rFonts w:hint="eastAsia"/>
                <w:color w:val="000000"/>
                <w:szCs w:val="21"/>
              </w:rPr>
              <w:t>累计变化量（kN）</w:t>
            </w:r>
          </w:p>
        </w:tc>
        <w:tc>
          <w:tcPr>
            <w:tcW w:w="1654" w:type="dxa"/>
            <w:tcBorders>
              <w:left w:val="single" w:color="auto" w:sz="4" w:space="0"/>
              <w:right w:val="single" w:color="auto" w:sz="4" w:space="0"/>
            </w:tcBorders>
            <w:vAlign w:val="center"/>
          </w:tcPr>
          <w:p>
            <w:pPr>
              <w:jc w:val="center"/>
              <w:rPr>
                <w:color w:val="000000"/>
                <w:szCs w:val="21"/>
              </w:rPr>
            </w:pPr>
            <w:r>
              <w:rPr>
                <w:rFonts w:hint="eastAsia"/>
                <w:color w:val="000000"/>
                <w:szCs w:val="21"/>
              </w:rPr>
              <w:t>变化速率（kN</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液（气）压力监测</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w:t>
            </w:r>
            <w:r>
              <w:rPr>
                <w:color w:val="000000"/>
                <w:szCs w:val="21"/>
              </w:rPr>
              <w:t>4</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记录值（</w:t>
            </w:r>
            <w:r>
              <w:rPr>
                <w:color w:val="000000"/>
                <w:szCs w:val="21"/>
              </w:rPr>
              <w:t>kPa</w:t>
            </w:r>
            <w:r>
              <w:rPr>
                <w:rFonts w:hint="eastAsia"/>
                <w:color w:val="000000"/>
                <w:szCs w:val="21"/>
              </w:rPr>
              <w:t>）</w:t>
            </w:r>
          </w:p>
        </w:tc>
        <w:tc>
          <w:tcPr>
            <w:tcW w:w="1800" w:type="dxa"/>
            <w:tcBorders>
              <w:left w:val="single" w:color="auto" w:sz="4" w:space="0"/>
              <w:right w:val="single" w:color="auto" w:sz="4" w:space="0"/>
            </w:tcBorders>
            <w:vAlign w:val="center"/>
          </w:tcPr>
          <w:p>
            <w:pPr>
              <w:jc w:val="center"/>
              <w:rPr>
                <w:color w:val="000000"/>
                <w:szCs w:val="21"/>
              </w:rPr>
            </w:pPr>
            <w:r>
              <w:rPr>
                <w:rFonts w:hint="eastAsia"/>
                <w:color w:val="000000"/>
                <w:szCs w:val="21"/>
              </w:rPr>
              <w:t>本次变化量（</w:t>
            </w:r>
            <w:r>
              <w:rPr>
                <w:color w:val="000000"/>
                <w:szCs w:val="21"/>
              </w:rPr>
              <w:t>kPa</w:t>
            </w:r>
            <w:r>
              <w:rPr>
                <w:rFonts w:hint="eastAsia"/>
                <w:color w:val="000000"/>
                <w:szCs w:val="21"/>
              </w:rPr>
              <w:t>）</w:t>
            </w:r>
          </w:p>
        </w:tc>
        <w:tc>
          <w:tcPr>
            <w:tcW w:w="1813" w:type="dxa"/>
            <w:tcBorders>
              <w:left w:val="single" w:color="auto" w:sz="4" w:space="0"/>
              <w:right w:val="single" w:color="auto" w:sz="4" w:space="0"/>
            </w:tcBorders>
            <w:vAlign w:val="center"/>
          </w:tcPr>
          <w:p>
            <w:pPr>
              <w:jc w:val="center"/>
              <w:rPr>
                <w:color w:val="000000"/>
                <w:szCs w:val="21"/>
              </w:rPr>
            </w:pPr>
            <w:r>
              <w:rPr>
                <w:rFonts w:hint="eastAsia"/>
                <w:color w:val="000000"/>
                <w:szCs w:val="21"/>
              </w:rPr>
              <w:t>累计变化量（</w:t>
            </w:r>
            <w:r>
              <w:rPr>
                <w:color w:val="000000"/>
                <w:szCs w:val="21"/>
              </w:rPr>
              <w:t>kPa</w:t>
            </w:r>
            <w:r>
              <w:rPr>
                <w:rFonts w:hint="eastAsia"/>
                <w:color w:val="000000"/>
                <w:szCs w:val="21"/>
              </w:rPr>
              <w:t>）</w:t>
            </w:r>
          </w:p>
        </w:tc>
        <w:tc>
          <w:tcPr>
            <w:tcW w:w="1654" w:type="dxa"/>
            <w:tcBorders>
              <w:left w:val="single" w:color="auto" w:sz="4" w:space="0"/>
              <w:right w:val="single" w:color="auto" w:sz="4" w:space="0"/>
            </w:tcBorders>
            <w:vAlign w:val="center"/>
          </w:tcPr>
          <w:p>
            <w:pPr>
              <w:jc w:val="center"/>
              <w:rPr>
                <w:color w:val="000000"/>
                <w:szCs w:val="21"/>
              </w:rPr>
            </w:pPr>
            <w:r>
              <w:rPr>
                <w:rFonts w:hint="eastAsia"/>
                <w:color w:val="000000"/>
                <w:szCs w:val="21"/>
              </w:rPr>
              <w:t>变化速率（</w:t>
            </w:r>
            <w:r>
              <w:rPr>
                <w:color w:val="000000"/>
                <w:szCs w:val="21"/>
              </w:rPr>
              <w:t>kPa/d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应变监测</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w:t>
            </w:r>
            <w:r>
              <w:rPr>
                <w:color w:val="000000"/>
                <w:szCs w:val="21"/>
              </w:rPr>
              <w:t>6</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记录值（με）</w:t>
            </w:r>
          </w:p>
        </w:tc>
        <w:tc>
          <w:tcPr>
            <w:tcW w:w="1800" w:type="dxa"/>
            <w:tcBorders>
              <w:left w:val="single" w:color="auto" w:sz="4" w:space="0"/>
              <w:right w:val="single" w:color="auto" w:sz="4" w:space="0"/>
            </w:tcBorders>
            <w:vAlign w:val="center"/>
          </w:tcPr>
          <w:p>
            <w:pPr>
              <w:jc w:val="center"/>
              <w:rPr>
                <w:color w:val="000000"/>
                <w:szCs w:val="21"/>
              </w:rPr>
            </w:pPr>
            <w:r>
              <w:rPr>
                <w:rFonts w:hint="eastAsia"/>
                <w:color w:val="000000"/>
                <w:szCs w:val="21"/>
              </w:rPr>
              <w:t>本次变化量</w:t>
            </w:r>
          </w:p>
          <w:p>
            <w:pPr>
              <w:jc w:val="center"/>
              <w:rPr>
                <w:color w:val="000000"/>
                <w:szCs w:val="21"/>
              </w:rPr>
            </w:pPr>
            <w:r>
              <w:rPr>
                <w:rFonts w:hint="eastAsia"/>
                <w:color w:val="000000"/>
                <w:szCs w:val="21"/>
              </w:rPr>
              <w:t>（με）</w:t>
            </w:r>
          </w:p>
        </w:tc>
        <w:tc>
          <w:tcPr>
            <w:tcW w:w="1813" w:type="dxa"/>
            <w:tcBorders>
              <w:left w:val="single" w:color="auto" w:sz="4" w:space="0"/>
              <w:right w:val="single" w:color="auto" w:sz="4" w:space="0"/>
            </w:tcBorders>
            <w:vAlign w:val="center"/>
          </w:tcPr>
          <w:p>
            <w:pPr>
              <w:jc w:val="center"/>
              <w:rPr>
                <w:color w:val="000000"/>
                <w:szCs w:val="21"/>
              </w:rPr>
            </w:pPr>
            <w:r>
              <w:rPr>
                <w:rFonts w:hint="eastAsia"/>
                <w:color w:val="000000"/>
                <w:szCs w:val="21"/>
              </w:rPr>
              <w:t>累计变化量</w:t>
            </w:r>
          </w:p>
          <w:p>
            <w:pPr>
              <w:jc w:val="center"/>
              <w:rPr>
                <w:color w:val="000000"/>
                <w:szCs w:val="21"/>
              </w:rPr>
            </w:pPr>
            <w:r>
              <w:rPr>
                <w:rFonts w:hint="eastAsia"/>
                <w:color w:val="000000"/>
                <w:szCs w:val="21"/>
              </w:rPr>
              <w:t>（με）</w:t>
            </w:r>
          </w:p>
        </w:tc>
        <w:tc>
          <w:tcPr>
            <w:tcW w:w="1654" w:type="dxa"/>
            <w:tcBorders>
              <w:left w:val="single" w:color="auto" w:sz="4" w:space="0"/>
              <w:right w:val="single" w:color="auto" w:sz="4" w:space="0"/>
            </w:tcBorders>
            <w:vAlign w:val="center"/>
          </w:tcPr>
          <w:p>
            <w:pPr>
              <w:jc w:val="center"/>
              <w:rPr>
                <w:color w:val="000000"/>
                <w:szCs w:val="21"/>
              </w:rPr>
            </w:pPr>
            <w:r>
              <w:rPr>
                <w:rFonts w:hint="eastAsia"/>
                <w:color w:val="000000"/>
                <w:szCs w:val="21"/>
              </w:rPr>
              <w:t>变化速率</w:t>
            </w:r>
          </w:p>
          <w:p>
            <w:pPr>
              <w:jc w:val="center"/>
              <w:rPr>
                <w:color w:val="000000"/>
                <w:szCs w:val="21"/>
              </w:rPr>
            </w:pPr>
            <w:r>
              <w:rPr>
                <w:rFonts w:hint="eastAsia"/>
                <w:color w:val="000000"/>
                <w:szCs w:val="21"/>
              </w:rPr>
              <w:t>（με</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钢支撑轴力</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w:t>
            </w:r>
            <w:r>
              <w:rPr>
                <w:color w:val="000000"/>
                <w:szCs w:val="21"/>
              </w:rPr>
              <w:t>7</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记录值（kN）</w:t>
            </w:r>
          </w:p>
        </w:tc>
        <w:tc>
          <w:tcPr>
            <w:tcW w:w="1800" w:type="dxa"/>
            <w:tcBorders>
              <w:left w:val="single" w:color="auto" w:sz="4" w:space="0"/>
              <w:right w:val="single" w:color="auto" w:sz="4" w:space="0"/>
            </w:tcBorders>
            <w:vAlign w:val="center"/>
          </w:tcPr>
          <w:p>
            <w:pPr>
              <w:jc w:val="center"/>
              <w:rPr>
                <w:color w:val="000000"/>
                <w:szCs w:val="21"/>
              </w:rPr>
            </w:pPr>
            <w:r>
              <w:rPr>
                <w:rFonts w:hint="eastAsia"/>
                <w:color w:val="000000"/>
                <w:szCs w:val="21"/>
              </w:rPr>
              <w:t>本次变化量（kN）</w:t>
            </w:r>
          </w:p>
        </w:tc>
        <w:tc>
          <w:tcPr>
            <w:tcW w:w="1813" w:type="dxa"/>
            <w:tcBorders>
              <w:left w:val="single" w:color="auto" w:sz="4" w:space="0"/>
              <w:right w:val="single" w:color="auto" w:sz="4" w:space="0"/>
            </w:tcBorders>
            <w:vAlign w:val="center"/>
          </w:tcPr>
          <w:p>
            <w:pPr>
              <w:jc w:val="center"/>
              <w:rPr>
                <w:color w:val="000000"/>
                <w:szCs w:val="21"/>
              </w:rPr>
            </w:pPr>
            <w:r>
              <w:rPr>
                <w:rFonts w:hint="eastAsia"/>
                <w:color w:val="000000"/>
                <w:szCs w:val="21"/>
              </w:rPr>
              <w:t>累计变化量（kN）</w:t>
            </w:r>
          </w:p>
        </w:tc>
        <w:tc>
          <w:tcPr>
            <w:tcW w:w="1654" w:type="dxa"/>
            <w:tcBorders>
              <w:left w:val="single" w:color="auto" w:sz="4" w:space="0"/>
              <w:right w:val="single" w:color="auto" w:sz="4" w:space="0"/>
            </w:tcBorders>
            <w:vAlign w:val="center"/>
          </w:tcPr>
          <w:p>
            <w:pPr>
              <w:jc w:val="center"/>
              <w:rPr>
                <w:color w:val="000000"/>
                <w:szCs w:val="21"/>
              </w:rPr>
            </w:pPr>
            <w:r>
              <w:rPr>
                <w:rFonts w:hint="eastAsia"/>
                <w:color w:val="000000"/>
                <w:szCs w:val="21"/>
              </w:rPr>
              <w:t>变化速率（kN</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锚杆拉力</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1</w:t>
            </w:r>
            <w:r>
              <w:rPr>
                <w:color w:val="000000"/>
                <w:szCs w:val="21"/>
              </w:rPr>
              <w:t>8</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记录值（kN）</w:t>
            </w:r>
          </w:p>
        </w:tc>
        <w:tc>
          <w:tcPr>
            <w:tcW w:w="1800" w:type="dxa"/>
            <w:tcBorders>
              <w:left w:val="single" w:color="auto" w:sz="4" w:space="0"/>
              <w:right w:val="single" w:color="auto" w:sz="4" w:space="0"/>
            </w:tcBorders>
            <w:vAlign w:val="center"/>
          </w:tcPr>
          <w:p>
            <w:pPr>
              <w:jc w:val="center"/>
              <w:rPr>
                <w:color w:val="000000"/>
                <w:szCs w:val="21"/>
              </w:rPr>
            </w:pPr>
            <w:r>
              <w:rPr>
                <w:rFonts w:hint="eastAsia"/>
                <w:color w:val="000000"/>
                <w:szCs w:val="21"/>
              </w:rPr>
              <w:t>本次变化量（kN）</w:t>
            </w:r>
          </w:p>
        </w:tc>
        <w:tc>
          <w:tcPr>
            <w:tcW w:w="1813" w:type="dxa"/>
            <w:tcBorders>
              <w:left w:val="single" w:color="auto" w:sz="4" w:space="0"/>
              <w:right w:val="single" w:color="auto" w:sz="4" w:space="0"/>
            </w:tcBorders>
            <w:vAlign w:val="center"/>
          </w:tcPr>
          <w:p>
            <w:pPr>
              <w:jc w:val="center"/>
              <w:rPr>
                <w:color w:val="000000"/>
                <w:szCs w:val="21"/>
              </w:rPr>
            </w:pPr>
            <w:r>
              <w:rPr>
                <w:rFonts w:hint="eastAsia"/>
                <w:color w:val="000000"/>
                <w:szCs w:val="21"/>
              </w:rPr>
              <w:t>累计变化量（kN）</w:t>
            </w:r>
          </w:p>
        </w:tc>
        <w:tc>
          <w:tcPr>
            <w:tcW w:w="1654" w:type="dxa"/>
            <w:tcBorders>
              <w:left w:val="single" w:color="auto" w:sz="4" w:space="0"/>
              <w:right w:val="single" w:color="auto" w:sz="4" w:space="0"/>
            </w:tcBorders>
            <w:vAlign w:val="center"/>
          </w:tcPr>
          <w:p>
            <w:pPr>
              <w:jc w:val="center"/>
              <w:rPr>
                <w:color w:val="000000"/>
                <w:szCs w:val="21"/>
              </w:rPr>
            </w:pPr>
            <w:r>
              <w:rPr>
                <w:rFonts w:hint="eastAsia"/>
                <w:color w:val="000000"/>
                <w:szCs w:val="21"/>
              </w:rPr>
              <w:t>变化速率（kN</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混凝土温度</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2</w:t>
            </w:r>
            <w:r>
              <w:rPr>
                <w:color w:val="000000"/>
                <w:szCs w:val="21"/>
              </w:rPr>
              <w:t>0</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记录值（℃）</w:t>
            </w:r>
          </w:p>
        </w:tc>
        <w:tc>
          <w:tcPr>
            <w:tcW w:w="1800" w:type="dxa"/>
            <w:tcBorders>
              <w:left w:val="single" w:color="auto" w:sz="4" w:space="0"/>
              <w:right w:val="single" w:color="auto" w:sz="4" w:space="0"/>
            </w:tcBorders>
            <w:vAlign w:val="center"/>
          </w:tcPr>
          <w:p>
            <w:pPr>
              <w:jc w:val="center"/>
              <w:rPr>
                <w:color w:val="000000"/>
                <w:szCs w:val="21"/>
              </w:rPr>
            </w:pPr>
            <w:r>
              <w:rPr>
                <w:rFonts w:hint="eastAsia"/>
                <w:color w:val="000000"/>
                <w:szCs w:val="21"/>
              </w:rPr>
              <w:t>本次变化量（℃）</w:t>
            </w:r>
          </w:p>
        </w:tc>
        <w:tc>
          <w:tcPr>
            <w:tcW w:w="1813" w:type="dxa"/>
            <w:tcBorders>
              <w:left w:val="single" w:color="auto" w:sz="4" w:space="0"/>
              <w:right w:val="single" w:color="auto" w:sz="4" w:space="0"/>
            </w:tcBorders>
            <w:vAlign w:val="center"/>
          </w:tcPr>
          <w:p>
            <w:pPr>
              <w:jc w:val="center"/>
              <w:rPr>
                <w:color w:val="000000"/>
                <w:szCs w:val="21"/>
              </w:rPr>
            </w:pPr>
            <w:r>
              <w:rPr>
                <w:rFonts w:hint="eastAsia"/>
                <w:color w:val="000000"/>
                <w:szCs w:val="21"/>
              </w:rPr>
              <w:t>累计变化量（℃）</w:t>
            </w:r>
          </w:p>
        </w:tc>
        <w:tc>
          <w:tcPr>
            <w:tcW w:w="1654" w:type="dxa"/>
            <w:tcBorders>
              <w:left w:val="single" w:color="auto" w:sz="4" w:space="0"/>
              <w:right w:val="single" w:color="auto" w:sz="4" w:space="0"/>
            </w:tcBorders>
            <w:vAlign w:val="center"/>
          </w:tcPr>
          <w:p>
            <w:pPr>
              <w:jc w:val="center"/>
              <w:rPr>
                <w:color w:val="000000"/>
                <w:szCs w:val="21"/>
              </w:rPr>
            </w:pPr>
            <w:r>
              <w:rPr>
                <w:rFonts w:hint="eastAsia"/>
                <w:color w:val="000000"/>
                <w:szCs w:val="21"/>
              </w:rPr>
              <w:t>变化速率</w:t>
            </w:r>
          </w:p>
          <w:p>
            <w:pPr>
              <w:jc w:val="center"/>
              <w:rPr>
                <w:color w:val="000000"/>
                <w:szCs w:val="21"/>
              </w:rPr>
            </w:pPr>
            <w:r>
              <w:rPr>
                <w:rFonts w:hint="eastAsia"/>
                <w:color w:val="000000"/>
                <w:szCs w:val="21"/>
              </w:rPr>
              <w:t>（℃</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雨量</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2</w:t>
            </w:r>
            <w:r>
              <w:rPr>
                <w:color w:val="000000"/>
                <w:szCs w:val="21"/>
              </w:rPr>
              <w:t>7</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5267" w:type="dxa"/>
            <w:gridSpan w:val="3"/>
            <w:vMerge w:val="restart"/>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降雨量（mm）</w:t>
            </w:r>
          </w:p>
        </w:tc>
        <w:tc>
          <w:tcPr>
            <w:tcW w:w="5267" w:type="dxa"/>
            <w:gridSpan w:val="3"/>
            <w:vMerge w:val="continue"/>
            <w:tcBorders>
              <w:left w:val="single" w:color="auto" w:sz="4" w:space="0"/>
              <w:right w:val="single" w:color="auto" w:sz="4" w:space="0"/>
            </w:tcBorders>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压力监测</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4</w:t>
            </w:r>
            <w:r>
              <w:rPr>
                <w:color w:val="000000"/>
                <w:szCs w:val="21"/>
              </w:rPr>
              <w:t>0</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记录值（kN）</w:t>
            </w:r>
          </w:p>
        </w:tc>
        <w:tc>
          <w:tcPr>
            <w:tcW w:w="1800" w:type="dxa"/>
            <w:tcBorders>
              <w:left w:val="single" w:color="auto" w:sz="4" w:space="0"/>
              <w:right w:val="single" w:color="auto" w:sz="4" w:space="0"/>
            </w:tcBorders>
            <w:vAlign w:val="center"/>
          </w:tcPr>
          <w:p>
            <w:pPr>
              <w:jc w:val="center"/>
              <w:rPr>
                <w:color w:val="000000"/>
                <w:szCs w:val="21"/>
              </w:rPr>
            </w:pPr>
            <w:r>
              <w:rPr>
                <w:rFonts w:hint="eastAsia"/>
                <w:color w:val="000000"/>
                <w:szCs w:val="21"/>
              </w:rPr>
              <w:t>本次变化量（kN）</w:t>
            </w:r>
          </w:p>
        </w:tc>
        <w:tc>
          <w:tcPr>
            <w:tcW w:w="1813" w:type="dxa"/>
            <w:tcBorders>
              <w:left w:val="single" w:color="auto" w:sz="4" w:space="0"/>
              <w:right w:val="single" w:color="auto" w:sz="4" w:space="0"/>
            </w:tcBorders>
            <w:vAlign w:val="center"/>
          </w:tcPr>
          <w:p>
            <w:pPr>
              <w:jc w:val="center"/>
              <w:rPr>
                <w:color w:val="000000"/>
                <w:szCs w:val="21"/>
              </w:rPr>
            </w:pPr>
            <w:r>
              <w:rPr>
                <w:rFonts w:hint="eastAsia"/>
                <w:color w:val="000000"/>
                <w:szCs w:val="21"/>
              </w:rPr>
              <w:t>累计变化量（kN）</w:t>
            </w:r>
          </w:p>
        </w:tc>
        <w:tc>
          <w:tcPr>
            <w:tcW w:w="1654" w:type="dxa"/>
            <w:tcBorders>
              <w:left w:val="single" w:color="auto" w:sz="4" w:space="0"/>
              <w:right w:val="single" w:color="auto" w:sz="4" w:space="0"/>
            </w:tcBorders>
            <w:vAlign w:val="center"/>
          </w:tcPr>
          <w:p>
            <w:pPr>
              <w:jc w:val="center"/>
              <w:rPr>
                <w:color w:val="000000"/>
                <w:szCs w:val="21"/>
              </w:rPr>
            </w:pPr>
            <w:r>
              <w:rPr>
                <w:rFonts w:hint="eastAsia"/>
                <w:color w:val="000000"/>
                <w:szCs w:val="21"/>
              </w:rPr>
              <w:t>变化速率（kN</w:t>
            </w:r>
            <w:r>
              <w:rPr>
                <w:color w:val="000000"/>
                <w:szCs w:val="21"/>
              </w:rPr>
              <w:t>/d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土压力监测</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4</w:t>
            </w:r>
            <w:r>
              <w:rPr>
                <w:color w:val="000000"/>
                <w:szCs w:val="21"/>
              </w:rPr>
              <w:t>2</w:t>
            </w:r>
          </w:p>
        </w:tc>
        <w:tc>
          <w:tcPr>
            <w:tcW w:w="1907"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w:t>
            </w:r>
          </w:p>
        </w:tc>
        <w:tc>
          <w:tcPr>
            <w:tcW w:w="1800"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data1_this</w:t>
            </w:r>
          </w:p>
        </w:tc>
        <w:tc>
          <w:tcPr>
            <w:tcW w:w="1813"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9E2F3"/>
            <w:vAlign w:val="center"/>
          </w:tcPr>
          <w:p>
            <w:pPr>
              <w:jc w:val="center"/>
              <w:rPr>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vAlign w:val="center"/>
          </w:tcPr>
          <w:p>
            <w:pPr>
              <w:rPr>
                <w:color w:val="000000"/>
                <w:szCs w:val="21"/>
              </w:rPr>
            </w:pPr>
          </w:p>
        </w:tc>
        <w:tc>
          <w:tcPr>
            <w:tcW w:w="733" w:type="dxa"/>
            <w:vMerge w:val="continue"/>
            <w:tcBorders>
              <w:left w:val="single" w:color="auto" w:sz="4" w:space="0"/>
              <w:right w:val="single" w:color="auto" w:sz="4" w:space="0"/>
            </w:tcBorders>
            <w:vAlign w:val="center"/>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rFonts w:hint="eastAsia"/>
                <w:color w:val="000000"/>
                <w:szCs w:val="21"/>
              </w:rPr>
              <w:t>记录值（</w:t>
            </w:r>
            <w:r>
              <w:rPr>
                <w:color w:val="000000"/>
                <w:szCs w:val="21"/>
              </w:rPr>
              <w:t>kPa</w:t>
            </w:r>
            <w:r>
              <w:rPr>
                <w:rFonts w:hint="eastAsia"/>
                <w:color w:val="000000"/>
                <w:szCs w:val="21"/>
              </w:rPr>
              <w:t>）</w:t>
            </w:r>
          </w:p>
        </w:tc>
        <w:tc>
          <w:tcPr>
            <w:tcW w:w="1800" w:type="dxa"/>
            <w:tcBorders>
              <w:left w:val="single" w:color="auto" w:sz="4" w:space="0"/>
              <w:right w:val="single" w:color="auto" w:sz="4" w:space="0"/>
            </w:tcBorders>
            <w:vAlign w:val="center"/>
          </w:tcPr>
          <w:p>
            <w:pPr>
              <w:jc w:val="center"/>
              <w:rPr>
                <w:color w:val="000000"/>
                <w:szCs w:val="21"/>
              </w:rPr>
            </w:pPr>
            <w:r>
              <w:rPr>
                <w:rFonts w:hint="eastAsia"/>
                <w:color w:val="000000"/>
                <w:szCs w:val="21"/>
              </w:rPr>
              <w:t>本次变化量（</w:t>
            </w:r>
            <w:r>
              <w:rPr>
                <w:color w:val="000000"/>
                <w:szCs w:val="21"/>
              </w:rPr>
              <w:t>kPa</w:t>
            </w:r>
            <w:r>
              <w:rPr>
                <w:rFonts w:hint="eastAsia"/>
                <w:color w:val="000000"/>
                <w:szCs w:val="21"/>
              </w:rPr>
              <w:t>）</w:t>
            </w:r>
          </w:p>
        </w:tc>
        <w:tc>
          <w:tcPr>
            <w:tcW w:w="1813" w:type="dxa"/>
            <w:tcBorders>
              <w:left w:val="single" w:color="auto" w:sz="4" w:space="0"/>
              <w:right w:val="single" w:color="auto" w:sz="4" w:space="0"/>
            </w:tcBorders>
            <w:vAlign w:val="center"/>
          </w:tcPr>
          <w:p>
            <w:pPr>
              <w:jc w:val="center"/>
              <w:rPr>
                <w:color w:val="000000"/>
                <w:szCs w:val="21"/>
              </w:rPr>
            </w:pPr>
            <w:r>
              <w:rPr>
                <w:rFonts w:hint="eastAsia"/>
                <w:color w:val="000000"/>
                <w:szCs w:val="21"/>
              </w:rPr>
              <w:t>累计变化量（</w:t>
            </w:r>
            <w:r>
              <w:rPr>
                <w:color w:val="000000"/>
                <w:szCs w:val="21"/>
              </w:rPr>
              <w:t>kPa</w:t>
            </w:r>
            <w:r>
              <w:rPr>
                <w:rFonts w:hint="eastAsia"/>
                <w:color w:val="000000"/>
                <w:szCs w:val="21"/>
              </w:rPr>
              <w:t>）</w:t>
            </w:r>
          </w:p>
        </w:tc>
        <w:tc>
          <w:tcPr>
            <w:tcW w:w="1654" w:type="dxa"/>
            <w:tcBorders>
              <w:left w:val="single" w:color="auto" w:sz="4" w:space="0"/>
              <w:right w:val="single" w:color="auto" w:sz="4" w:space="0"/>
            </w:tcBorders>
            <w:vAlign w:val="center"/>
          </w:tcPr>
          <w:p>
            <w:pPr>
              <w:jc w:val="center"/>
              <w:rPr>
                <w:color w:val="000000"/>
                <w:szCs w:val="21"/>
              </w:rPr>
            </w:pPr>
            <w:r>
              <w:rPr>
                <w:rFonts w:hint="eastAsia"/>
                <w:color w:val="000000"/>
                <w:szCs w:val="21"/>
              </w:rPr>
              <w:t>变化速率（</w:t>
            </w:r>
            <w:r>
              <w:rPr>
                <w:color w:val="000000"/>
                <w:szCs w:val="21"/>
              </w:rPr>
              <w:t>kPa/d</w:t>
            </w: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restart"/>
            <w:tcBorders>
              <w:left w:val="single" w:color="auto" w:sz="4" w:space="0"/>
              <w:right w:val="single" w:color="auto" w:sz="4" w:space="0"/>
            </w:tcBorders>
            <w:shd w:val="clear" w:color="auto" w:fill="auto"/>
            <w:vAlign w:val="center"/>
          </w:tcPr>
          <w:p>
            <w:pPr>
              <w:rPr>
                <w:color w:val="000000"/>
                <w:szCs w:val="21"/>
              </w:rPr>
            </w:pPr>
            <w:r>
              <w:rPr>
                <w:rFonts w:hint="eastAsia"/>
                <w:color w:val="000000"/>
                <w:szCs w:val="21"/>
              </w:rPr>
              <w:t>裂缝</w:t>
            </w:r>
          </w:p>
        </w:tc>
        <w:tc>
          <w:tcPr>
            <w:tcW w:w="733" w:type="dxa"/>
            <w:vMerge w:val="restart"/>
            <w:tcBorders>
              <w:left w:val="single" w:color="auto" w:sz="4" w:space="0"/>
              <w:right w:val="single" w:color="auto" w:sz="4" w:space="0"/>
            </w:tcBorders>
            <w:shd w:val="clear" w:color="auto" w:fill="auto"/>
            <w:vAlign w:val="center"/>
          </w:tcPr>
          <w:p>
            <w:pPr>
              <w:jc w:val="center"/>
              <w:rPr>
                <w:color w:val="000000"/>
                <w:szCs w:val="21"/>
              </w:rPr>
            </w:pPr>
            <w:r>
              <w:rPr>
                <w:rFonts w:hint="eastAsia"/>
                <w:color w:val="000000"/>
                <w:szCs w:val="21"/>
              </w:rPr>
              <w:t>9</w:t>
            </w:r>
          </w:p>
        </w:tc>
        <w:tc>
          <w:tcPr>
            <w:tcW w:w="1907" w:type="dxa"/>
            <w:tcBorders>
              <w:left w:val="single" w:color="auto" w:sz="4" w:space="0"/>
              <w:right w:val="single" w:color="auto" w:sz="4" w:space="0"/>
            </w:tcBorders>
            <w:shd w:val="clear" w:color="auto" w:fill="DCE6F2"/>
            <w:vAlign w:val="center"/>
          </w:tcPr>
          <w:p>
            <w:pPr>
              <w:jc w:val="center"/>
              <w:rPr>
                <w:rFonts w:ascii="等线 Light" w:hAnsi="等线 Light"/>
                <w:color w:val="000000"/>
                <w:szCs w:val="21"/>
              </w:rPr>
            </w:pPr>
            <w:r>
              <w:rPr>
                <w:color w:val="000000"/>
                <w:szCs w:val="21"/>
              </w:rPr>
              <w:t>data1</w:t>
            </w:r>
          </w:p>
        </w:tc>
        <w:tc>
          <w:tcPr>
            <w:tcW w:w="1800" w:type="dxa"/>
            <w:tcBorders>
              <w:left w:val="single" w:color="auto" w:sz="4" w:space="0"/>
              <w:right w:val="single" w:color="auto" w:sz="4" w:space="0"/>
            </w:tcBorders>
            <w:shd w:val="clear" w:color="auto" w:fill="DCE6F2"/>
            <w:vAlign w:val="center"/>
          </w:tcPr>
          <w:p>
            <w:pPr>
              <w:jc w:val="center"/>
              <w:rPr>
                <w:rFonts w:ascii="等线 Light" w:hAnsi="等线 Light"/>
                <w:color w:val="000000"/>
                <w:szCs w:val="21"/>
              </w:rPr>
            </w:pPr>
            <w:r>
              <w:rPr>
                <w:color w:val="000000"/>
                <w:szCs w:val="21"/>
              </w:rPr>
              <w:t>data1_this</w:t>
            </w:r>
          </w:p>
        </w:tc>
        <w:tc>
          <w:tcPr>
            <w:tcW w:w="1813" w:type="dxa"/>
            <w:tcBorders>
              <w:left w:val="single" w:color="auto" w:sz="4" w:space="0"/>
              <w:right w:val="single" w:color="auto" w:sz="4" w:space="0"/>
            </w:tcBorders>
            <w:shd w:val="clear" w:color="auto" w:fill="DCE6F2"/>
            <w:vAlign w:val="center"/>
          </w:tcPr>
          <w:p>
            <w:pPr>
              <w:jc w:val="center"/>
              <w:rPr>
                <w:rFonts w:ascii="等线 Light" w:hAnsi="等线 Light"/>
                <w:color w:val="000000"/>
                <w:szCs w:val="21"/>
              </w:rPr>
            </w:pPr>
            <w:r>
              <w:rPr>
                <w:color w:val="000000"/>
                <w:szCs w:val="21"/>
              </w:rPr>
              <w:t>data1_total</w:t>
            </w:r>
          </w:p>
        </w:tc>
        <w:tc>
          <w:tcPr>
            <w:tcW w:w="1654" w:type="dxa"/>
            <w:tcBorders>
              <w:left w:val="single" w:color="auto" w:sz="4" w:space="0"/>
              <w:right w:val="single" w:color="auto" w:sz="4" w:space="0"/>
            </w:tcBorders>
            <w:shd w:val="clear" w:color="auto" w:fill="DCE6F2"/>
            <w:vAlign w:val="center"/>
          </w:tcPr>
          <w:p>
            <w:pPr>
              <w:jc w:val="center"/>
              <w:rPr>
                <w:rFonts w:ascii="等线 Light" w:hAnsi="等线 Light"/>
                <w:color w:val="000000"/>
                <w:szCs w:val="21"/>
              </w:rPr>
            </w:pPr>
            <w:r>
              <w:rPr>
                <w:color w:val="000000"/>
                <w:szCs w:val="21"/>
              </w:rPr>
              <w:t>data1_rate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973" w:type="dxa"/>
            <w:vMerge w:val="continue"/>
            <w:tcBorders>
              <w:left w:val="single" w:color="auto" w:sz="4" w:space="0"/>
              <w:right w:val="single" w:color="auto" w:sz="4" w:space="0"/>
            </w:tcBorders>
          </w:tcPr>
          <w:p>
            <w:pPr>
              <w:rPr>
                <w:color w:val="000000"/>
                <w:szCs w:val="21"/>
              </w:rPr>
            </w:pPr>
          </w:p>
        </w:tc>
        <w:tc>
          <w:tcPr>
            <w:tcW w:w="733" w:type="dxa"/>
            <w:vMerge w:val="continue"/>
            <w:tcBorders>
              <w:left w:val="single" w:color="auto" w:sz="4" w:space="0"/>
              <w:right w:val="single" w:color="auto" w:sz="4" w:space="0"/>
            </w:tcBorders>
          </w:tcPr>
          <w:p>
            <w:pPr>
              <w:jc w:val="center"/>
              <w:rPr>
                <w:color w:val="000000"/>
                <w:szCs w:val="21"/>
              </w:rPr>
            </w:pPr>
          </w:p>
        </w:tc>
        <w:tc>
          <w:tcPr>
            <w:tcW w:w="1907" w:type="dxa"/>
            <w:tcBorders>
              <w:left w:val="single" w:color="auto" w:sz="4" w:space="0"/>
              <w:right w:val="single" w:color="auto" w:sz="4" w:space="0"/>
            </w:tcBorders>
            <w:vAlign w:val="center"/>
          </w:tcPr>
          <w:p>
            <w:pPr>
              <w:jc w:val="center"/>
              <w:rPr>
                <w:color w:val="000000"/>
                <w:szCs w:val="21"/>
              </w:rPr>
            </w:pPr>
            <w:r>
              <w:rPr>
                <w:color w:val="000000"/>
                <w:szCs w:val="21"/>
              </w:rPr>
              <w:t>宽度记录值(mm)</w:t>
            </w:r>
          </w:p>
        </w:tc>
        <w:tc>
          <w:tcPr>
            <w:tcW w:w="1800" w:type="dxa"/>
            <w:tcBorders>
              <w:left w:val="single" w:color="auto" w:sz="4" w:space="0"/>
              <w:right w:val="single" w:color="auto" w:sz="4" w:space="0"/>
            </w:tcBorders>
            <w:vAlign w:val="center"/>
          </w:tcPr>
          <w:p>
            <w:pPr>
              <w:jc w:val="center"/>
              <w:rPr>
                <w:color w:val="000000"/>
                <w:szCs w:val="21"/>
              </w:rPr>
            </w:pPr>
            <w:r>
              <w:rPr>
                <w:color w:val="000000"/>
                <w:szCs w:val="21"/>
              </w:rPr>
              <w:t>宽度单次变化量(mm)</w:t>
            </w:r>
          </w:p>
        </w:tc>
        <w:tc>
          <w:tcPr>
            <w:tcW w:w="1813" w:type="dxa"/>
            <w:tcBorders>
              <w:left w:val="single" w:color="auto" w:sz="4" w:space="0"/>
              <w:right w:val="single" w:color="auto" w:sz="4" w:space="0"/>
            </w:tcBorders>
            <w:vAlign w:val="center"/>
          </w:tcPr>
          <w:p>
            <w:pPr>
              <w:jc w:val="center"/>
              <w:rPr>
                <w:color w:val="000000"/>
                <w:szCs w:val="21"/>
              </w:rPr>
            </w:pPr>
            <w:r>
              <w:rPr>
                <w:color w:val="000000"/>
                <w:szCs w:val="21"/>
              </w:rPr>
              <w:t>宽度累计变化量(mm)</w:t>
            </w:r>
          </w:p>
        </w:tc>
        <w:tc>
          <w:tcPr>
            <w:tcW w:w="1654" w:type="dxa"/>
            <w:tcBorders>
              <w:left w:val="single" w:color="auto" w:sz="4" w:space="0"/>
              <w:right w:val="single" w:color="auto" w:sz="4" w:space="0"/>
            </w:tcBorders>
            <w:vAlign w:val="center"/>
          </w:tcPr>
          <w:p>
            <w:pPr>
              <w:jc w:val="center"/>
              <w:rPr>
                <w:color w:val="000000"/>
                <w:szCs w:val="21"/>
              </w:rPr>
            </w:pPr>
            <w:r>
              <w:rPr>
                <w:color w:val="000000"/>
                <w:szCs w:val="21"/>
              </w:rPr>
              <w:t>宽度变化速率(mm/d)</w:t>
            </w:r>
          </w:p>
        </w:tc>
      </w:tr>
    </w:tbl>
    <w:p>
      <w:pPr>
        <w:spacing w:line="360" w:lineRule="auto"/>
        <w:jc w:val="left"/>
        <w:rPr>
          <w:b/>
          <w:sz w:val="24"/>
        </w:rPr>
      </w:pPr>
    </w:p>
    <w:p>
      <w:pPr>
        <w:pStyle w:val="33"/>
        <w:spacing w:before="156" w:after="156"/>
      </w:pPr>
      <w:r>
        <w:t>B.3补充说明</w:t>
      </w:r>
    </w:p>
    <w:p>
      <w:pPr>
        <w:spacing w:line="360" w:lineRule="auto"/>
        <w:jc w:val="left"/>
        <w:rPr>
          <w:sz w:val="24"/>
        </w:rPr>
      </w:pPr>
      <w:r>
        <w:rPr>
          <w:b/>
          <w:sz w:val="24"/>
        </w:rPr>
        <w:t>B.3.1</w:t>
      </w:r>
      <w:r>
        <w:rPr>
          <w:sz w:val="24"/>
        </w:rPr>
        <w:t>以智能倾角计接入采集仪数据为例，包含原始数据与结果数据两部分。</w:t>
      </w:r>
    </w:p>
    <w:p>
      <w:pPr>
        <w:spacing w:line="360" w:lineRule="auto"/>
        <w:jc w:val="left"/>
        <w:rPr>
          <w:sz w:val="24"/>
        </w:rPr>
      </w:pPr>
      <w:r>
        <w:rPr>
          <w:b/>
          <w:sz w:val="24"/>
        </w:rPr>
        <w:t xml:space="preserve">B.3.2 </w:t>
      </w:r>
      <w:r>
        <w:rPr>
          <w:sz w:val="24"/>
        </w:rPr>
        <w:t>智能倾角计原始数据包含采集仪设备编号、设备类型、设备电量，温湿度，经纬度，信号质量，</w:t>
      </w:r>
      <w:r>
        <w:rPr>
          <w:rFonts w:hint="eastAsia"/>
          <w:sz w:val="24"/>
        </w:rPr>
        <w:t>SIM</w:t>
      </w:r>
      <w:r>
        <w:rPr>
          <w:sz w:val="24"/>
        </w:rPr>
        <w:t>卡号，传感器设备类型，设备数量，卡槽号，端口号，地址号，X/Y倾角值，用于工程结构角度变化的监测仪器。原始数据为智能倾角计直接观测的数据，其中X、Y倾角为全站仪本身两个方向的倾斜，由采集指令直接获取。参考格式如下：</w:t>
      </w:r>
    </w:p>
    <w:p>
      <w:pPr>
        <w:spacing w:line="360" w:lineRule="auto"/>
        <w:rPr>
          <w:rFonts w:eastAsia="楷体"/>
          <w:kern w:val="0"/>
          <w:szCs w:val="21"/>
          <w:lang w:bidi="ar"/>
        </w:rPr>
      </w:pPr>
      <w:r>
        <w:rPr>
          <w:rFonts w:eastAsia="楷体"/>
          <w:kern w:val="0"/>
          <w:szCs w:val="21"/>
          <w:lang w:bidi="ar"/>
        </w:rPr>
        <w:t>{</w:t>
      </w:r>
    </w:p>
    <w:p>
      <w:pPr>
        <w:spacing w:line="360" w:lineRule="auto"/>
        <w:rPr>
          <w:rFonts w:eastAsia="楷体"/>
          <w:kern w:val="0"/>
          <w:szCs w:val="21"/>
          <w:lang w:bidi="ar"/>
        </w:rPr>
      </w:pPr>
      <w:r>
        <w:rPr>
          <w:rFonts w:hint="eastAsia" w:eastAsia="楷体"/>
          <w:kern w:val="0"/>
          <w:szCs w:val="21"/>
          <w:lang w:bidi="ar"/>
        </w:rPr>
        <w:t>"dev_code":220803008,</w:t>
      </w:r>
    </w:p>
    <w:p>
      <w:pPr>
        <w:spacing w:line="360" w:lineRule="auto"/>
        <w:rPr>
          <w:rFonts w:eastAsia="楷体"/>
          <w:kern w:val="0"/>
          <w:szCs w:val="21"/>
          <w:lang w:bidi="ar"/>
        </w:rPr>
      </w:pPr>
      <w:r>
        <w:rPr>
          <w:rFonts w:hint="eastAsia" w:eastAsia="楷体"/>
          <w:kern w:val="0"/>
          <w:szCs w:val="21"/>
          <w:lang w:bidi="ar"/>
        </w:rPr>
        <w:t>"dev_type":16,"volt1":11.6,"volt2":0,"temp":0,"wet":0,"lng":31.299999237060547,</w:t>
      </w:r>
    </w:p>
    <w:p>
      <w:pPr>
        <w:spacing w:line="360" w:lineRule="auto"/>
        <w:rPr>
          <w:rFonts w:eastAsia="楷体"/>
          <w:kern w:val="0"/>
          <w:szCs w:val="21"/>
          <w:lang w:bidi="ar"/>
        </w:rPr>
      </w:pPr>
      <w:r>
        <w:rPr>
          <w:rFonts w:hint="eastAsia" w:eastAsia="楷体"/>
          <w:kern w:val="0"/>
          <w:szCs w:val="21"/>
          <w:lang w:bidi="ar"/>
        </w:rPr>
        <w:t>"lat":120.5999984741211,"signal":21,"sim":"898604B81022C0503504",</w:t>
      </w:r>
    </w:p>
    <w:p>
      <w:pPr>
        <w:spacing w:line="360" w:lineRule="auto"/>
        <w:rPr>
          <w:rFonts w:eastAsia="楷体"/>
          <w:kern w:val="0"/>
          <w:szCs w:val="21"/>
          <w:lang w:bidi="ar"/>
        </w:rPr>
      </w:pPr>
      <w:r>
        <w:rPr>
          <w:rFonts w:hint="eastAsia" w:eastAsia="楷体"/>
          <w:kern w:val="0"/>
          <w:szCs w:val="21"/>
          <w:lang w:bidi="ar"/>
        </w:rPr>
        <w:t>"dev1_num":0,"dev1":[{"card":1,"port":0,"addr":0,"type":0,"val_num":1,"val":[0,0]}],</w:t>
      </w:r>
    </w:p>
    <w:p>
      <w:pPr>
        <w:spacing w:line="360" w:lineRule="auto"/>
        <w:rPr>
          <w:rFonts w:eastAsia="楷体"/>
          <w:kern w:val="0"/>
          <w:szCs w:val="21"/>
          <w:lang w:bidi="ar"/>
        </w:rPr>
      </w:pPr>
      <w:r>
        <w:rPr>
          <w:rFonts w:hint="eastAsia" w:eastAsia="楷体"/>
          <w:kern w:val="0"/>
          <w:szCs w:val="21"/>
          <w:lang w:bidi="ar"/>
        </w:rPr>
        <w:t>"dev2_num":0,"dev2":[{"card":2,"port":0,"addr":0,"type":0,"val_num":1,"val":[0]}],</w:t>
      </w:r>
    </w:p>
    <w:p>
      <w:pPr>
        <w:spacing w:line="360" w:lineRule="auto"/>
        <w:rPr>
          <w:rFonts w:eastAsia="楷体"/>
          <w:kern w:val="0"/>
          <w:szCs w:val="21"/>
          <w:lang w:bidi="ar"/>
        </w:rPr>
      </w:pPr>
      <w:r>
        <w:rPr>
          <w:rFonts w:hint="eastAsia" w:eastAsia="楷体"/>
          <w:kern w:val="0"/>
          <w:szCs w:val="21"/>
          <w:lang w:bidi="ar"/>
        </w:rPr>
        <w:t>"dev3_num":0,"dev3":[{"card":3,"port":0,"addr":0,"type":0,"val_num":2,"val":[0,0]}],</w:t>
      </w:r>
    </w:p>
    <w:p>
      <w:pPr>
        <w:spacing w:line="360" w:lineRule="auto"/>
        <w:rPr>
          <w:rFonts w:eastAsia="楷体"/>
          <w:kern w:val="0"/>
          <w:szCs w:val="21"/>
          <w:lang w:bidi="ar"/>
        </w:rPr>
      </w:pPr>
      <w:r>
        <w:rPr>
          <w:rFonts w:hint="eastAsia" w:eastAsia="楷体"/>
          <w:kern w:val="0"/>
          <w:szCs w:val="21"/>
          <w:lang w:bidi="ar"/>
        </w:rPr>
        <w:t>"dev4_num":1,"dev4":</w:t>
      </w:r>
    </w:p>
    <w:p>
      <w:pPr>
        <w:spacing w:line="360" w:lineRule="auto"/>
        <w:rPr>
          <w:rFonts w:eastAsia="楷体"/>
          <w:kern w:val="0"/>
          <w:szCs w:val="21"/>
          <w:lang w:bidi="ar"/>
        </w:rPr>
      </w:pPr>
      <w:r>
        <w:rPr>
          <w:rFonts w:hint="eastAsia" w:eastAsia="楷体"/>
          <w:kern w:val="0"/>
          <w:szCs w:val="21"/>
          <w:lang w:bidi="ar"/>
        </w:rPr>
        <w:t>[{"card":4,"port":0,"addr":96,"type":96,"val_num":4,"val":[25.3,-0.093,25.3,-0.197]},</w:t>
      </w:r>
    </w:p>
    <w:p>
      <w:pPr>
        <w:spacing w:line="360" w:lineRule="auto"/>
        <w:rPr>
          <w:rFonts w:eastAsia="楷体"/>
          <w:kern w:val="0"/>
          <w:szCs w:val="21"/>
          <w:lang w:bidi="ar"/>
        </w:rPr>
      </w:pPr>
      <w:r>
        <w:rPr>
          <w:rFonts w:hint="eastAsia" w:eastAsia="楷体"/>
          <w:kern w:val="0"/>
          <w:szCs w:val="21"/>
          <w:lang w:bidi="ar"/>
        </w:rPr>
        <w:t>"crc2":"b3c1",</w:t>
      </w:r>
    </w:p>
    <w:p>
      <w:pPr>
        <w:spacing w:line="360" w:lineRule="auto"/>
        <w:rPr>
          <w:rFonts w:eastAsia="楷体"/>
          <w:kern w:val="0"/>
          <w:szCs w:val="21"/>
          <w:lang w:bidi="ar"/>
        </w:rPr>
      </w:pPr>
      <w:r>
        <w:rPr>
          <w:rFonts w:hint="eastAsia" w:eastAsia="楷体"/>
          <w:kern w:val="0"/>
          <w:szCs w:val="21"/>
          <w:lang w:bidi="ar"/>
        </w:rPr>
        <w:t>"data_time":"2022-09-15 17:47:13"</w:t>
      </w:r>
    </w:p>
    <w:p>
      <w:pPr>
        <w:spacing w:line="360" w:lineRule="auto"/>
        <w:rPr>
          <w:rFonts w:eastAsia="楷体"/>
          <w:kern w:val="0"/>
          <w:szCs w:val="21"/>
          <w:lang w:bidi="ar"/>
        </w:rPr>
      </w:pPr>
      <w:r>
        <w:rPr>
          <w:rFonts w:eastAsia="楷体"/>
          <w:kern w:val="0"/>
          <w:szCs w:val="21"/>
          <w:lang w:bidi="ar"/>
        </w:rPr>
        <w:t>}</w:t>
      </w:r>
    </w:p>
    <w:p>
      <w:pPr>
        <w:spacing w:line="360" w:lineRule="auto"/>
        <w:jc w:val="left"/>
        <w:rPr>
          <w:rFonts w:ascii="宋体" w:hAnsi="宋体" w:cs="宋体"/>
          <w:sz w:val="24"/>
        </w:rPr>
      </w:pPr>
      <w:r>
        <w:rPr>
          <w:b/>
          <w:sz w:val="24"/>
        </w:rPr>
        <w:t>B.3.3</w:t>
      </w:r>
      <w:r>
        <w:rPr>
          <w:rFonts w:hint="eastAsia" w:ascii="宋体" w:hAnsi="宋体" w:cs="宋体"/>
          <w:sz w:val="24"/>
        </w:rPr>
        <w:t>智能倾角计结果数据应含设备编号，设备电压，采样时间，测点数据，包括名称、设备类型，监测类型，监测值，单次变化量，累计变化量，变化速率，警情状态。</w:t>
      </w:r>
    </w:p>
    <w:p>
      <w:pPr>
        <w:spacing w:line="360" w:lineRule="auto"/>
        <w:jc w:val="left"/>
        <w:rPr>
          <w:rFonts w:ascii="宋体" w:hAnsi="宋体" w:cs="宋体"/>
          <w:sz w:val="24"/>
        </w:rPr>
      </w:pPr>
      <w:r>
        <w:rPr>
          <w:rFonts w:hint="eastAsia" w:ascii="宋体" w:hAnsi="宋体" w:cs="宋体"/>
          <w:sz w:val="24"/>
        </w:rPr>
        <w:t>结果数据为经过计算后的结果。参考格式如下：</w:t>
      </w:r>
    </w:p>
    <w:p>
      <w:pPr>
        <w:spacing w:line="360" w:lineRule="auto"/>
        <w:rPr>
          <w:rFonts w:eastAsia="楷体"/>
          <w:kern w:val="0"/>
          <w:szCs w:val="21"/>
          <w:lang w:bidi="ar"/>
        </w:rPr>
      </w:pPr>
      <w:r>
        <w:rPr>
          <w:rFonts w:eastAsia="楷体"/>
          <w:kern w:val="0"/>
          <w:szCs w:val="21"/>
          <w:lang w:bidi="ar"/>
        </w:rPr>
        <w:t>{</w:t>
      </w:r>
    </w:p>
    <w:p>
      <w:pPr>
        <w:spacing w:line="360" w:lineRule="auto"/>
        <w:rPr>
          <w:rFonts w:eastAsia="楷体"/>
          <w:kern w:val="0"/>
          <w:szCs w:val="21"/>
          <w:lang w:bidi="ar"/>
        </w:rPr>
      </w:pPr>
      <w:r>
        <w:rPr>
          <w:rFonts w:hint="eastAsia" w:eastAsia="楷体"/>
          <w:kern w:val="0"/>
          <w:szCs w:val="21"/>
          <w:lang w:bidi="ar"/>
        </w:rPr>
        <w:t>"dev_id":"220803008",</w:t>
      </w:r>
    </w:p>
    <w:p>
      <w:pPr>
        <w:spacing w:line="360" w:lineRule="auto"/>
        <w:rPr>
          <w:rFonts w:eastAsia="楷体"/>
          <w:kern w:val="0"/>
          <w:szCs w:val="21"/>
          <w:lang w:bidi="ar"/>
        </w:rPr>
      </w:pPr>
      <w:r>
        <w:rPr>
          <w:rFonts w:hint="eastAsia" w:eastAsia="楷体"/>
          <w:kern w:val="0"/>
          <w:szCs w:val="21"/>
          <w:lang w:bidi="ar"/>
        </w:rPr>
        <w:t>"volt"11.6,</w:t>
      </w:r>
    </w:p>
    <w:p>
      <w:pPr>
        <w:spacing w:line="360" w:lineRule="auto"/>
        <w:rPr>
          <w:rFonts w:eastAsia="楷体"/>
          <w:kern w:val="0"/>
          <w:szCs w:val="21"/>
          <w:lang w:bidi="ar"/>
        </w:rPr>
      </w:pPr>
      <w:r>
        <w:rPr>
          <w:rFonts w:hint="eastAsia" w:eastAsia="楷体"/>
          <w:kern w:val="0"/>
          <w:szCs w:val="21"/>
          <w:lang w:bidi="ar"/>
        </w:rPr>
        <w:t>"sample_time":"2022-09-15 17:47:13",</w:t>
      </w:r>
    </w:p>
    <w:p>
      <w:pPr>
        <w:spacing w:line="360" w:lineRule="auto"/>
        <w:rPr>
          <w:rFonts w:eastAsia="楷体"/>
          <w:kern w:val="0"/>
          <w:szCs w:val="21"/>
          <w:lang w:bidi="ar"/>
        </w:rPr>
      </w:pPr>
      <w:r>
        <w:rPr>
          <w:rFonts w:hint="eastAsia" w:eastAsia="楷体"/>
          <w:kern w:val="0"/>
          <w:szCs w:val="21"/>
          <w:lang w:bidi="ar"/>
        </w:rPr>
        <w:t>"datas":[</w:t>
      </w:r>
    </w:p>
    <w:p>
      <w:pPr>
        <w:spacing w:line="360" w:lineRule="auto"/>
        <w:rPr>
          <w:rFonts w:eastAsia="楷体"/>
          <w:kern w:val="0"/>
          <w:szCs w:val="21"/>
          <w:lang w:bidi="ar"/>
        </w:rPr>
      </w:pPr>
      <w:r>
        <w:rPr>
          <w:rFonts w:hint="eastAsia" w:eastAsia="楷体"/>
          <w:kern w:val="0"/>
          <w:szCs w:val="21"/>
          <w:lang w:bidi="ar"/>
        </w:rPr>
        <w:t>{</w:t>
      </w:r>
    </w:p>
    <w:p>
      <w:pPr>
        <w:spacing w:line="360" w:lineRule="auto"/>
        <w:rPr>
          <w:rFonts w:eastAsia="楷体"/>
          <w:kern w:val="0"/>
          <w:szCs w:val="21"/>
          <w:lang w:bidi="ar"/>
        </w:rPr>
      </w:pPr>
      <w:r>
        <w:rPr>
          <w:rFonts w:hint="eastAsia" w:eastAsia="楷体"/>
          <w:kern w:val="0"/>
          <w:szCs w:val="21"/>
          <w:lang w:bidi="ar"/>
        </w:rPr>
        <w:t>"upload_code":"220803008#0#1#0",</w:t>
      </w:r>
    </w:p>
    <w:p>
      <w:pPr>
        <w:spacing w:line="360" w:lineRule="auto"/>
        <w:rPr>
          <w:rFonts w:eastAsia="楷体"/>
          <w:kern w:val="0"/>
          <w:szCs w:val="21"/>
          <w:lang w:bidi="ar"/>
        </w:rPr>
      </w:pPr>
      <w:r>
        <w:rPr>
          <w:rFonts w:hint="eastAsia" w:eastAsia="楷体"/>
          <w:kern w:val="0"/>
          <w:szCs w:val="21"/>
          <w:lang w:bidi="ar"/>
        </w:rPr>
        <w:t>"point_name":"C-01",</w:t>
      </w:r>
    </w:p>
    <w:p>
      <w:pPr>
        <w:spacing w:line="360" w:lineRule="auto"/>
        <w:rPr>
          <w:rFonts w:eastAsia="楷体"/>
          <w:kern w:val="0"/>
          <w:szCs w:val="21"/>
          <w:lang w:bidi="ar"/>
        </w:rPr>
      </w:pPr>
      <w:r>
        <w:rPr>
          <w:rFonts w:hint="eastAsia" w:eastAsia="楷体"/>
          <w:kern w:val="0"/>
          <w:szCs w:val="21"/>
          <w:lang w:bidi="ar"/>
        </w:rPr>
        <w:t>"mon_type":3,</w:t>
      </w:r>
    </w:p>
    <w:p>
      <w:pPr>
        <w:spacing w:line="360" w:lineRule="auto"/>
        <w:rPr>
          <w:rFonts w:eastAsia="楷体"/>
          <w:kern w:val="0"/>
          <w:szCs w:val="21"/>
          <w:lang w:bidi="ar"/>
        </w:rPr>
      </w:pPr>
      <w:r>
        <w:rPr>
          <w:rFonts w:hint="eastAsia" w:eastAsia="楷体"/>
          <w:kern w:val="0"/>
          <w:szCs w:val="21"/>
          <w:lang w:bidi="ar"/>
        </w:rPr>
        <w:t>"dev_type":16,</w:t>
      </w:r>
    </w:p>
    <w:p>
      <w:pPr>
        <w:spacing w:line="360" w:lineRule="auto"/>
        <w:rPr>
          <w:rFonts w:eastAsia="楷体"/>
          <w:kern w:val="0"/>
          <w:szCs w:val="21"/>
          <w:lang w:bidi="ar"/>
        </w:rPr>
      </w:pPr>
      <w:r>
        <w:rPr>
          <w:rFonts w:hint="eastAsia" w:eastAsia="楷体"/>
          <w:kern w:val="0"/>
          <w:szCs w:val="21"/>
          <w:lang w:bidi="ar"/>
        </w:rPr>
        <w:t>"data1":25.3,</w:t>
      </w:r>
    </w:p>
    <w:p>
      <w:pPr>
        <w:spacing w:line="360" w:lineRule="auto"/>
        <w:rPr>
          <w:rFonts w:eastAsia="楷体"/>
          <w:kern w:val="0"/>
          <w:szCs w:val="21"/>
          <w:lang w:bidi="ar"/>
        </w:rPr>
      </w:pPr>
      <w:r>
        <w:rPr>
          <w:rFonts w:hint="eastAsia" w:eastAsia="楷体"/>
          <w:kern w:val="0"/>
          <w:szCs w:val="21"/>
          <w:lang w:bidi="ar"/>
        </w:rPr>
        <w:t>"data2":-0.093,</w:t>
      </w:r>
    </w:p>
    <w:p>
      <w:pPr>
        <w:spacing w:line="360" w:lineRule="auto"/>
        <w:rPr>
          <w:rFonts w:eastAsia="楷体"/>
          <w:kern w:val="0"/>
          <w:szCs w:val="21"/>
          <w:lang w:bidi="ar"/>
        </w:rPr>
      </w:pPr>
      <w:r>
        <w:rPr>
          <w:rFonts w:hint="eastAsia" w:eastAsia="楷体"/>
          <w:kern w:val="0"/>
          <w:szCs w:val="21"/>
          <w:lang w:bidi="ar"/>
        </w:rPr>
        <w:t>"data3":25.3,</w:t>
      </w:r>
    </w:p>
    <w:p>
      <w:pPr>
        <w:spacing w:line="360" w:lineRule="auto"/>
        <w:rPr>
          <w:rFonts w:eastAsia="楷体"/>
          <w:kern w:val="0"/>
          <w:szCs w:val="21"/>
          <w:lang w:bidi="ar"/>
        </w:rPr>
      </w:pPr>
      <w:r>
        <w:rPr>
          <w:rFonts w:hint="eastAsia" w:eastAsia="楷体"/>
          <w:kern w:val="0"/>
          <w:szCs w:val="21"/>
          <w:lang w:bidi="ar"/>
        </w:rPr>
        <w:t>"data4":-0.197,</w:t>
      </w:r>
    </w:p>
    <w:p>
      <w:pPr>
        <w:spacing w:line="360" w:lineRule="auto"/>
        <w:rPr>
          <w:rFonts w:eastAsia="楷体"/>
          <w:kern w:val="0"/>
          <w:szCs w:val="21"/>
          <w:lang w:bidi="ar"/>
        </w:rPr>
      </w:pPr>
      <w:r>
        <w:rPr>
          <w:rFonts w:hint="eastAsia" w:eastAsia="楷体"/>
          <w:kern w:val="0"/>
          <w:szCs w:val="21"/>
          <w:lang w:bidi="ar"/>
        </w:rPr>
        <w:t>"data1_this":0,</w:t>
      </w:r>
    </w:p>
    <w:p>
      <w:pPr>
        <w:spacing w:line="360" w:lineRule="auto"/>
        <w:rPr>
          <w:rFonts w:eastAsia="楷体"/>
          <w:kern w:val="0"/>
          <w:szCs w:val="21"/>
          <w:lang w:bidi="ar"/>
        </w:rPr>
      </w:pPr>
      <w:r>
        <w:rPr>
          <w:rFonts w:hint="eastAsia" w:eastAsia="楷体"/>
          <w:kern w:val="0"/>
          <w:szCs w:val="21"/>
          <w:lang w:bidi="ar"/>
        </w:rPr>
        <w:t>"data2_this":0,</w:t>
      </w:r>
    </w:p>
    <w:p>
      <w:pPr>
        <w:spacing w:line="360" w:lineRule="auto"/>
        <w:rPr>
          <w:rFonts w:eastAsia="楷体"/>
          <w:kern w:val="0"/>
          <w:szCs w:val="21"/>
          <w:lang w:bidi="ar"/>
        </w:rPr>
      </w:pPr>
      <w:r>
        <w:rPr>
          <w:rFonts w:hint="eastAsia" w:eastAsia="楷体"/>
          <w:kern w:val="0"/>
          <w:szCs w:val="21"/>
          <w:lang w:bidi="ar"/>
        </w:rPr>
        <w:t>"data3_this":0,</w:t>
      </w:r>
    </w:p>
    <w:p>
      <w:pPr>
        <w:spacing w:line="360" w:lineRule="auto"/>
        <w:rPr>
          <w:rFonts w:eastAsia="楷体"/>
          <w:kern w:val="0"/>
          <w:szCs w:val="21"/>
          <w:lang w:bidi="ar"/>
        </w:rPr>
      </w:pPr>
      <w:r>
        <w:rPr>
          <w:rFonts w:hint="eastAsia" w:eastAsia="楷体"/>
          <w:kern w:val="0"/>
          <w:szCs w:val="21"/>
          <w:lang w:bidi="ar"/>
        </w:rPr>
        <w:t>"data4_this":0,</w:t>
      </w:r>
    </w:p>
    <w:p>
      <w:pPr>
        <w:spacing w:line="360" w:lineRule="auto"/>
        <w:rPr>
          <w:rFonts w:eastAsia="楷体"/>
          <w:kern w:val="0"/>
          <w:szCs w:val="21"/>
          <w:lang w:bidi="ar"/>
        </w:rPr>
      </w:pPr>
      <w:r>
        <w:rPr>
          <w:rFonts w:hint="eastAsia" w:eastAsia="楷体"/>
          <w:kern w:val="0"/>
          <w:szCs w:val="21"/>
          <w:lang w:bidi="ar"/>
        </w:rPr>
        <w:t>"data1_total":0,</w:t>
      </w:r>
    </w:p>
    <w:p>
      <w:pPr>
        <w:spacing w:line="360" w:lineRule="auto"/>
        <w:rPr>
          <w:rFonts w:eastAsia="楷体"/>
          <w:kern w:val="0"/>
          <w:szCs w:val="21"/>
          <w:lang w:bidi="ar"/>
        </w:rPr>
      </w:pPr>
      <w:r>
        <w:rPr>
          <w:rFonts w:hint="eastAsia" w:eastAsia="楷体"/>
          <w:kern w:val="0"/>
          <w:szCs w:val="21"/>
          <w:lang w:bidi="ar"/>
        </w:rPr>
        <w:t>"data2_total":0,</w:t>
      </w:r>
    </w:p>
    <w:p>
      <w:pPr>
        <w:spacing w:line="360" w:lineRule="auto"/>
        <w:rPr>
          <w:rFonts w:eastAsia="楷体"/>
          <w:kern w:val="0"/>
          <w:szCs w:val="21"/>
          <w:lang w:bidi="ar"/>
        </w:rPr>
      </w:pPr>
      <w:r>
        <w:rPr>
          <w:rFonts w:hint="eastAsia" w:eastAsia="楷体"/>
          <w:kern w:val="0"/>
          <w:szCs w:val="21"/>
          <w:lang w:bidi="ar"/>
        </w:rPr>
        <w:t>"data3_total":0,</w:t>
      </w:r>
    </w:p>
    <w:p>
      <w:pPr>
        <w:spacing w:line="360" w:lineRule="auto"/>
        <w:rPr>
          <w:rFonts w:eastAsia="楷体"/>
          <w:kern w:val="0"/>
          <w:szCs w:val="21"/>
          <w:lang w:bidi="ar"/>
        </w:rPr>
      </w:pPr>
      <w:r>
        <w:rPr>
          <w:rFonts w:hint="eastAsia" w:eastAsia="楷体"/>
          <w:kern w:val="0"/>
          <w:szCs w:val="21"/>
          <w:lang w:bidi="ar"/>
        </w:rPr>
        <w:t>"data4_total":0,</w:t>
      </w:r>
    </w:p>
    <w:p>
      <w:pPr>
        <w:spacing w:line="360" w:lineRule="auto"/>
        <w:rPr>
          <w:rFonts w:eastAsia="楷体"/>
          <w:kern w:val="0"/>
          <w:szCs w:val="21"/>
          <w:lang w:bidi="ar"/>
        </w:rPr>
      </w:pPr>
      <w:r>
        <w:rPr>
          <w:rFonts w:hint="eastAsia" w:eastAsia="楷体"/>
          <w:kern w:val="0"/>
          <w:szCs w:val="21"/>
          <w:lang w:bidi="ar"/>
        </w:rPr>
        <w:t>"data1_rate":0,</w:t>
      </w:r>
    </w:p>
    <w:p>
      <w:pPr>
        <w:spacing w:line="360" w:lineRule="auto"/>
        <w:rPr>
          <w:rFonts w:eastAsia="楷体"/>
          <w:kern w:val="0"/>
          <w:szCs w:val="21"/>
          <w:lang w:bidi="ar"/>
        </w:rPr>
      </w:pPr>
      <w:r>
        <w:rPr>
          <w:rFonts w:hint="eastAsia" w:eastAsia="楷体"/>
          <w:kern w:val="0"/>
          <w:szCs w:val="21"/>
          <w:lang w:bidi="ar"/>
        </w:rPr>
        <w:t>"data2_rate":0,</w:t>
      </w:r>
    </w:p>
    <w:p>
      <w:pPr>
        <w:spacing w:line="360" w:lineRule="auto"/>
        <w:rPr>
          <w:rFonts w:eastAsia="楷体"/>
          <w:kern w:val="0"/>
          <w:szCs w:val="21"/>
          <w:lang w:bidi="ar"/>
        </w:rPr>
      </w:pPr>
      <w:r>
        <w:rPr>
          <w:rFonts w:hint="eastAsia" w:eastAsia="楷体"/>
          <w:kern w:val="0"/>
          <w:szCs w:val="21"/>
          <w:lang w:bidi="ar"/>
        </w:rPr>
        <w:t>"data3_rate":0,</w:t>
      </w:r>
    </w:p>
    <w:p>
      <w:pPr>
        <w:spacing w:line="360" w:lineRule="auto"/>
        <w:rPr>
          <w:rFonts w:eastAsia="楷体"/>
          <w:kern w:val="0"/>
          <w:szCs w:val="21"/>
          <w:lang w:bidi="ar"/>
        </w:rPr>
      </w:pPr>
      <w:r>
        <w:rPr>
          <w:rFonts w:hint="eastAsia" w:eastAsia="楷体"/>
          <w:kern w:val="0"/>
          <w:szCs w:val="21"/>
          <w:lang w:bidi="ar"/>
        </w:rPr>
        <w:t>"data4_rate":0,</w:t>
      </w:r>
    </w:p>
    <w:p>
      <w:pPr>
        <w:spacing w:line="360" w:lineRule="auto"/>
        <w:rPr>
          <w:rFonts w:eastAsia="楷体"/>
          <w:kern w:val="0"/>
          <w:szCs w:val="21"/>
          <w:lang w:bidi="ar"/>
        </w:rPr>
      </w:pPr>
      <w:r>
        <w:rPr>
          <w:rFonts w:hint="eastAsia" w:eastAsia="楷体"/>
          <w:kern w:val="0"/>
          <w:szCs w:val="21"/>
          <w:lang w:bidi="ar"/>
        </w:rPr>
        <w:t>"alarm_state":1,</w:t>
      </w:r>
    </w:p>
    <w:p>
      <w:pPr>
        <w:spacing w:line="360" w:lineRule="auto"/>
        <w:rPr>
          <w:rFonts w:eastAsia="楷体"/>
          <w:kern w:val="0"/>
          <w:szCs w:val="21"/>
          <w:lang w:bidi="ar"/>
        </w:rPr>
      </w:pPr>
      <w:r>
        <w:rPr>
          <w:rFonts w:hint="eastAsia" w:eastAsia="楷体"/>
          <w:kern w:val="0"/>
          <w:szCs w:val="21"/>
          <w:lang w:bidi="ar"/>
        </w:rPr>
        <w:t>"warning":[],</w:t>
      </w:r>
    </w:p>
    <w:p>
      <w:pPr>
        <w:spacing w:line="360" w:lineRule="auto"/>
        <w:rPr>
          <w:rFonts w:eastAsia="楷体"/>
          <w:kern w:val="0"/>
          <w:szCs w:val="21"/>
          <w:lang w:bidi="ar"/>
        </w:rPr>
      </w:pPr>
      <w:r>
        <w:rPr>
          <w:rFonts w:hint="eastAsia" w:eastAsia="楷体"/>
          <w:kern w:val="0"/>
          <w:szCs w:val="21"/>
          <w:lang w:bidi="ar"/>
        </w:rPr>
        <w:t>"error":[],</w:t>
      </w:r>
    </w:p>
    <w:p>
      <w:pPr>
        <w:spacing w:line="360" w:lineRule="auto"/>
        <w:rPr>
          <w:rFonts w:eastAsia="楷体"/>
          <w:kern w:val="0"/>
          <w:szCs w:val="21"/>
          <w:lang w:bidi="ar"/>
        </w:rPr>
      </w:pPr>
      <w:r>
        <w:rPr>
          <w:rFonts w:hint="eastAsia" w:eastAsia="楷体"/>
          <w:kern w:val="0"/>
          <w:szCs w:val="21"/>
          <w:lang w:bidi="ar"/>
        </w:rPr>
        <w:t>"control":[]</w:t>
      </w:r>
    </w:p>
    <w:p>
      <w:pPr>
        <w:spacing w:line="360" w:lineRule="auto"/>
        <w:rPr>
          <w:rFonts w:eastAsia="楷体"/>
          <w:kern w:val="0"/>
          <w:szCs w:val="21"/>
          <w:lang w:bidi="ar"/>
        </w:rPr>
      </w:pPr>
      <w:r>
        <w:rPr>
          <w:rFonts w:hint="eastAsia" w:eastAsia="楷体"/>
          <w:kern w:val="0"/>
          <w:szCs w:val="21"/>
          <w:lang w:bidi="ar"/>
        </w:rPr>
        <w:t>}</w:t>
      </w:r>
    </w:p>
    <w:p>
      <w:pPr>
        <w:spacing w:line="360" w:lineRule="auto"/>
        <w:rPr>
          <w:rFonts w:eastAsia="楷体"/>
          <w:kern w:val="0"/>
          <w:szCs w:val="21"/>
          <w:lang w:bidi="ar"/>
        </w:rPr>
      </w:pPr>
      <w:r>
        <w:rPr>
          <w:rFonts w:hint="eastAsia" w:eastAsia="楷体"/>
          <w:kern w:val="0"/>
          <w:szCs w:val="21"/>
          <w:lang w:bidi="ar"/>
        </w:rPr>
        <w:t>]</w:t>
      </w:r>
    </w:p>
    <w:p>
      <w:pPr>
        <w:spacing w:line="360" w:lineRule="auto"/>
        <w:rPr>
          <w:rFonts w:ascii="Arial" w:hAnsi="Arial" w:eastAsia="黑体"/>
          <w:b/>
          <w:color w:val="0000FF"/>
          <w:sz w:val="30"/>
        </w:rPr>
      </w:pPr>
      <w:r>
        <w:rPr>
          <w:rFonts w:eastAsia="楷体"/>
          <w:kern w:val="0"/>
          <w:szCs w:val="21"/>
          <w:lang w:bidi="ar"/>
        </w:rPr>
        <w:t>}</w:t>
      </w:r>
    </w:p>
    <w:p>
      <w:pPr>
        <w:pStyle w:val="33"/>
        <w:spacing w:before="156" w:after="156"/>
      </w:pPr>
      <w:r>
        <w:rPr>
          <w:rFonts w:hint="eastAsia"/>
        </w:rPr>
        <w:t>B.</w:t>
      </w:r>
      <w:r>
        <w:t>4</w:t>
      </w:r>
      <w:r>
        <w:rPr>
          <w:rFonts w:hint="eastAsia"/>
        </w:rPr>
        <w:t>全自动</w:t>
      </w:r>
      <w:r>
        <w:t>全站仪接口描述</w:t>
      </w:r>
    </w:p>
    <w:p>
      <w:pPr>
        <w:spacing w:line="360" w:lineRule="auto"/>
        <w:jc w:val="left"/>
        <w:rPr>
          <w:rFonts w:ascii="宋体" w:hAnsi="宋体" w:cs="宋体"/>
          <w:sz w:val="24"/>
        </w:rPr>
      </w:pPr>
      <w:r>
        <w:rPr>
          <w:b/>
          <w:sz w:val="24"/>
        </w:rPr>
        <w:t>B.4.1</w:t>
      </w:r>
      <w:r>
        <w:rPr>
          <w:rFonts w:hint="eastAsia" w:ascii="宋体" w:hAnsi="宋体" w:cs="宋体"/>
          <w:sz w:val="24"/>
        </w:rPr>
        <w:t>应根据系统业务需求和网络环境，优先考虑MQTT、TCP/IP等相对完整可靠的数据传输协议，建立准确、高效、安全的数据传输路径，保证采集数据的完成传输。</w:t>
      </w:r>
    </w:p>
    <w:p>
      <w:pPr>
        <w:spacing w:line="360" w:lineRule="auto"/>
        <w:jc w:val="left"/>
        <w:rPr>
          <w:rFonts w:ascii="宋体" w:hAnsi="宋体" w:cs="宋体"/>
          <w:sz w:val="24"/>
        </w:rPr>
      </w:pPr>
      <w:r>
        <w:rPr>
          <w:rFonts w:hint="eastAsia"/>
          <w:b/>
          <w:sz w:val="24"/>
        </w:rPr>
        <w:t>B.</w:t>
      </w:r>
      <w:r>
        <w:rPr>
          <w:b/>
          <w:sz w:val="24"/>
        </w:rPr>
        <w:t xml:space="preserve">4.2 </w:t>
      </w:r>
      <w:r>
        <w:rPr>
          <w:rFonts w:hint="eastAsia"/>
          <w:sz w:val="24"/>
        </w:rPr>
        <w:t>全自动</w:t>
      </w:r>
      <w:r>
        <w:rPr>
          <w:rFonts w:hint="eastAsia" w:ascii="宋体" w:hAnsi="宋体" w:cs="宋体"/>
          <w:sz w:val="24"/>
        </w:rPr>
        <w:t>全站仪接口应包含原始数据与结果数据两部分。</w:t>
      </w:r>
    </w:p>
    <w:p>
      <w:pPr>
        <w:spacing w:line="360" w:lineRule="auto"/>
        <w:jc w:val="left"/>
        <w:rPr>
          <w:rFonts w:ascii="宋体" w:hAnsi="宋体" w:cs="宋体"/>
          <w:sz w:val="24"/>
        </w:rPr>
      </w:pPr>
      <w:r>
        <w:rPr>
          <w:rFonts w:hint="eastAsia"/>
          <w:b/>
          <w:sz w:val="24"/>
        </w:rPr>
        <w:t>B.</w:t>
      </w:r>
      <w:r>
        <w:rPr>
          <w:b/>
          <w:sz w:val="24"/>
        </w:rPr>
        <w:t>4.</w:t>
      </w:r>
      <w:r>
        <w:rPr>
          <w:rFonts w:hint="eastAsia"/>
          <w:b/>
          <w:sz w:val="24"/>
        </w:rPr>
        <w:t>2.1</w:t>
      </w:r>
      <w:r>
        <w:rPr>
          <w:rFonts w:hint="eastAsia" w:ascii="宋体" w:hAnsi="宋体" w:cs="宋体"/>
          <w:sz w:val="24"/>
        </w:rPr>
        <w:t xml:space="preserve"> </w:t>
      </w:r>
      <w:r>
        <w:rPr>
          <w:rFonts w:hint="eastAsia"/>
          <w:sz w:val="24"/>
        </w:rPr>
        <w:t>全自动</w:t>
      </w:r>
      <w:r>
        <w:rPr>
          <w:rFonts w:hint="eastAsia" w:ascii="宋体" w:hAnsi="宋体" w:cs="宋体"/>
          <w:sz w:val="24"/>
        </w:rPr>
        <w:t>全站仪原始数据应包含测点名称、观测时间、水平角、垂直角、斜距、X倾斜及Y倾斜，同时应附带对应观测时刻的温度、湿度及气压，用于全站仪测量的气象改正。</w:t>
      </w:r>
    </w:p>
    <w:p>
      <w:pPr>
        <w:spacing w:line="360" w:lineRule="auto"/>
        <w:jc w:val="left"/>
        <w:rPr>
          <w:rFonts w:ascii="宋体" w:hAnsi="宋体" w:cs="宋体"/>
          <w:sz w:val="24"/>
        </w:rPr>
      </w:pPr>
      <w:r>
        <w:rPr>
          <w:rFonts w:hint="eastAsia"/>
          <w:b/>
          <w:sz w:val="24"/>
        </w:rPr>
        <w:t>B.</w:t>
      </w:r>
      <w:r>
        <w:rPr>
          <w:b/>
          <w:sz w:val="24"/>
        </w:rPr>
        <w:t>4.</w:t>
      </w:r>
      <w:r>
        <w:rPr>
          <w:rFonts w:hint="eastAsia"/>
          <w:b/>
          <w:sz w:val="24"/>
        </w:rPr>
        <w:t>2.2</w:t>
      </w:r>
      <w:r>
        <w:rPr>
          <w:rFonts w:hint="eastAsia" w:ascii="宋体" w:hAnsi="宋体" w:cs="宋体"/>
          <w:sz w:val="24"/>
        </w:rPr>
        <w:t>原始数据为</w:t>
      </w:r>
      <w:r>
        <w:rPr>
          <w:rFonts w:hint="eastAsia"/>
          <w:sz w:val="24"/>
        </w:rPr>
        <w:t>全自动</w:t>
      </w:r>
      <w:r>
        <w:rPr>
          <w:rFonts w:hint="eastAsia" w:ascii="宋体" w:hAnsi="宋体" w:cs="宋体"/>
          <w:sz w:val="24"/>
        </w:rPr>
        <w:t>全站仪直接观测的数据，其中X倾斜、Y倾斜为</w:t>
      </w:r>
      <w:r>
        <w:rPr>
          <w:rFonts w:hint="eastAsia"/>
          <w:sz w:val="24"/>
        </w:rPr>
        <w:t>全自动</w:t>
      </w:r>
      <w:r>
        <w:rPr>
          <w:rFonts w:hint="eastAsia" w:ascii="宋体" w:hAnsi="宋体" w:cs="宋体"/>
          <w:sz w:val="24"/>
        </w:rPr>
        <w:t>全站仪本身两个方向的倾斜，由</w:t>
      </w:r>
      <w:r>
        <w:rPr>
          <w:rFonts w:hint="eastAsia"/>
          <w:sz w:val="24"/>
        </w:rPr>
        <w:t>全自动</w:t>
      </w:r>
      <w:r>
        <w:rPr>
          <w:rFonts w:hint="eastAsia" w:ascii="宋体" w:hAnsi="宋体" w:cs="宋体"/>
          <w:sz w:val="24"/>
        </w:rPr>
        <w:t>全站仪采集指令直接获取。参考格式如下：</w:t>
      </w:r>
    </w:p>
    <w:p>
      <w:pPr>
        <w:spacing w:line="360" w:lineRule="auto"/>
        <w:rPr>
          <w:rFonts w:eastAsia="楷体"/>
          <w:kern w:val="0"/>
          <w:szCs w:val="21"/>
          <w:lang w:bidi="ar"/>
        </w:rPr>
      </w:pPr>
      <w:r>
        <w:rPr>
          <w:rFonts w:eastAsia="楷体"/>
          <w:kern w:val="0"/>
          <w:szCs w:val="21"/>
          <w:lang w:bidi="ar"/>
        </w:rPr>
        <w:t>{</w:t>
      </w:r>
    </w:p>
    <w:p>
      <w:pPr>
        <w:spacing w:line="360" w:lineRule="auto"/>
        <w:rPr>
          <w:rFonts w:eastAsia="楷体"/>
          <w:kern w:val="0"/>
          <w:szCs w:val="21"/>
          <w:lang w:bidi="ar"/>
        </w:rPr>
      </w:pPr>
      <w:r>
        <w:rPr>
          <w:rFonts w:eastAsia="楷体"/>
          <w:kern w:val="0"/>
          <w:szCs w:val="21"/>
          <w:lang w:bidi="ar"/>
        </w:rPr>
        <w:t xml:space="preserve">    "name": "C4",</w:t>
      </w:r>
    </w:p>
    <w:p>
      <w:pPr>
        <w:spacing w:line="360" w:lineRule="auto"/>
        <w:rPr>
          <w:rFonts w:eastAsia="楷体"/>
          <w:kern w:val="0"/>
          <w:szCs w:val="21"/>
          <w:lang w:bidi="ar"/>
        </w:rPr>
      </w:pPr>
      <w:r>
        <w:rPr>
          <w:rFonts w:eastAsia="楷体"/>
          <w:kern w:val="0"/>
          <w:szCs w:val="21"/>
          <w:lang w:bidi="ar"/>
        </w:rPr>
        <w:t xml:space="preserve">    "date": "2020-05-08T16:00:00.000Z",</w:t>
      </w:r>
    </w:p>
    <w:p>
      <w:pPr>
        <w:spacing w:line="360" w:lineRule="auto"/>
        <w:rPr>
          <w:rFonts w:eastAsia="楷体"/>
          <w:kern w:val="0"/>
          <w:szCs w:val="21"/>
          <w:lang w:bidi="ar"/>
        </w:rPr>
      </w:pPr>
      <w:r>
        <w:rPr>
          <w:rFonts w:eastAsia="楷体"/>
          <w:kern w:val="0"/>
          <w:szCs w:val="21"/>
          <w:lang w:bidi="ar"/>
        </w:rPr>
        <w:t xml:space="preserve">    "time": "00:46:23",</w:t>
      </w:r>
    </w:p>
    <w:p>
      <w:pPr>
        <w:spacing w:line="360" w:lineRule="auto"/>
        <w:rPr>
          <w:rFonts w:eastAsia="楷体"/>
          <w:kern w:val="0"/>
          <w:szCs w:val="21"/>
          <w:lang w:bidi="ar"/>
        </w:rPr>
      </w:pPr>
      <w:r>
        <w:rPr>
          <w:rFonts w:eastAsia="楷体"/>
          <w:kern w:val="0"/>
          <w:szCs w:val="21"/>
          <w:lang w:bidi="ar"/>
        </w:rPr>
        <w:t xml:space="preserve">    "h": "186.01009",</w:t>
      </w:r>
    </w:p>
    <w:p>
      <w:pPr>
        <w:spacing w:line="360" w:lineRule="auto"/>
        <w:rPr>
          <w:rFonts w:eastAsia="楷体"/>
          <w:kern w:val="0"/>
          <w:szCs w:val="21"/>
          <w:lang w:bidi="ar"/>
        </w:rPr>
      </w:pPr>
      <w:r>
        <w:rPr>
          <w:rFonts w:eastAsia="楷体"/>
          <w:kern w:val="0"/>
          <w:szCs w:val="21"/>
          <w:lang w:bidi="ar"/>
        </w:rPr>
        <w:t xml:space="preserve">    "v": "90.54596",</w:t>
      </w:r>
    </w:p>
    <w:p>
      <w:pPr>
        <w:spacing w:line="360" w:lineRule="auto"/>
        <w:rPr>
          <w:rFonts w:eastAsia="楷体"/>
          <w:kern w:val="0"/>
          <w:szCs w:val="21"/>
          <w:lang w:bidi="ar"/>
        </w:rPr>
      </w:pPr>
      <w:r>
        <w:rPr>
          <w:rFonts w:eastAsia="楷体"/>
          <w:kern w:val="0"/>
          <w:szCs w:val="21"/>
          <w:lang w:bidi="ar"/>
        </w:rPr>
        <w:t xml:space="preserve">    "d": 90.7838,</w:t>
      </w:r>
    </w:p>
    <w:p>
      <w:pPr>
        <w:spacing w:line="360" w:lineRule="auto"/>
        <w:rPr>
          <w:rFonts w:eastAsia="楷体"/>
          <w:kern w:val="0"/>
          <w:szCs w:val="21"/>
          <w:lang w:bidi="ar"/>
        </w:rPr>
      </w:pPr>
      <w:r>
        <w:rPr>
          <w:rFonts w:eastAsia="楷体"/>
          <w:kern w:val="0"/>
          <w:szCs w:val="21"/>
          <w:lang w:bidi="ar"/>
        </w:rPr>
        <w:t xml:space="preserve">    "xtilt": "0.00136",</w:t>
      </w:r>
    </w:p>
    <w:p>
      <w:pPr>
        <w:spacing w:line="360" w:lineRule="auto"/>
        <w:rPr>
          <w:rFonts w:eastAsia="楷体"/>
          <w:kern w:val="0"/>
          <w:szCs w:val="21"/>
          <w:lang w:bidi="ar"/>
        </w:rPr>
      </w:pPr>
      <w:r>
        <w:rPr>
          <w:rFonts w:eastAsia="楷体"/>
          <w:kern w:val="0"/>
          <w:szCs w:val="21"/>
          <w:lang w:bidi="ar"/>
        </w:rPr>
        <w:t xml:space="preserve">    "ytilt": "0.00143",</w:t>
      </w:r>
    </w:p>
    <w:p>
      <w:pPr>
        <w:spacing w:line="360" w:lineRule="auto"/>
        <w:rPr>
          <w:rFonts w:eastAsia="楷体"/>
          <w:kern w:val="0"/>
          <w:szCs w:val="21"/>
          <w:lang w:bidi="ar"/>
        </w:rPr>
      </w:pPr>
      <w:r>
        <w:rPr>
          <w:rFonts w:eastAsia="楷体"/>
          <w:kern w:val="0"/>
          <w:szCs w:val="21"/>
          <w:lang w:bidi="ar"/>
        </w:rPr>
        <w:t xml:space="preserve">    "temperature": 27.5,</w:t>
      </w:r>
    </w:p>
    <w:p>
      <w:pPr>
        <w:spacing w:line="360" w:lineRule="auto"/>
        <w:rPr>
          <w:rFonts w:eastAsia="楷体"/>
          <w:kern w:val="0"/>
          <w:szCs w:val="21"/>
          <w:lang w:bidi="ar"/>
        </w:rPr>
      </w:pPr>
      <w:r>
        <w:rPr>
          <w:rFonts w:eastAsia="楷体"/>
          <w:kern w:val="0"/>
          <w:szCs w:val="21"/>
          <w:lang w:bidi="ar"/>
        </w:rPr>
        <w:t xml:space="preserve">    "pressure": 1013.5, </w:t>
      </w:r>
    </w:p>
    <w:p>
      <w:pPr>
        <w:spacing w:line="360" w:lineRule="auto"/>
        <w:rPr>
          <w:rFonts w:eastAsia="楷体"/>
          <w:kern w:val="0"/>
          <w:szCs w:val="21"/>
          <w:lang w:bidi="ar"/>
        </w:rPr>
      </w:pPr>
      <w:r>
        <w:rPr>
          <w:rFonts w:eastAsia="楷体"/>
          <w:kern w:val="0"/>
          <w:szCs w:val="21"/>
          <w:lang w:bidi="ar"/>
        </w:rPr>
        <w:t xml:space="preserve">    "humidity": 76</w:t>
      </w:r>
    </w:p>
    <w:p>
      <w:pPr>
        <w:spacing w:line="360" w:lineRule="auto"/>
        <w:rPr>
          <w:rFonts w:eastAsia="楷体"/>
          <w:kern w:val="0"/>
          <w:szCs w:val="21"/>
          <w:lang w:bidi="ar"/>
        </w:rPr>
      </w:pPr>
      <w:r>
        <w:rPr>
          <w:rFonts w:eastAsia="楷体"/>
          <w:kern w:val="0"/>
          <w:szCs w:val="21"/>
          <w:lang w:bidi="ar"/>
        </w:rPr>
        <w:t>}</w:t>
      </w:r>
    </w:p>
    <w:p>
      <w:pPr>
        <w:spacing w:line="360" w:lineRule="auto"/>
        <w:jc w:val="left"/>
        <w:rPr>
          <w:rFonts w:ascii="宋体" w:hAnsi="宋体" w:cs="宋体"/>
          <w:sz w:val="24"/>
        </w:rPr>
      </w:pPr>
      <w:r>
        <w:rPr>
          <w:rFonts w:hint="eastAsia"/>
          <w:b/>
          <w:sz w:val="24"/>
        </w:rPr>
        <w:t>B.</w:t>
      </w:r>
      <w:r>
        <w:rPr>
          <w:b/>
          <w:sz w:val="24"/>
        </w:rPr>
        <w:t>4.</w:t>
      </w:r>
      <w:r>
        <w:rPr>
          <w:rFonts w:hint="eastAsia"/>
          <w:b/>
          <w:sz w:val="24"/>
        </w:rPr>
        <w:t>2.3</w:t>
      </w:r>
      <w:r>
        <w:rPr>
          <w:rFonts w:hint="eastAsia" w:ascii="宋体" w:hAnsi="宋体" w:cs="宋体"/>
          <w:sz w:val="24"/>
        </w:rPr>
        <w:t xml:space="preserve"> </w:t>
      </w:r>
      <w:r>
        <w:rPr>
          <w:rFonts w:hint="eastAsia"/>
          <w:sz w:val="24"/>
        </w:rPr>
        <w:t>全自动</w:t>
      </w:r>
      <w:r>
        <w:rPr>
          <w:rFonts w:hint="eastAsia" w:ascii="宋体" w:hAnsi="宋体" w:cs="宋体"/>
          <w:sz w:val="24"/>
        </w:rPr>
        <w:t>全站仪结果数据应包含测点名称、观测时间、X坐标、Y坐标、Z坐标。</w:t>
      </w:r>
    </w:p>
    <w:p>
      <w:pPr>
        <w:spacing w:line="360" w:lineRule="auto"/>
        <w:jc w:val="left"/>
        <w:rPr>
          <w:rFonts w:ascii="宋体" w:hAnsi="宋体" w:cs="宋体"/>
          <w:sz w:val="24"/>
        </w:rPr>
      </w:pPr>
      <w:r>
        <w:rPr>
          <w:rFonts w:hint="eastAsia" w:ascii="宋体" w:hAnsi="宋体" w:cs="宋体"/>
          <w:sz w:val="24"/>
        </w:rPr>
        <w:t>结果数据为经过平差计算后的三维坐标。参考格式如下：</w:t>
      </w:r>
    </w:p>
    <w:p>
      <w:pPr>
        <w:spacing w:line="360" w:lineRule="auto"/>
        <w:rPr>
          <w:rFonts w:eastAsia="楷体"/>
          <w:kern w:val="0"/>
          <w:szCs w:val="21"/>
          <w:lang w:bidi="ar"/>
        </w:rPr>
      </w:pPr>
      <w:r>
        <w:rPr>
          <w:rFonts w:eastAsia="楷体"/>
          <w:kern w:val="0"/>
          <w:szCs w:val="21"/>
          <w:lang w:bidi="ar"/>
        </w:rPr>
        <w:t>{</w:t>
      </w:r>
    </w:p>
    <w:p>
      <w:pPr>
        <w:spacing w:line="360" w:lineRule="auto"/>
        <w:rPr>
          <w:rFonts w:eastAsia="楷体"/>
          <w:kern w:val="0"/>
          <w:szCs w:val="21"/>
          <w:lang w:bidi="ar"/>
        </w:rPr>
      </w:pPr>
      <w:r>
        <w:rPr>
          <w:rFonts w:eastAsia="楷体"/>
          <w:kern w:val="0"/>
          <w:szCs w:val="21"/>
          <w:lang w:bidi="ar"/>
        </w:rPr>
        <w:t xml:space="preserve">    "name": "C4",</w:t>
      </w:r>
    </w:p>
    <w:p>
      <w:pPr>
        <w:spacing w:line="360" w:lineRule="auto"/>
        <w:rPr>
          <w:rFonts w:eastAsia="楷体"/>
          <w:kern w:val="0"/>
          <w:szCs w:val="21"/>
          <w:lang w:bidi="ar"/>
        </w:rPr>
      </w:pPr>
      <w:r>
        <w:rPr>
          <w:rFonts w:eastAsia="楷体"/>
          <w:kern w:val="0"/>
          <w:szCs w:val="21"/>
          <w:lang w:bidi="ar"/>
        </w:rPr>
        <w:t xml:space="preserve">    "x": 909.7311,</w:t>
      </w:r>
    </w:p>
    <w:p>
      <w:pPr>
        <w:spacing w:line="360" w:lineRule="auto"/>
        <w:rPr>
          <w:rFonts w:eastAsia="楷体"/>
          <w:kern w:val="0"/>
          <w:szCs w:val="21"/>
          <w:lang w:bidi="ar"/>
        </w:rPr>
      </w:pPr>
      <w:r>
        <w:rPr>
          <w:rFonts w:eastAsia="楷体"/>
          <w:kern w:val="0"/>
          <w:szCs w:val="21"/>
          <w:lang w:bidi="ar"/>
        </w:rPr>
        <w:t xml:space="preserve">    "y": 990.4372,</w:t>
      </w:r>
    </w:p>
    <w:p>
      <w:pPr>
        <w:spacing w:line="360" w:lineRule="auto"/>
        <w:rPr>
          <w:rFonts w:eastAsia="楷体"/>
          <w:kern w:val="0"/>
          <w:szCs w:val="21"/>
          <w:lang w:bidi="ar"/>
        </w:rPr>
      </w:pPr>
      <w:r>
        <w:rPr>
          <w:rFonts w:eastAsia="楷体"/>
          <w:kern w:val="0"/>
          <w:szCs w:val="21"/>
          <w:lang w:bidi="ar"/>
        </w:rPr>
        <w:t xml:space="preserve">    "z": 8.5474,</w:t>
      </w:r>
    </w:p>
    <w:p>
      <w:pPr>
        <w:spacing w:line="360" w:lineRule="auto"/>
        <w:rPr>
          <w:rFonts w:eastAsia="楷体"/>
          <w:kern w:val="0"/>
          <w:szCs w:val="21"/>
          <w:lang w:bidi="ar"/>
        </w:rPr>
      </w:pPr>
      <w:r>
        <w:rPr>
          <w:rFonts w:eastAsia="楷体"/>
          <w:kern w:val="0"/>
          <w:szCs w:val="21"/>
          <w:lang w:bidi="ar"/>
        </w:rPr>
        <w:t xml:space="preserve">    "date": "2020-05-08T16:00:00.000Z",</w:t>
      </w:r>
    </w:p>
    <w:p>
      <w:pPr>
        <w:spacing w:line="360" w:lineRule="auto"/>
        <w:rPr>
          <w:rFonts w:eastAsia="楷体"/>
          <w:kern w:val="0"/>
          <w:szCs w:val="21"/>
          <w:lang w:bidi="ar"/>
        </w:rPr>
      </w:pPr>
      <w:r>
        <w:rPr>
          <w:rFonts w:eastAsia="楷体"/>
          <w:kern w:val="0"/>
          <w:szCs w:val="21"/>
          <w:lang w:bidi="ar"/>
        </w:rPr>
        <w:t xml:space="preserve">    "time": "00:36:26"</w:t>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pStyle w:val="34"/>
        <w:spacing w:before="312" w:after="312"/>
      </w:pPr>
    </w:p>
    <w:p>
      <w:pPr>
        <w:pStyle w:val="34"/>
        <w:spacing w:before="312" w:after="312"/>
      </w:pPr>
    </w:p>
    <w:p>
      <w:pPr>
        <w:pStyle w:val="34"/>
        <w:spacing w:before="312" w:after="312"/>
      </w:pPr>
    </w:p>
    <w:p>
      <w:pPr>
        <w:pStyle w:val="34"/>
        <w:spacing w:before="312" w:after="312"/>
      </w:pPr>
      <w:r>
        <w:t>本标准用词说明</w:t>
      </w:r>
    </w:p>
    <w:p>
      <w:pPr>
        <w:tabs>
          <w:tab w:val="left" w:pos="19"/>
        </w:tabs>
        <w:spacing w:line="360" w:lineRule="auto"/>
        <w:rPr>
          <w:b/>
          <w:bCs/>
          <w:sz w:val="24"/>
        </w:rPr>
      </w:pPr>
    </w:p>
    <w:p>
      <w:pPr>
        <w:spacing w:line="560" w:lineRule="exact"/>
        <w:rPr>
          <w:sz w:val="24"/>
        </w:rPr>
      </w:pPr>
      <w:r>
        <w:rPr>
          <w:sz w:val="24"/>
        </w:rPr>
        <w:t>1  为便于在执行本标准条文时区别对待，对要求严格程度不同的用词说明如下：</w:t>
      </w:r>
    </w:p>
    <w:p>
      <w:pPr>
        <w:spacing w:line="560" w:lineRule="exact"/>
        <w:rPr>
          <w:sz w:val="24"/>
        </w:rPr>
      </w:pPr>
      <w:r>
        <w:rPr>
          <w:sz w:val="24"/>
        </w:rPr>
        <w:t>1）表示很严格，非这样做不可的：</w:t>
      </w:r>
    </w:p>
    <w:p>
      <w:pPr>
        <w:spacing w:line="560" w:lineRule="exact"/>
        <w:rPr>
          <w:sz w:val="24"/>
        </w:rPr>
      </w:pPr>
      <w:r>
        <w:rPr>
          <w:sz w:val="24"/>
        </w:rPr>
        <w:t xml:space="preserve">   正面词采用“必须”，反面词采用“严禁”；</w:t>
      </w:r>
    </w:p>
    <w:p>
      <w:pPr>
        <w:spacing w:line="560" w:lineRule="exact"/>
        <w:rPr>
          <w:sz w:val="24"/>
        </w:rPr>
      </w:pPr>
      <w:r>
        <w:rPr>
          <w:sz w:val="24"/>
        </w:rPr>
        <w:t>2）表示严格，在正常情况下均应这样做的：</w:t>
      </w:r>
    </w:p>
    <w:p>
      <w:pPr>
        <w:spacing w:line="560" w:lineRule="exact"/>
        <w:rPr>
          <w:sz w:val="24"/>
        </w:rPr>
      </w:pPr>
      <w:r>
        <w:rPr>
          <w:sz w:val="24"/>
        </w:rPr>
        <w:t xml:space="preserve">    正面词采用“应”，反面词采用“不应”或“不得”；</w:t>
      </w:r>
    </w:p>
    <w:p>
      <w:pPr>
        <w:spacing w:line="560" w:lineRule="exact"/>
        <w:rPr>
          <w:sz w:val="24"/>
        </w:rPr>
      </w:pPr>
      <w:r>
        <w:rPr>
          <w:sz w:val="24"/>
        </w:rPr>
        <w:t>3）表示允许稍有选择，在条件许可时首先这样做的：</w:t>
      </w:r>
    </w:p>
    <w:p>
      <w:pPr>
        <w:spacing w:line="560" w:lineRule="exact"/>
        <w:ind w:firstLine="480" w:firstLineChars="200"/>
        <w:rPr>
          <w:sz w:val="24"/>
        </w:rPr>
      </w:pPr>
      <w:r>
        <w:rPr>
          <w:sz w:val="24"/>
        </w:rPr>
        <w:t>正面词采用“宜”，反面词采用“不宜”；</w:t>
      </w:r>
    </w:p>
    <w:p>
      <w:pPr>
        <w:spacing w:line="560" w:lineRule="exact"/>
        <w:rPr>
          <w:sz w:val="24"/>
        </w:rPr>
      </w:pPr>
      <w:r>
        <w:rPr>
          <w:sz w:val="24"/>
        </w:rPr>
        <w:t>4）表示有选择，在一定条件下可以这样做的，可采用“可”。</w:t>
      </w:r>
    </w:p>
    <w:p>
      <w:pPr>
        <w:spacing w:line="560" w:lineRule="exact"/>
        <w:rPr>
          <w:sz w:val="24"/>
        </w:rPr>
      </w:pPr>
      <w:r>
        <w:rPr>
          <w:sz w:val="24"/>
        </w:rPr>
        <w:t>2  条文中指明应按其他有关标准执行的写法为：“应符合……的规定”或“应按……执行”。</w:t>
      </w:r>
    </w:p>
    <w:p>
      <w:pPr>
        <w:widowControl/>
        <w:jc w:val="left"/>
        <w:rPr>
          <w:kern w:val="0"/>
          <w:sz w:val="24"/>
        </w:rPr>
      </w:pPr>
      <w:r>
        <w:rPr>
          <w:kern w:val="0"/>
          <w:sz w:val="24"/>
        </w:rPr>
        <w:br w:type="page"/>
      </w:r>
    </w:p>
    <w:p>
      <w:pPr>
        <w:pStyle w:val="34"/>
        <w:spacing w:before="312" w:after="312"/>
      </w:pPr>
      <w:bookmarkStart w:id="3" w:name="_Toc32633"/>
      <w:r>
        <w:t>引用标准名录</w:t>
      </w:r>
      <w:bookmarkEnd w:id="3"/>
    </w:p>
    <w:p>
      <w:pPr>
        <w:tabs>
          <w:tab w:val="left" w:pos="19"/>
        </w:tabs>
        <w:spacing w:line="360" w:lineRule="auto"/>
        <w:rPr>
          <w:b/>
          <w:bCs/>
          <w:sz w:val="24"/>
        </w:rPr>
      </w:pPr>
    </w:p>
    <w:p>
      <w:pPr>
        <w:numPr>
          <w:ilvl w:val="8"/>
          <w:numId w:val="2"/>
        </w:numPr>
        <w:autoSpaceDE w:val="0"/>
        <w:autoSpaceDN w:val="0"/>
        <w:adjustRightInd w:val="0"/>
        <w:spacing w:line="360" w:lineRule="auto"/>
        <w:ind w:left="0"/>
        <w:jc w:val="left"/>
        <w:rPr>
          <w:sz w:val="24"/>
        </w:rPr>
      </w:pPr>
      <w:r>
        <w:rPr>
          <w:sz w:val="24"/>
        </w:rPr>
        <w:t>《工程测量规范》GB50026</w:t>
      </w:r>
    </w:p>
    <w:p>
      <w:pPr>
        <w:numPr>
          <w:ilvl w:val="8"/>
          <w:numId w:val="2"/>
        </w:numPr>
        <w:autoSpaceDE w:val="0"/>
        <w:autoSpaceDN w:val="0"/>
        <w:adjustRightInd w:val="0"/>
        <w:spacing w:line="360" w:lineRule="auto"/>
        <w:ind w:left="0"/>
        <w:jc w:val="left"/>
        <w:rPr>
          <w:sz w:val="24"/>
        </w:rPr>
      </w:pPr>
      <w:r>
        <w:rPr>
          <w:sz w:val="24"/>
        </w:rPr>
        <w:t>《建筑变形测量规范》JGJ8</w:t>
      </w:r>
    </w:p>
    <w:p>
      <w:pPr>
        <w:numPr>
          <w:ilvl w:val="8"/>
          <w:numId w:val="2"/>
        </w:numPr>
        <w:autoSpaceDE w:val="0"/>
        <w:autoSpaceDN w:val="0"/>
        <w:adjustRightInd w:val="0"/>
        <w:spacing w:line="360" w:lineRule="auto"/>
        <w:ind w:left="0"/>
        <w:jc w:val="left"/>
        <w:rPr>
          <w:sz w:val="24"/>
        </w:rPr>
      </w:pPr>
      <w:r>
        <w:rPr>
          <w:sz w:val="24"/>
        </w:rPr>
        <w:t>《建筑与市政工程抗震通用规范》GB 55002</w:t>
      </w:r>
    </w:p>
    <w:p>
      <w:pPr>
        <w:numPr>
          <w:ilvl w:val="8"/>
          <w:numId w:val="2"/>
        </w:numPr>
        <w:autoSpaceDE w:val="0"/>
        <w:autoSpaceDN w:val="0"/>
        <w:adjustRightInd w:val="0"/>
        <w:spacing w:line="360" w:lineRule="auto"/>
        <w:ind w:left="0"/>
        <w:jc w:val="left"/>
        <w:rPr>
          <w:sz w:val="24"/>
        </w:rPr>
      </w:pPr>
      <w:r>
        <w:rPr>
          <w:sz w:val="24"/>
        </w:rPr>
        <w:t>《建筑工程抗震设防分类标准》GB 50223</w:t>
      </w:r>
    </w:p>
    <w:p>
      <w:pPr>
        <w:numPr>
          <w:ilvl w:val="8"/>
          <w:numId w:val="2"/>
        </w:numPr>
        <w:autoSpaceDE w:val="0"/>
        <w:autoSpaceDN w:val="0"/>
        <w:adjustRightInd w:val="0"/>
        <w:spacing w:line="360" w:lineRule="auto"/>
        <w:ind w:left="0"/>
        <w:jc w:val="left"/>
        <w:rPr>
          <w:sz w:val="24"/>
        </w:rPr>
      </w:pPr>
      <w:r>
        <w:rPr>
          <w:sz w:val="24"/>
        </w:rPr>
        <w:t>《混凝土结构设计规范》GB 50010</w:t>
      </w:r>
    </w:p>
    <w:p>
      <w:pPr>
        <w:numPr>
          <w:ilvl w:val="8"/>
          <w:numId w:val="2"/>
        </w:numPr>
        <w:autoSpaceDE w:val="0"/>
        <w:autoSpaceDN w:val="0"/>
        <w:adjustRightInd w:val="0"/>
        <w:spacing w:line="360" w:lineRule="auto"/>
        <w:ind w:left="0"/>
        <w:jc w:val="left"/>
        <w:rPr>
          <w:sz w:val="24"/>
        </w:rPr>
      </w:pPr>
      <w:r>
        <w:rPr>
          <w:sz w:val="24"/>
        </w:rPr>
        <w:t>《木结构设计标准》GB 50005</w:t>
      </w:r>
    </w:p>
    <w:p>
      <w:pPr>
        <w:numPr>
          <w:ilvl w:val="8"/>
          <w:numId w:val="2"/>
        </w:numPr>
        <w:autoSpaceDE w:val="0"/>
        <w:autoSpaceDN w:val="0"/>
        <w:adjustRightInd w:val="0"/>
        <w:spacing w:line="360" w:lineRule="auto"/>
        <w:ind w:left="0"/>
        <w:jc w:val="left"/>
        <w:rPr>
          <w:sz w:val="24"/>
        </w:rPr>
      </w:pPr>
      <w:r>
        <w:rPr>
          <w:sz w:val="24"/>
        </w:rPr>
        <w:t>《建筑地基基础设计规范》GB 50007</w:t>
      </w:r>
    </w:p>
    <w:p>
      <w:pPr>
        <w:numPr>
          <w:ilvl w:val="8"/>
          <w:numId w:val="2"/>
        </w:numPr>
        <w:autoSpaceDE w:val="0"/>
        <w:autoSpaceDN w:val="0"/>
        <w:adjustRightInd w:val="0"/>
        <w:spacing w:line="360" w:lineRule="auto"/>
        <w:ind w:left="0"/>
        <w:jc w:val="left"/>
        <w:rPr>
          <w:sz w:val="24"/>
        </w:rPr>
      </w:pPr>
      <w:r>
        <w:rPr>
          <w:sz w:val="24"/>
        </w:rPr>
        <w:t>《钢结构设计标准》GB 50017</w:t>
      </w:r>
    </w:p>
    <w:p>
      <w:pPr>
        <w:numPr>
          <w:ilvl w:val="8"/>
          <w:numId w:val="2"/>
        </w:numPr>
        <w:autoSpaceDE w:val="0"/>
        <w:autoSpaceDN w:val="0"/>
        <w:adjustRightInd w:val="0"/>
        <w:spacing w:line="360" w:lineRule="auto"/>
        <w:ind w:left="0"/>
        <w:jc w:val="left"/>
        <w:rPr>
          <w:sz w:val="24"/>
        </w:rPr>
      </w:pPr>
      <w:r>
        <w:rPr>
          <w:sz w:val="24"/>
        </w:rPr>
        <w:t>《建筑抗震设计标准》GB/T 50011</w:t>
      </w:r>
    </w:p>
    <w:p>
      <w:pPr>
        <w:numPr>
          <w:ilvl w:val="8"/>
          <w:numId w:val="2"/>
        </w:numPr>
        <w:autoSpaceDE w:val="0"/>
        <w:autoSpaceDN w:val="0"/>
        <w:adjustRightInd w:val="0"/>
        <w:spacing w:line="360" w:lineRule="auto"/>
        <w:ind w:left="0"/>
        <w:jc w:val="left"/>
        <w:rPr>
          <w:sz w:val="24"/>
        </w:rPr>
      </w:pPr>
      <w:r>
        <w:rPr>
          <w:sz w:val="24"/>
        </w:rPr>
        <w:t>《建筑结构检测技术标准》GB/T 50344</w:t>
      </w:r>
    </w:p>
    <w:p>
      <w:pPr>
        <w:numPr>
          <w:ilvl w:val="8"/>
          <w:numId w:val="2"/>
        </w:numPr>
        <w:autoSpaceDE w:val="0"/>
        <w:autoSpaceDN w:val="0"/>
        <w:adjustRightInd w:val="0"/>
        <w:spacing w:line="360" w:lineRule="auto"/>
        <w:ind w:left="0"/>
        <w:jc w:val="left"/>
        <w:rPr>
          <w:sz w:val="24"/>
        </w:rPr>
      </w:pPr>
      <w:r>
        <w:rPr>
          <w:sz w:val="24"/>
        </w:rPr>
        <w:t>《建筑抗震鉴定标准》GB 50023</w:t>
      </w:r>
    </w:p>
    <w:p>
      <w:pPr>
        <w:numPr>
          <w:ilvl w:val="8"/>
          <w:numId w:val="2"/>
        </w:numPr>
        <w:autoSpaceDE w:val="0"/>
        <w:autoSpaceDN w:val="0"/>
        <w:adjustRightInd w:val="0"/>
        <w:spacing w:line="360" w:lineRule="auto"/>
        <w:ind w:left="0"/>
        <w:jc w:val="left"/>
        <w:rPr>
          <w:sz w:val="24"/>
        </w:rPr>
      </w:pPr>
      <w:r>
        <w:rPr>
          <w:sz w:val="24"/>
        </w:rPr>
        <w:t>《危险房屋鉴定标准》JGJ 125</w:t>
      </w:r>
    </w:p>
    <w:p>
      <w:pPr>
        <w:numPr>
          <w:ilvl w:val="8"/>
          <w:numId w:val="2"/>
        </w:numPr>
        <w:autoSpaceDE w:val="0"/>
        <w:autoSpaceDN w:val="0"/>
        <w:adjustRightInd w:val="0"/>
        <w:spacing w:line="360" w:lineRule="auto"/>
        <w:ind w:left="0"/>
        <w:jc w:val="left"/>
        <w:rPr>
          <w:sz w:val="24"/>
        </w:rPr>
      </w:pPr>
      <w:r>
        <w:rPr>
          <w:sz w:val="24"/>
        </w:rPr>
        <w:t>《武汉市房屋安全动态监测技术导则》</w:t>
      </w:r>
    </w:p>
    <w:p>
      <w:pPr>
        <w:numPr>
          <w:ilvl w:val="8"/>
          <w:numId w:val="2"/>
        </w:numPr>
        <w:autoSpaceDE w:val="0"/>
        <w:autoSpaceDN w:val="0"/>
        <w:adjustRightInd w:val="0"/>
        <w:spacing w:line="360" w:lineRule="auto"/>
        <w:ind w:left="0"/>
        <w:jc w:val="left"/>
        <w:rPr>
          <w:sz w:val="24"/>
        </w:rPr>
      </w:pPr>
      <w:r>
        <w:rPr>
          <w:sz w:val="24"/>
        </w:rPr>
        <w:t>《建筑与桥梁结构监测技术规范》GB 50982</w:t>
      </w:r>
    </w:p>
    <w:p>
      <w:pPr>
        <w:numPr>
          <w:ilvl w:val="8"/>
          <w:numId w:val="2"/>
        </w:numPr>
        <w:autoSpaceDE w:val="0"/>
        <w:autoSpaceDN w:val="0"/>
        <w:adjustRightInd w:val="0"/>
        <w:spacing w:line="360" w:lineRule="auto"/>
        <w:ind w:left="0"/>
        <w:jc w:val="left"/>
        <w:rPr>
          <w:sz w:val="24"/>
        </w:rPr>
      </w:pPr>
      <w:r>
        <w:rPr>
          <w:color w:val="000000"/>
          <w:sz w:val="24"/>
        </w:rPr>
        <w:t>《建筑基坑工程监测技术标准》</w:t>
      </w:r>
      <w:r>
        <w:rPr>
          <w:sz w:val="24"/>
        </w:rPr>
        <w:t>GB50497</w:t>
      </w:r>
    </w:p>
    <w:p>
      <w:pPr>
        <w:numPr>
          <w:ilvl w:val="8"/>
          <w:numId w:val="2"/>
        </w:numPr>
        <w:autoSpaceDE w:val="0"/>
        <w:autoSpaceDN w:val="0"/>
        <w:adjustRightInd w:val="0"/>
        <w:spacing w:line="360" w:lineRule="auto"/>
        <w:ind w:left="0"/>
        <w:jc w:val="left"/>
        <w:rPr>
          <w:sz w:val="24"/>
        </w:rPr>
      </w:pPr>
      <w:r>
        <w:rPr>
          <w:color w:val="000000"/>
          <w:sz w:val="24"/>
        </w:rPr>
        <w:t>《房屋结构安全动态监测技术规程》</w:t>
      </w:r>
      <w:r>
        <w:rPr>
          <w:sz w:val="24"/>
        </w:rPr>
        <w:t>T∕CECS685</w:t>
      </w:r>
    </w:p>
    <w:p>
      <w:pPr>
        <w:numPr>
          <w:ilvl w:val="8"/>
          <w:numId w:val="2"/>
        </w:numPr>
        <w:autoSpaceDE w:val="0"/>
        <w:autoSpaceDN w:val="0"/>
        <w:adjustRightInd w:val="0"/>
        <w:spacing w:line="360" w:lineRule="auto"/>
        <w:ind w:left="0"/>
        <w:jc w:val="left"/>
        <w:rPr>
          <w:sz w:val="24"/>
        </w:rPr>
      </w:pPr>
      <w:r>
        <w:rPr>
          <w:color w:val="000000"/>
          <w:sz w:val="24"/>
        </w:rPr>
        <w:t>《结构健康监测系统设计标准》</w:t>
      </w:r>
      <w:r>
        <w:rPr>
          <w:sz w:val="24"/>
        </w:rPr>
        <w:t>CECS 333</w:t>
      </w:r>
    </w:p>
    <w:p>
      <w:pPr>
        <w:numPr>
          <w:ilvl w:val="8"/>
          <w:numId w:val="2"/>
        </w:numPr>
        <w:autoSpaceDE w:val="0"/>
        <w:autoSpaceDN w:val="0"/>
        <w:adjustRightInd w:val="0"/>
        <w:spacing w:line="360" w:lineRule="auto"/>
        <w:ind w:left="0"/>
        <w:jc w:val="left"/>
        <w:rPr>
          <w:sz w:val="24"/>
        </w:rPr>
      </w:pPr>
      <w:r>
        <w:rPr>
          <w:sz w:val="24"/>
        </w:rPr>
        <w:t>《文物建筑安全监测规范》DB11∕T 1473（北京市地标）</w:t>
      </w:r>
    </w:p>
    <w:p>
      <w:pPr>
        <w:numPr>
          <w:ilvl w:val="8"/>
          <w:numId w:val="2"/>
        </w:numPr>
        <w:autoSpaceDE w:val="0"/>
        <w:autoSpaceDN w:val="0"/>
        <w:adjustRightInd w:val="0"/>
        <w:spacing w:line="360" w:lineRule="auto"/>
        <w:ind w:left="0"/>
        <w:jc w:val="left"/>
        <w:rPr>
          <w:sz w:val="24"/>
        </w:rPr>
      </w:pPr>
      <w:r>
        <w:rPr>
          <w:sz w:val="24"/>
          <w:szCs w:val="22"/>
          <w:lang w:bidi="ar"/>
        </w:rPr>
        <w:t>《房屋裂缝检测与处理技术规程》CECS293-2011</w:t>
      </w:r>
    </w:p>
    <w:p>
      <w:pPr>
        <w:numPr>
          <w:ilvl w:val="8"/>
          <w:numId w:val="2"/>
        </w:numPr>
        <w:autoSpaceDE w:val="0"/>
        <w:autoSpaceDN w:val="0"/>
        <w:adjustRightInd w:val="0"/>
        <w:spacing w:line="360" w:lineRule="auto"/>
        <w:ind w:left="0"/>
        <w:jc w:val="left"/>
        <w:rPr>
          <w:sz w:val="24"/>
        </w:rPr>
      </w:pPr>
      <w:r>
        <w:rPr>
          <w:sz w:val="24"/>
          <w:szCs w:val="22"/>
          <w:lang w:bidi="ar"/>
        </w:rPr>
        <w:t>《湖北省建筑地基基础技术规范》DB42/242-2014</w:t>
      </w:r>
    </w:p>
    <w:p>
      <w:pPr>
        <w:numPr>
          <w:ilvl w:val="8"/>
          <w:numId w:val="2"/>
        </w:numPr>
        <w:autoSpaceDE w:val="0"/>
        <w:autoSpaceDN w:val="0"/>
        <w:adjustRightInd w:val="0"/>
        <w:spacing w:line="360" w:lineRule="auto"/>
        <w:ind w:left="0"/>
        <w:jc w:val="left"/>
        <w:rPr>
          <w:rFonts w:hint="default"/>
          <w:sz w:val="24"/>
          <w:szCs w:val="22"/>
          <w:lang w:val="en-US" w:bidi="ar"/>
        </w:rPr>
      </w:pPr>
      <w:r>
        <w:rPr>
          <w:sz w:val="24"/>
          <w:szCs w:val="22"/>
          <w:lang w:bidi="ar"/>
        </w:rPr>
        <w:t>《</w:t>
      </w:r>
      <w:r>
        <w:rPr>
          <w:rFonts w:ascii="宋体" w:hAnsi="宋体" w:cs="宋体"/>
          <w:sz w:val="24"/>
        </w:rPr>
        <w:t>建筑物电子信息 系统防雷技术标准</w:t>
      </w:r>
      <w:r>
        <w:rPr>
          <w:sz w:val="24"/>
          <w:szCs w:val="22"/>
          <w:lang w:bidi="ar"/>
        </w:rPr>
        <w:t>》GB</w:t>
      </w:r>
      <w:r>
        <w:rPr>
          <w:rFonts w:hint="eastAsia"/>
          <w:sz w:val="24"/>
          <w:szCs w:val="22"/>
          <w:lang w:val="en-US" w:eastAsia="zh-CN" w:bidi="ar"/>
        </w:rPr>
        <w:t xml:space="preserve"> 50343</w:t>
      </w:r>
    </w:p>
    <w:p>
      <w:pPr>
        <w:pStyle w:val="2"/>
      </w:pPr>
    </w:p>
    <w:p>
      <w:pPr>
        <w:rPr>
          <w:b/>
          <w:bCs/>
          <w:sz w:val="28"/>
          <w:szCs w:val="28"/>
        </w:rPr>
      </w:pPr>
    </w:p>
    <w:p>
      <w:pPr>
        <w:rPr>
          <w:b/>
          <w:bCs/>
          <w:sz w:val="28"/>
          <w:szCs w:val="28"/>
        </w:rPr>
      </w:pPr>
    </w:p>
    <w:p>
      <w:pPr>
        <w:rPr>
          <w:b/>
          <w:bCs/>
          <w:sz w:val="28"/>
          <w:szCs w:val="28"/>
        </w:rPr>
      </w:pPr>
    </w:p>
    <w:p>
      <w:pPr>
        <w:rPr>
          <w:b/>
          <w:bCs/>
          <w:sz w:val="28"/>
          <w:szCs w:val="28"/>
        </w:rPr>
      </w:pPr>
    </w:p>
    <w:p>
      <w:pPr>
        <w:jc w:val="center"/>
        <w:rPr>
          <w:b/>
          <w:bCs/>
          <w:sz w:val="28"/>
          <w:szCs w:val="28"/>
        </w:rPr>
      </w:pPr>
      <w:r>
        <w:rPr>
          <w:rFonts w:hint="eastAsia"/>
          <w:b/>
          <w:bCs/>
          <w:w w:val="98"/>
          <w:sz w:val="52"/>
          <w:szCs w:val="20"/>
        </w:rPr>
        <w:t>既有建筑结构安全智能监测技术标准</w:t>
      </w:r>
    </w:p>
    <w:p>
      <w:pPr>
        <w:pStyle w:val="25"/>
        <w:framePr w:vAnchor="page" w:y="1481"/>
        <w:rPr>
          <w:rFonts w:ascii="Times New Roman" w:eastAsia="宋体"/>
        </w:rPr>
      </w:pPr>
    </w:p>
    <w:p>
      <w:pPr>
        <w:pStyle w:val="25"/>
        <w:framePr w:vAnchor="page" w:y="1481"/>
        <w:rPr>
          <w:rFonts w:ascii="Times New Roman" w:eastAsia="宋体"/>
        </w:rPr>
      </w:pPr>
    </w:p>
    <w:p>
      <w:pPr>
        <w:pStyle w:val="25"/>
        <w:framePr w:vAnchor="page" w:y="1481"/>
        <w:rPr>
          <w:rFonts w:ascii="Times New Roman" w:eastAsia="宋体"/>
        </w:rPr>
      </w:pPr>
    </w:p>
    <w:p>
      <w:pPr>
        <w:pStyle w:val="25"/>
        <w:framePr w:vAnchor="page" w:y="1481"/>
        <w:rPr>
          <w:rFonts w:ascii="Times New Roman" w:eastAsia="宋体"/>
        </w:rPr>
      </w:pPr>
    </w:p>
    <w:p>
      <w:pPr>
        <w:pStyle w:val="25"/>
        <w:framePr w:vAnchor="page" w:y="1481"/>
        <w:jc w:val="center"/>
        <w:rPr>
          <w:rFonts w:ascii="Times New Roman" w:eastAsia="宋体"/>
          <w:w w:val="98"/>
        </w:rPr>
      </w:pPr>
    </w:p>
    <w:p>
      <w:pPr>
        <w:pStyle w:val="25"/>
        <w:framePr w:vAnchor="page" w:y="1481"/>
        <w:rPr>
          <w:rFonts w:ascii="Times New Roman" w:eastAsia="宋体"/>
        </w:rPr>
      </w:pPr>
    </w:p>
    <w:p>
      <w:pPr>
        <w:pStyle w:val="25"/>
        <w:framePr w:vAnchor="page" w:y="1481"/>
        <w:rPr>
          <w:rFonts w:ascii="Times New Roman" w:eastAsia="宋体"/>
        </w:rPr>
      </w:pPr>
    </w:p>
    <w:p/>
    <w:p>
      <w:pPr>
        <w:pStyle w:val="34"/>
        <w:spacing w:before="312" w:after="312"/>
      </w:pPr>
      <w:r>
        <w:rPr>
          <w:rFonts w:hint="eastAsia"/>
        </w:rPr>
        <w:t>条文</w:t>
      </w:r>
      <w:r>
        <w:t>说明</w:t>
      </w: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rPr>
          <w:b/>
          <w:bCs/>
          <w:sz w:val="28"/>
          <w:szCs w:val="28"/>
        </w:rPr>
      </w:pPr>
    </w:p>
    <w:p>
      <w:pPr>
        <w:pStyle w:val="34"/>
        <w:spacing w:before="312" w:after="312"/>
      </w:pPr>
      <w:r>
        <w:t>1</w:t>
      </w:r>
      <w:r>
        <w:rPr>
          <w:rFonts w:hint="eastAsia"/>
        </w:rPr>
        <w:t xml:space="preserve"> </w:t>
      </w:r>
      <w:r>
        <w:t>总</w:t>
      </w:r>
      <w:r>
        <w:rPr>
          <w:rFonts w:hint="eastAsia"/>
        </w:rPr>
        <w:t xml:space="preserve">  </w:t>
      </w:r>
      <w:r>
        <w:t>则</w:t>
      </w:r>
    </w:p>
    <w:p>
      <w:pPr>
        <w:pStyle w:val="16"/>
        <w:spacing w:line="360" w:lineRule="auto"/>
        <w:ind w:firstLine="481" w:firstLineChars="200"/>
        <w:rPr>
          <w:rFonts w:ascii="Times New Roman" w:hAnsi="Times New Roman"/>
          <w:bCs/>
          <w:sz w:val="24"/>
        </w:rPr>
      </w:pPr>
      <w:r>
        <w:rPr>
          <w:rFonts w:ascii="Times New Roman" w:hAnsi="Times New Roman"/>
          <w:b/>
          <w:sz w:val="24"/>
        </w:rPr>
        <w:t>1.0.1</w:t>
      </w:r>
      <w:r>
        <w:rPr>
          <w:rFonts w:hint="eastAsia" w:ascii="Times New Roman" w:hAnsi="Times New Roman"/>
          <w:bCs/>
          <w:sz w:val="24"/>
        </w:rPr>
        <w:t>目前建筑结构安全智能监测技术已广泛应用在桥梁等市政工程中，部分地区已将该技术应用到建筑结构安全监测、危大工程安全监测中，智能监测相对于普通人工监测</w:t>
      </w:r>
      <w:r>
        <w:rPr>
          <w:rFonts w:hint="eastAsia" w:hAnsi="Times New Roman"/>
          <w:sz w:val="24"/>
        </w:rPr>
        <w:t>能更有效的解决监测</w:t>
      </w:r>
      <w:r>
        <w:rPr>
          <w:rFonts w:hAnsi="Times New Roman"/>
          <w:sz w:val="24"/>
        </w:rPr>
        <w:t>时效性较差</w:t>
      </w:r>
      <w:r>
        <w:rPr>
          <w:rFonts w:hint="eastAsia" w:hAnsi="Times New Roman"/>
          <w:sz w:val="24"/>
        </w:rPr>
        <w:t>，</w:t>
      </w:r>
      <w:r>
        <w:rPr>
          <w:rFonts w:hAnsi="Times New Roman"/>
          <w:sz w:val="24"/>
        </w:rPr>
        <w:t>监测</w:t>
      </w:r>
      <w:r>
        <w:rPr>
          <w:rFonts w:hint="eastAsia" w:hAnsi="Times New Roman"/>
          <w:sz w:val="24"/>
        </w:rPr>
        <w:t>预警</w:t>
      </w:r>
      <w:r>
        <w:rPr>
          <w:rFonts w:hAnsi="Times New Roman"/>
          <w:sz w:val="24"/>
        </w:rPr>
        <w:t>和处理</w:t>
      </w:r>
      <w:r>
        <w:rPr>
          <w:rFonts w:hint="eastAsia" w:hAnsi="Times New Roman"/>
          <w:sz w:val="24"/>
        </w:rPr>
        <w:t>滞后等问题，</w:t>
      </w:r>
      <w:r>
        <w:rPr>
          <w:rFonts w:hint="eastAsia" w:ascii="Times New Roman" w:hAnsi="Times New Roman"/>
          <w:bCs/>
          <w:sz w:val="24"/>
        </w:rPr>
        <w:t>尤其在极端恶劣环境下能更好的了解建筑结构的变化，并做到提前预警，因此建筑结构安全智能监测就显得十分必要。</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1.0.2</w:t>
      </w:r>
      <w:r>
        <w:rPr>
          <w:rFonts w:hint="eastAsia" w:ascii="Times New Roman" w:hAnsi="Times New Roman"/>
          <w:bCs/>
          <w:sz w:val="24"/>
        </w:rPr>
        <w:t>因为本标准主要的监测对象为既有建筑结构，因此主要是对在使用中的建筑结构进行智能监测，但也需做到重点明确，科学、经济、有效。</w:t>
      </w: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480" w:firstLineChars="200"/>
        <w:rPr>
          <w:rFonts w:ascii="Times New Roman" w:hAnsi="Times New Roman"/>
          <w:bCs/>
          <w:sz w:val="24"/>
        </w:rPr>
      </w:pPr>
    </w:p>
    <w:p>
      <w:pPr>
        <w:pStyle w:val="16"/>
        <w:spacing w:line="360" w:lineRule="auto"/>
        <w:ind w:firstLine="0" w:firstLineChars="0"/>
        <w:rPr>
          <w:rFonts w:ascii="Times New Roman" w:hAnsi="Times New Roman"/>
          <w:bCs/>
          <w:sz w:val="24"/>
        </w:rPr>
      </w:pPr>
    </w:p>
    <w:p>
      <w:pPr>
        <w:pStyle w:val="34"/>
        <w:spacing w:before="312" w:after="312"/>
        <w:rPr>
          <w:rFonts w:hint="eastAsia"/>
        </w:rPr>
      </w:pPr>
    </w:p>
    <w:p>
      <w:pPr>
        <w:pStyle w:val="34"/>
        <w:spacing w:before="312" w:after="312"/>
      </w:pPr>
      <w:r>
        <w:rPr>
          <w:rFonts w:hint="eastAsia"/>
        </w:rPr>
        <w:t xml:space="preserve">3 </w:t>
      </w:r>
      <w:r>
        <w:t>基本规定</w:t>
      </w:r>
    </w:p>
    <w:p>
      <w:pPr>
        <w:pStyle w:val="16"/>
        <w:spacing w:line="360" w:lineRule="auto"/>
        <w:ind w:firstLine="481" w:firstLineChars="200"/>
        <w:rPr>
          <w:rFonts w:ascii="宋体" w:hAnsi="宋体" w:cs="宋体"/>
          <w:sz w:val="24"/>
        </w:rPr>
      </w:pPr>
      <w:r>
        <w:rPr>
          <w:rFonts w:hint="eastAsia" w:ascii="Times New Roman" w:hAnsi="Times New Roman"/>
          <w:b/>
          <w:sz w:val="24"/>
        </w:rPr>
        <w:t>3</w:t>
      </w:r>
      <w:r>
        <w:rPr>
          <w:rFonts w:ascii="Times New Roman" w:hAnsi="Times New Roman"/>
          <w:b/>
          <w:sz w:val="24"/>
        </w:rPr>
        <w:t>.</w:t>
      </w:r>
      <w:r>
        <w:rPr>
          <w:rFonts w:hint="eastAsia" w:ascii="Times New Roman" w:hAnsi="Times New Roman"/>
          <w:b/>
          <w:sz w:val="24"/>
        </w:rPr>
        <w:t>1</w:t>
      </w:r>
      <w:r>
        <w:rPr>
          <w:rFonts w:ascii="Times New Roman" w:hAnsi="Times New Roman"/>
          <w:b/>
          <w:sz w:val="24"/>
        </w:rPr>
        <w:t>.1</w:t>
      </w:r>
      <w:r>
        <w:rPr>
          <w:rFonts w:ascii="宋体" w:hAnsi="宋体" w:cs="宋体"/>
          <w:sz w:val="24"/>
        </w:rPr>
        <w:t>本条对建筑结构智能监测实施单位的保证制度、技术质量和人员</w:t>
      </w:r>
      <w:r>
        <w:rPr>
          <w:rFonts w:hint="eastAsia" w:ascii="宋体" w:hAnsi="宋体" w:cs="宋体"/>
          <w:sz w:val="24"/>
        </w:rPr>
        <w:t>水平</w:t>
      </w:r>
      <w:r>
        <w:rPr>
          <w:rFonts w:ascii="宋体" w:hAnsi="宋体" w:cs="宋体"/>
          <w:sz w:val="24"/>
        </w:rPr>
        <w:t>提出了要求。</w:t>
      </w:r>
      <w:r>
        <w:rPr>
          <w:rFonts w:hint="eastAsia" w:ascii="宋体" w:hAnsi="宋体" w:cs="宋体"/>
          <w:sz w:val="24"/>
        </w:rPr>
        <w:t>因为智能监测是一项复杂的系统工程，而非简单的设备安装或者数据分析</w:t>
      </w:r>
      <w:r>
        <w:rPr>
          <w:rFonts w:hint="eastAsia" w:ascii="Times New Roman" w:hAnsi="Times New Roman"/>
          <w:bCs/>
          <w:sz w:val="24"/>
        </w:rPr>
        <w:t>。因此我们要求智能监测实施单位需具备较强的综合能力，</w:t>
      </w:r>
      <w:r>
        <w:rPr>
          <w:rFonts w:hint="eastAsia" w:ascii="宋体" w:hAnsi="宋体" w:cs="宋体"/>
          <w:sz w:val="24"/>
        </w:rPr>
        <w:t>专业的技术人员和先进的监测设备，能够提供全面、客观的监测服务。</w:t>
      </w:r>
    </w:p>
    <w:p>
      <w:pPr>
        <w:pStyle w:val="16"/>
        <w:spacing w:line="360" w:lineRule="auto"/>
        <w:ind w:firstLine="481" w:firstLineChars="200"/>
        <w:rPr>
          <w:rFonts w:ascii="宋体" w:hAnsi="宋体" w:cs="宋体"/>
          <w:sz w:val="24"/>
        </w:rPr>
      </w:pPr>
      <w:r>
        <w:rPr>
          <w:rFonts w:hint="eastAsia" w:ascii="Times New Roman" w:hAnsi="Times New Roman"/>
          <w:b/>
          <w:sz w:val="24"/>
        </w:rPr>
        <w:t>3.1</w:t>
      </w:r>
      <w:r>
        <w:rPr>
          <w:rFonts w:ascii="Times New Roman" w:hAnsi="Times New Roman"/>
          <w:b/>
          <w:sz w:val="24"/>
        </w:rPr>
        <w:t>.</w:t>
      </w:r>
      <w:r>
        <w:rPr>
          <w:rFonts w:hint="eastAsia" w:ascii="Times New Roman" w:hAnsi="Times New Roman"/>
          <w:b/>
          <w:sz w:val="24"/>
        </w:rPr>
        <w:t>2</w:t>
      </w:r>
      <w:r>
        <w:rPr>
          <w:rFonts w:ascii="Times New Roman" w:hAnsi="Times New Roman"/>
          <w:b/>
          <w:sz w:val="24"/>
        </w:rPr>
        <w:t>~</w:t>
      </w:r>
      <w:r>
        <w:rPr>
          <w:rFonts w:hint="eastAsia" w:ascii="Times New Roman" w:hAnsi="Times New Roman"/>
          <w:b/>
          <w:sz w:val="24"/>
        </w:rPr>
        <w:t>3.1</w:t>
      </w:r>
      <w:r>
        <w:rPr>
          <w:rFonts w:ascii="Times New Roman" w:hAnsi="Times New Roman"/>
          <w:b/>
          <w:sz w:val="24"/>
        </w:rPr>
        <w:t>.</w:t>
      </w:r>
      <w:r>
        <w:rPr>
          <w:rFonts w:hint="eastAsia" w:ascii="Times New Roman" w:hAnsi="Times New Roman"/>
          <w:b/>
          <w:sz w:val="24"/>
        </w:rPr>
        <w:t>3</w:t>
      </w:r>
      <w:r>
        <w:rPr>
          <w:rFonts w:hint="eastAsia" w:ascii="宋体" w:hAnsi="宋体" w:cs="宋体"/>
          <w:sz w:val="24"/>
        </w:rPr>
        <w:t>监测方案为监测实施过程的指导性文件，因此编制内容要科学、合理、易实施，且需严格执行方案的审批制度。</w:t>
      </w:r>
      <w:r>
        <w:rPr>
          <w:rFonts w:ascii="宋体" w:hAnsi="宋体" w:cs="宋体"/>
          <w:sz w:val="24"/>
        </w:rPr>
        <w:t>智能监测方案应根据所监测建筑</w:t>
      </w:r>
      <w:r>
        <w:rPr>
          <w:rFonts w:hint="eastAsia" w:ascii="宋体" w:hAnsi="宋体" w:cs="宋体"/>
          <w:sz w:val="24"/>
        </w:rPr>
        <w:t>结构</w:t>
      </w:r>
      <w:r>
        <w:rPr>
          <w:rFonts w:ascii="宋体" w:hAnsi="宋体" w:cs="宋体"/>
          <w:sz w:val="24"/>
        </w:rPr>
        <w:t>的建设、地基基础、结构类型、复杂程度等综合确定，并满足设计及现行相关规范要求。</w:t>
      </w:r>
    </w:p>
    <w:p>
      <w:pPr>
        <w:pStyle w:val="16"/>
        <w:spacing w:line="360" w:lineRule="auto"/>
        <w:ind w:firstLine="481" w:firstLineChars="200"/>
        <w:rPr>
          <w:rFonts w:ascii="宋体" w:hAnsi="宋体" w:cs="宋体"/>
          <w:sz w:val="24"/>
        </w:rPr>
      </w:pPr>
      <w:r>
        <w:rPr>
          <w:rFonts w:hint="eastAsia" w:ascii="Times New Roman" w:hAnsi="Times New Roman"/>
          <w:b/>
          <w:sz w:val="24"/>
        </w:rPr>
        <w:t>3.1</w:t>
      </w:r>
      <w:r>
        <w:rPr>
          <w:rFonts w:ascii="Times New Roman" w:hAnsi="Times New Roman"/>
          <w:b/>
          <w:sz w:val="24"/>
        </w:rPr>
        <w:t>.</w:t>
      </w:r>
      <w:r>
        <w:rPr>
          <w:rFonts w:hint="eastAsia" w:ascii="Times New Roman" w:hAnsi="Times New Roman"/>
          <w:b/>
          <w:sz w:val="24"/>
        </w:rPr>
        <w:t>6</w:t>
      </w:r>
      <w:r>
        <w:rPr>
          <w:rFonts w:hint="eastAsia" w:ascii="宋体" w:hAnsi="宋体" w:cs="宋体"/>
          <w:sz w:val="24"/>
        </w:rPr>
        <w:t>人工巡检是</w:t>
      </w:r>
      <w:r>
        <w:rPr>
          <w:rFonts w:ascii="宋体" w:hAnsi="宋体" w:cs="宋体"/>
          <w:sz w:val="24"/>
        </w:rPr>
        <w:t>建筑结构智能监测</w:t>
      </w:r>
      <w:r>
        <w:rPr>
          <w:rFonts w:hint="eastAsia" w:ascii="宋体" w:hAnsi="宋体" w:cs="宋体"/>
          <w:sz w:val="24"/>
        </w:rPr>
        <w:t>开展的重要环节，主要是对智能监测设备的使用状态进行确认、对动态监测数据的准确性进行复核、对建筑结构现状进行检查。</w:t>
      </w:r>
    </w:p>
    <w:p>
      <w:pPr>
        <w:pStyle w:val="16"/>
        <w:spacing w:line="360" w:lineRule="auto"/>
        <w:ind w:firstLine="481" w:firstLineChars="200"/>
        <w:rPr>
          <w:rFonts w:hint="eastAsia" w:ascii="宋体" w:hAnsi="宋体" w:cs="宋体"/>
          <w:sz w:val="24"/>
        </w:rPr>
      </w:pPr>
      <w:r>
        <w:rPr>
          <w:rFonts w:hint="eastAsia" w:ascii="Times New Roman" w:hAnsi="Times New Roman"/>
          <w:b/>
          <w:sz w:val="24"/>
        </w:rPr>
        <w:t>3.1.9</w:t>
      </w:r>
      <w:r>
        <w:rPr>
          <w:rFonts w:hint="eastAsia" w:ascii="宋体" w:hAnsi="宋体" w:cs="宋体"/>
          <w:sz w:val="24"/>
        </w:rPr>
        <w:t>大跨度混凝土结构参照《混凝土结构通用规范</w:t>
      </w:r>
      <w:r>
        <w:rPr>
          <w:rFonts w:hint="eastAsia" w:ascii="Times New Roman" w:hAnsi="Times New Roman" w:cs="Times New Roman"/>
          <w:sz w:val="24"/>
        </w:rPr>
        <w:t>》GB 55008-2021</w:t>
      </w:r>
      <w:r>
        <w:rPr>
          <w:rFonts w:hint="eastAsia" w:ascii="宋体" w:hAnsi="宋体" w:cs="宋体"/>
          <w:sz w:val="24"/>
        </w:rPr>
        <w:t>第</w:t>
      </w:r>
      <w:r>
        <w:rPr>
          <w:rFonts w:hint="default" w:ascii="Times New Roman" w:hAnsi="Times New Roman" w:cs="Times New Roman"/>
          <w:sz w:val="24"/>
        </w:rPr>
        <w:t>4.3.6</w:t>
      </w:r>
      <w:r>
        <w:rPr>
          <w:rFonts w:hint="eastAsia" w:ascii="宋体" w:hAnsi="宋体" w:cs="宋体"/>
          <w:sz w:val="24"/>
        </w:rPr>
        <w:t>条“指跨度大于24m的楼盖结构、跨度大于8m的转换结构”。</w:t>
      </w:r>
    </w:p>
    <w:p>
      <w:pPr>
        <w:pStyle w:val="16"/>
        <w:spacing w:line="360" w:lineRule="auto"/>
        <w:ind w:firstLine="480" w:firstLineChars="200"/>
        <w:rPr>
          <w:rFonts w:hint="eastAsia" w:ascii="宋体" w:hAnsi="宋体" w:cs="宋体"/>
          <w:sz w:val="24"/>
        </w:rPr>
      </w:pPr>
      <w:r>
        <w:rPr>
          <w:rFonts w:hint="eastAsia" w:ascii="宋体" w:hAnsi="宋体" w:cs="宋体"/>
          <w:sz w:val="24"/>
        </w:rPr>
        <w:t>资料收集：《空间网格结构技术规程》JGJ7-2010第3.2.9条对跨度不大于40m的多层建筑的楼盖及跨度不大于60m的屋盖，可采用以钢筋混凝土板代替上弦的组合网架结构；《空间网格结构技术规程》JGJ7-2010第3.3.1条3款：单层球面网壳跨度(平面直径)不宜大于80m；《空间网格结构技术规程》JGJ7-2010第3.3.2条4款：两端边支承的单层圆柱面网壳，其跨度不宜大于35m，沿两纵向边支承的单层圆柱面网壳，其跨度不宜大于30m。《空间网格结构技术规程》</w:t>
      </w:r>
      <w:r>
        <w:rPr>
          <w:rFonts w:hint="default" w:ascii="Times New Roman" w:hAnsi="Times New Roman" w:cs="Times New Roman"/>
          <w:sz w:val="24"/>
        </w:rPr>
        <w:t>JGJ7-2010</w:t>
      </w:r>
      <w:r>
        <w:rPr>
          <w:rFonts w:hint="eastAsia" w:ascii="宋体" w:hAnsi="宋体" w:cs="宋体"/>
          <w:sz w:val="24"/>
        </w:rPr>
        <w:t>第3.3.3条4款，单层双曲抛物面网壳的跨度不宜大于60m。《空间网格结构技术规程》JGJ7-2010第3.3.4条4款单层椭圆抛物面网壳跨度不宜大于50m。《拱形钢结构技术规程》JGJ／T249-2011第5.1.5条，跨度大于120m的拱形钢结构。超限审查规定：屋盖的跨度大于120m或悬挑长度大于40m或单向长度大于300m。</w:t>
      </w:r>
    </w:p>
    <w:p>
      <w:pPr>
        <w:pStyle w:val="16"/>
        <w:spacing w:line="360" w:lineRule="auto"/>
        <w:ind w:firstLine="480" w:firstLineChars="200"/>
        <w:rPr>
          <w:rFonts w:hint="eastAsia" w:ascii="宋体" w:hAnsi="宋体" w:cs="宋体"/>
          <w:sz w:val="24"/>
        </w:rPr>
      </w:pPr>
      <w:r>
        <w:rPr>
          <w:rFonts w:hint="eastAsia" w:ascii="宋体" w:hAnsi="宋体" w:cs="宋体"/>
          <w:sz w:val="24"/>
        </w:rPr>
        <w:t>结合《建筑与桥梁结构监测技术规范[附条文说明]》</w:t>
      </w:r>
      <w:r>
        <w:rPr>
          <w:rFonts w:hint="default" w:ascii="Times New Roman" w:hAnsi="Times New Roman" w:cs="Times New Roman"/>
          <w:sz w:val="24"/>
        </w:rPr>
        <w:t>GB 50982-2014</w:t>
      </w:r>
      <w:r>
        <w:rPr>
          <w:rFonts w:hint="eastAsia" w:ascii="宋体" w:hAnsi="宋体" w:cs="宋体"/>
          <w:sz w:val="24"/>
        </w:rPr>
        <w:t>第</w:t>
      </w:r>
      <w:r>
        <w:rPr>
          <w:rFonts w:hint="default" w:ascii="Times New Roman" w:hAnsi="Times New Roman" w:cs="Times New Roman"/>
          <w:sz w:val="24"/>
        </w:rPr>
        <w:t>6.1.1</w:t>
      </w:r>
      <w:r>
        <w:rPr>
          <w:rFonts w:hint="eastAsia" w:ascii="宋体" w:hAnsi="宋体" w:cs="宋体"/>
          <w:sz w:val="24"/>
        </w:rPr>
        <w:t>条及条文说明，大跨空间钢结构的可按以下情况划分：</w:t>
      </w:r>
    </w:p>
    <w:p>
      <w:pPr>
        <w:pStyle w:val="16"/>
        <w:spacing w:line="360" w:lineRule="auto"/>
        <w:ind w:firstLine="480" w:firstLineChars="200"/>
        <w:rPr>
          <w:rFonts w:hint="eastAsia" w:ascii="宋体" w:hAnsi="宋体" w:cs="宋体"/>
          <w:sz w:val="24"/>
        </w:rPr>
      </w:pPr>
      <w:r>
        <w:rPr>
          <w:rFonts w:hint="eastAsia" w:ascii="宋体" w:hAnsi="宋体" w:cs="宋体"/>
          <w:sz w:val="24"/>
        </w:rPr>
        <w:t>1 跨度大于</w:t>
      </w:r>
      <w:r>
        <w:rPr>
          <w:rFonts w:hint="eastAsia" w:ascii="Times New Roman" w:hAnsi="Times New Roman" w:cs="Times New Roman"/>
          <w:sz w:val="24"/>
        </w:rPr>
        <w:t>100m</w:t>
      </w:r>
      <w:r>
        <w:rPr>
          <w:rFonts w:hint="eastAsia" w:ascii="宋体" w:hAnsi="宋体" w:cs="宋体"/>
          <w:sz w:val="24"/>
        </w:rPr>
        <w:t>的网架及多层网壳钢结构或索膜结构；</w:t>
      </w:r>
    </w:p>
    <w:p>
      <w:pPr>
        <w:pStyle w:val="16"/>
        <w:spacing w:line="360" w:lineRule="auto"/>
        <w:ind w:firstLine="480" w:firstLineChars="200"/>
        <w:rPr>
          <w:rFonts w:hint="eastAsia" w:ascii="宋体" w:hAnsi="宋体" w:cs="宋体"/>
          <w:sz w:val="24"/>
        </w:rPr>
      </w:pPr>
      <w:r>
        <w:rPr>
          <w:rFonts w:hint="eastAsia" w:ascii="宋体" w:hAnsi="宋体" w:cs="宋体"/>
          <w:sz w:val="24"/>
        </w:rPr>
        <w:t>2 跨度大于</w:t>
      </w:r>
      <w:r>
        <w:rPr>
          <w:rFonts w:hint="eastAsia" w:ascii="Times New Roman" w:hAnsi="Times New Roman" w:cs="Times New Roman"/>
          <w:sz w:val="24"/>
        </w:rPr>
        <w:t>50m</w:t>
      </w:r>
      <w:r>
        <w:rPr>
          <w:rFonts w:hint="eastAsia" w:ascii="宋体" w:hAnsi="宋体" w:cs="宋体"/>
          <w:sz w:val="24"/>
        </w:rPr>
        <w:t>的单层网壳结构；</w:t>
      </w:r>
    </w:p>
    <w:p>
      <w:pPr>
        <w:pStyle w:val="16"/>
        <w:spacing w:line="360" w:lineRule="auto"/>
        <w:ind w:firstLine="480" w:firstLineChars="200"/>
        <w:rPr>
          <w:rFonts w:hint="eastAsia" w:ascii="宋体" w:hAnsi="宋体" w:cs="宋体"/>
          <w:sz w:val="24"/>
        </w:rPr>
      </w:pPr>
      <w:r>
        <w:rPr>
          <w:rFonts w:hint="eastAsia" w:ascii="宋体" w:hAnsi="宋体" w:cs="宋体"/>
          <w:sz w:val="24"/>
        </w:rPr>
        <w:t>3 单跨跨度大于</w:t>
      </w:r>
      <w:r>
        <w:rPr>
          <w:rFonts w:hint="eastAsia" w:ascii="Times New Roman" w:hAnsi="Times New Roman" w:cs="Times New Roman"/>
          <w:sz w:val="24"/>
        </w:rPr>
        <w:t>30m</w:t>
      </w:r>
      <w:r>
        <w:rPr>
          <w:rFonts w:hint="eastAsia" w:ascii="宋体" w:hAnsi="宋体" w:cs="宋体"/>
          <w:sz w:val="24"/>
        </w:rPr>
        <w:t>的大跨组合结构</w:t>
      </w:r>
      <w:r>
        <w:rPr>
          <w:rFonts w:hint="eastAsia" w:ascii="宋体" w:hAnsi="宋体" w:cs="宋体"/>
          <w:sz w:val="24"/>
          <w:lang w:eastAsia="zh-CN"/>
        </w:rPr>
        <w:t>，</w:t>
      </w:r>
      <w:r>
        <w:rPr>
          <w:rFonts w:hint="eastAsia" w:ascii="宋体" w:hAnsi="宋体" w:cs="宋体"/>
          <w:sz w:val="24"/>
        </w:rPr>
        <w:t>结构悬挑长度大于30m的钢结构；</w:t>
      </w:r>
    </w:p>
    <w:p>
      <w:pPr>
        <w:pStyle w:val="34"/>
        <w:spacing w:before="312" w:after="312"/>
      </w:pPr>
      <w:r>
        <w:rPr>
          <w:rFonts w:hint="eastAsia"/>
        </w:rPr>
        <w:t>4</w:t>
      </w:r>
      <w:r>
        <w:rPr>
          <w:rFonts w:hint="eastAsia"/>
          <w:lang w:val="en-US" w:eastAsia="zh-CN"/>
        </w:rPr>
        <w:t xml:space="preserve"> </w:t>
      </w:r>
      <w:r>
        <w:rPr>
          <w:rFonts w:hint="eastAsia"/>
        </w:rPr>
        <w:t>监测参数及设备要求</w:t>
      </w:r>
    </w:p>
    <w:p>
      <w:pPr>
        <w:pStyle w:val="33"/>
        <w:spacing w:before="156" w:after="156"/>
      </w:pPr>
      <w:r>
        <w:rPr>
          <w:rFonts w:hint="eastAsia"/>
        </w:rPr>
        <w:t>4.1基本规定</w:t>
      </w:r>
    </w:p>
    <w:p>
      <w:pPr>
        <w:pStyle w:val="16"/>
        <w:spacing w:line="360" w:lineRule="auto"/>
        <w:ind w:firstLine="481" w:firstLineChars="200"/>
        <w:rPr>
          <w:rFonts w:hint="eastAsia" w:ascii="Times New Roman" w:hAnsi="Times New Roman"/>
          <w:bCs/>
          <w:sz w:val="24"/>
        </w:rPr>
      </w:pPr>
      <w:r>
        <w:rPr>
          <w:rFonts w:hint="eastAsia" w:ascii="Times New Roman" w:hAnsi="Times New Roman"/>
          <w:b/>
          <w:sz w:val="24"/>
        </w:rPr>
        <w:t>4.1.1</w:t>
      </w:r>
      <w:r>
        <w:rPr>
          <w:rFonts w:hint="eastAsia" w:ascii="Times New Roman" w:hAnsi="Times New Roman"/>
          <w:bCs/>
          <w:sz w:val="24"/>
        </w:rPr>
        <w:t>本条给出了建筑结构安全智能监测参数的范围，监测参数的选择应科学合理、重点突出。</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4.1.4</w:t>
      </w:r>
      <w:r>
        <w:rPr>
          <w:rFonts w:hint="eastAsia" w:ascii="Times New Roman" w:hAnsi="Times New Roman"/>
          <w:bCs/>
          <w:sz w:val="24"/>
        </w:rPr>
        <w:t>本条规定特指传感器类智能设备，不包括自动测量机器人、北斗卫星定位系统等。</w:t>
      </w:r>
    </w:p>
    <w:p>
      <w:pPr>
        <w:pStyle w:val="33"/>
        <w:spacing w:before="156" w:after="156"/>
      </w:pPr>
      <w:r>
        <w:rPr>
          <w:rFonts w:hint="eastAsia"/>
        </w:rPr>
        <w:t>4.2变形监测</w:t>
      </w:r>
    </w:p>
    <w:p>
      <w:pPr>
        <w:pStyle w:val="16"/>
        <w:spacing w:line="360" w:lineRule="auto"/>
        <w:ind w:firstLine="481" w:firstLineChars="200"/>
        <w:rPr>
          <w:rFonts w:ascii="宋体" w:hAnsi="宋体" w:cs="宋体"/>
          <w:sz w:val="24"/>
        </w:rPr>
      </w:pPr>
      <w:r>
        <w:rPr>
          <w:rFonts w:hint="eastAsia" w:ascii="Times New Roman" w:hAnsi="Times New Roman"/>
          <w:b/>
          <w:sz w:val="24"/>
        </w:rPr>
        <w:t>4.2.1</w:t>
      </w:r>
      <w:r>
        <w:rPr>
          <w:rFonts w:ascii="Times New Roman" w:hAnsi="Times New Roman"/>
          <w:b/>
          <w:sz w:val="24"/>
        </w:rPr>
        <w:t>~</w:t>
      </w:r>
      <w:r>
        <w:rPr>
          <w:rFonts w:hint="eastAsia" w:ascii="Times New Roman" w:hAnsi="Times New Roman"/>
          <w:b/>
          <w:sz w:val="24"/>
        </w:rPr>
        <w:t>4.2.10</w:t>
      </w:r>
      <w:r>
        <w:rPr>
          <w:rFonts w:hint="eastAsia" w:ascii="宋体" w:hAnsi="宋体" w:cs="宋体"/>
          <w:sz w:val="24"/>
        </w:rPr>
        <w:t>变形监测的智能监测设备的选择因根据特定环境，因地制宜，常规房屋的位移监测因考虑其经济性宜考虑静力水准仪、激光测距仪等；施工工地周边，若现场环境允许，对基坑变形和周边建筑物进行同步测量宜采用全自动全站仪；高耸结构等建筑物宜选用北斗卫星定位系统。</w:t>
      </w:r>
    </w:p>
    <w:p>
      <w:pPr>
        <w:pStyle w:val="16"/>
        <w:spacing w:line="360" w:lineRule="auto"/>
        <w:ind w:firstLine="481" w:firstLineChars="200"/>
        <w:rPr>
          <w:rFonts w:hint="eastAsia" w:ascii="Times New Roman" w:hAnsi="Times New Roman"/>
          <w:bCs/>
          <w:sz w:val="24"/>
        </w:rPr>
      </w:pPr>
      <w:r>
        <w:rPr>
          <w:rFonts w:hint="eastAsia" w:ascii="Times New Roman" w:hAnsi="Times New Roman"/>
          <w:b/>
          <w:sz w:val="24"/>
        </w:rPr>
        <w:t>4.2.6</w:t>
      </w:r>
      <w:r>
        <w:rPr>
          <w:rFonts w:hint="eastAsia" w:ascii="Times New Roman" w:hAnsi="Times New Roman"/>
          <w:bCs/>
          <w:sz w:val="24"/>
        </w:rPr>
        <w:t>本条对现场监测设备的检定和校准提出要求。量值溯源是指仪器设备在检定或校准周期内且满足正常使用要求。</w:t>
      </w:r>
    </w:p>
    <w:p>
      <w:pPr>
        <w:pStyle w:val="33"/>
        <w:spacing w:before="156" w:after="156"/>
      </w:pPr>
      <w:r>
        <w:t>4.3应力应变监测</w:t>
      </w:r>
    </w:p>
    <w:p>
      <w:pPr>
        <w:pStyle w:val="16"/>
        <w:spacing w:line="360" w:lineRule="auto"/>
        <w:ind w:firstLine="481" w:firstLineChars="200"/>
        <w:rPr>
          <w:rFonts w:hint="default" w:ascii="宋体" w:hAnsi="宋体" w:cs="宋体"/>
          <w:sz w:val="24"/>
          <w:lang w:val="en-US" w:eastAsia="zh-CN"/>
        </w:rPr>
      </w:pPr>
      <w:r>
        <w:rPr>
          <w:rFonts w:hint="eastAsia" w:ascii="Times New Roman" w:hAnsi="Times New Roman"/>
          <w:b/>
          <w:sz w:val="24"/>
        </w:rPr>
        <w:t>4.</w:t>
      </w:r>
      <w:r>
        <w:rPr>
          <w:rFonts w:hint="eastAsia" w:ascii="Times New Roman" w:hAnsi="Times New Roman"/>
          <w:b/>
          <w:sz w:val="24"/>
          <w:lang w:val="en-US" w:eastAsia="zh-CN"/>
        </w:rPr>
        <w:t>3</w:t>
      </w:r>
      <w:r>
        <w:rPr>
          <w:rFonts w:hint="eastAsia" w:ascii="Times New Roman" w:hAnsi="Times New Roman"/>
          <w:b/>
          <w:sz w:val="24"/>
        </w:rPr>
        <w:t>.</w:t>
      </w:r>
      <w:r>
        <w:rPr>
          <w:rFonts w:hint="eastAsia" w:ascii="Times New Roman" w:hAnsi="Times New Roman"/>
          <w:b/>
          <w:sz w:val="24"/>
          <w:lang w:val="en-US" w:eastAsia="zh-CN"/>
        </w:rPr>
        <w:t>2</w:t>
      </w:r>
      <w:r>
        <w:rPr>
          <w:rFonts w:hint="eastAsia" w:ascii="宋体" w:hAnsi="宋体" w:cs="宋体"/>
          <w:sz w:val="24"/>
        </w:rPr>
        <w:t>在应变监测中，标距的选择是一个重要的考虑因素，因为它直接影响到测量的准确性和可靠性。标距是指测量时所选定的物体表面的长度，用于确定应变的测量范围。</w:t>
      </w:r>
    </w:p>
    <w:p>
      <w:pPr>
        <w:pStyle w:val="33"/>
        <w:spacing w:before="156" w:after="156"/>
      </w:pPr>
      <w:r>
        <w:rPr>
          <w:rFonts w:hint="eastAsia"/>
        </w:rPr>
        <w:t>4.5振动监测</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4.5.1</w:t>
      </w:r>
      <w:r>
        <w:rPr>
          <w:rFonts w:ascii="Times New Roman" w:hAnsi="Times New Roman"/>
          <w:bCs/>
          <w:sz w:val="24"/>
        </w:rPr>
        <w:t>激励是直接作用到结构上的力、支撑的运动等；响应则是结构在受到振动激励作用后的反应或输出，通常表现为结构的位移、速度、加速度、应变、应力等物理量的变化。</w:t>
      </w:r>
    </w:p>
    <w:p>
      <w:pPr>
        <w:pStyle w:val="16"/>
        <w:spacing w:line="360" w:lineRule="auto"/>
        <w:ind w:firstLine="481" w:firstLineChars="200"/>
        <w:rPr>
          <w:rFonts w:ascii="Times New Roman" w:hAnsi="Times New Roman"/>
          <w:b/>
          <w:sz w:val="24"/>
        </w:rPr>
      </w:pPr>
      <w:r>
        <w:rPr>
          <w:rFonts w:hint="eastAsia" w:ascii="Times New Roman" w:hAnsi="Times New Roman"/>
          <w:b/>
          <w:sz w:val="24"/>
        </w:rPr>
        <w:t>4.5.2</w:t>
      </w:r>
      <w:r>
        <w:rPr>
          <w:rFonts w:hint="eastAsia" w:ascii="Times New Roman" w:hAnsi="Times New Roman"/>
          <w:bCs/>
          <w:sz w:val="24"/>
        </w:rPr>
        <w:t>相对测量法适用于位移振幅大、振动周期长的振动位移监测，绝对测量法适用于绝对位移、速度、加速度等动态参数的监测。</w:t>
      </w:r>
    </w:p>
    <w:p>
      <w:pPr>
        <w:pStyle w:val="33"/>
        <w:spacing w:before="156" w:after="156"/>
        <w:rPr>
          <w:rFonts w:ascii="宋体" w:hAnsi="宋体" w:cs="宋体"/>
        </w:rPr>
      </w:pPr>
      <w:r>
        <w:rPr>
          <w:rFonts w:hint="eastAsia"/>
        </w:rPr>
        <w:t>4.6其他监测</w:t>
      </w:r>
    </w:p>
    <w:p>
      <w:pPr>
        <w:pStyle w:val="16"/>
        <w:spacing w:line="360" w:lineRule="auto"/>
        <w:ind w:firstLine="481" w:firstLineChars="200"/>
        <w:rPr>
          <w:rFonts w:ascii="宋体" w:hAnsi="宋体"/>
          <w:b/>
          <w:bCs/>
          <w:sz w:val="32"/>
          <w:szCs w:val="32"/>
        </w:rPr>
      </w:pPr>
      <w:r>
        <w:rPr>
          <w:rFonts w:hint="eastAsia" w:ascii="Times New Roman" w:hAnsi="Times New Roman"/>
          <w:b/>
          <w:sz w:val="24"/>
        </w:rPr>
        <w:t>4.6.3</w:t>
      </w:r>
      <w:r>
        <w:rPr>
          <w:rFonts w:ascii="Times New Roman" w:hAnsi="Times New Roman"/>
          <w:b/>
          <w:sz w:val="24"/>
        </w:rPr>
        <w:t>~</w:t>
      </w:r>
      <w:r>
        <w:rPr>
          <w:rFonts w:hint="eastAsia" w:ascii="Times New Roman" w:hAnsi="Times New Roman"/>
          <w:b/>
          <w:sz w:val="24"/>
        </w:rPr>
        <w:t>4.6.4</w:t>
      </w:r>
      <w:r>
        <w:rPr>
          <w:rFonts w:ascii="宋体" w:hAnsi="宋体" w:cs="宋体"/>
          <w:sz w:val="24"/>
        </w:rPr>
        <w:t>监测结构温度的传感器可布设于构件内部或表面。当日照引起的结构温差较大时，宜在结构 迎光面和背光面分别设置传感器。为反映结构上平均气温，环境温度测点可设在结构内部距结构平面高1.5m的代表性空间内。</w:t>
      </w:r>
    </w:p>
    <w:p>
      <w:pPr>
        <w:spacing w:after="240"/>
        <w:jc w:val="both"/>
        <w:rPr>
          <w:rFonts w:ascii="宋体" w:hAnsi="宋体"/>
          <w:b/>
          <w:bCs/>
          <w:sz w:val="32"/>
          <w:szCs w:val="32"/>
        </w:rPr>
      </w:pPr>
    </w:p>
    <w:p>
      <w:pPr>
        <w:spacing w:after="240"/>
        <w:jc w:val="center"/>
      </w:pPr>
      <w:r>
        <w:rPr>
          <w:rFonts w:ascii="宋体" w:hAnsi="宋体"/>
          <w:b/>
          <w:bCs/>
          <w:sz w:val="32"/>
          <w:szCs w:val="32"/>
        </w:rPr>
        <w:t>5 智能监测内容及技术要求</w:t>
      </w:r>
    </w:p>
    <w:p>
      <w:pPr>
        <w:pStyle w:val="33"/>
        <w:spacing w:before="156" w:after="156"/>
      </w:pPr>
      <w:r>
        <w:rPr>
          <w:rFonts w:hint="eastAsia"/>
        </w:rPr>
        <w:t>5.1基本规定</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5.1.1</w:t>
      </w:r>
      <w:r>
        <w:rPr>
          <w:rFonts w:hint="eastAsia" w:ascii="Times New Roman" w:hAnsi="Times New Roman"/>
          <w:bCs/>
          <w:sz w:val="24"/>
        </w:rPr>
        <w:t>对正常使用和改造期间建筑结构进行的监测活动定义为使用期间监测。对局部或整体不能满足安全使用要求的建筑结构进行的监测活动定义为危险状态监测。</w:t>
      </w:r>
    </w:p>
    <w:p>
      <w:pPr>
        <w:spacing w:line="360" w:lineRule="auto"/>
        <w:ind w:firstLine="481" w:firstLineChars="200"/>
        <w:rPr>
          <w:bCs/>
          <w:sz w:val="24"/>
        </w:rPr>
      </w:pPr>
      <w:r>
        <w:rPr>
          <w:b/>
          <w:bCs/>
          <w:sz w:val="24"/>
        </w:rPr>
        <w:t>5.1.2</w:t>
      </w:r>
      <w:r>
        <w:rPr>
          <w:rFonts w:hint="eastAsia"/>
          <w:sz w:val="24"/>
        </w:rPr>
        <w:t>本条提出了需进行智能监测的几种情形，且需特别重点关注</w:t>
      </w:r>
      <w:r>
        <w:rPr>
          <w:rFonts w:hint="eastAsia"/>
          <w:bCs/>
          <w:sz w:val="24"/>
        </w:rPr>
        <w:t>高度300m及以上的高层与高耸结构；跨度大于50m的钢筋混凝土薄壳结构；带有隔震体系的高层与高耸结构；高层及大跨度钢结构等。</w:t>
      </w:r>
    </w:p>
    <w:p>
      <w:pPr>
        <w:pStyle w:val="16"/>
        <w:spacing w:line="360" w:lineRule="auto"/>
        <w:ind w:firstLine="481" w:firstLineChars="200"/>
        <w:rPr>
          <w:rFonts w:ascii="Times New Roman" w:hAnsi="Times New Roman"/>
          <w:b/>
          <w:sz w:val="24"/>
        </w:rPr>
      </w:pPr>
      <w:r>
        <w:rPr>
          <w:rFonts w:hint="eastAsia" w:ascii="Times New Roman" w:hAnsi="Times New Roman"/>
          <w:b/>
          <w:sz w:val="24"/>
        </w:rPr>
        <w:t>5.1.4</w:t>
      </w:r>
      <w:r>
        <w:rPr>
          <w:rFonts w:hint="eastAsia" w:ascii="Times New Roman" w:hAnsi="Times New Roman"/>
          <w:bCs/>
          <w:sz w:val="24"/>
        </w:rPr>
        <w:t>本条对监测点的布设提出了要求</w:t>
      </w:r>
      <w:r>
        <w:rPr>
          <w:rFonts w:hint="eastAsia" w:ascii="Times New Roman" w:hAnsi="Times New Roman"/>
          <w:b/>
          <w:sz w:val="24"/>
        </w:rPr>
        <w:t>，</w:t>
      </w:r>
      <w:r>
        <w:rPr>
          <w:rFonts w:hint="eastAsia" w:ascii="Times New Roman" w:hAnsi="Times New Roman"/>
          <w:bCs/>
          <w:sz w:val="24"/>
        </w:rPr>
        <w:t>监测点布置应结合设计、咨询等相关单位意见，充分利用结构对称性。分析结果指建筑力学状态、安全性分析</w:t>
      </w:r>
      <w:r>
        <w:rPr>
          <w:rFonts w:hint="eastAsia" w:ascii="Times New Roman" w:hAnsi="Times New Roman"/>
          <w:b/>
          <w:sz w:val="24"/>
        </w:rPr>
        <w:t>。</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5.1.6</w:t>
      </w:r>
      <w:r>
        <w:rPr>
          <w:rFonts w:hint="eastAsia" w:ascii="Times New Roman" w:hAnsi="Times New Roman"/>
          <w:bCs/>
          <w:sz w:val="24"/>
        </w:rPr>
        <w:t>本条规定了人工巡检、特定巡检的主要内容，对于砌体结构和混凝土结构除复核裂缝宽度和长度，尚应重点核查裂缝深度；对于钢结构应重点核查连接件搭接情况以及涂层情况。同时应针对智能监测过程中监测系统零漂、传感器故障、数据传输失真等问题进行特定复核。</w:t>
      </w:r>
    </w:p>
    <w:p>
      <w:pPr>
        <w:pStyle w:val="33"/>
        <w:spacing w:before="156" w:after="156"/>
        <w:rPr>
          <w:rFonts w:ascii="Times New Roman" w:eastAsia="宋体"/>
          <w:b w:val="0"/>
          <w:bCs/>
        </w:rPr>
      </w:pPr>
      <w:r>
        <w:rPr>
          <w:rFonts w:hint="eastAsia"/>
        </w:rPr>
        <w:t>5.3 钢结构智能监测</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5.3.2</w:t>
      </w:r>
      <w:r>
        <w:rPr>
          <w:rFonts w:hint="eastAsia" w:ascii="Times New Roman" w:hAnsi="Times New Roman"/>
          <w:bCs/>
          <w:sz w:val="24"/>
        </w:rPr>
        <w:t>钢结构焊缝缺陷指咬边、烧穿、未焊满和表面气孔或夹渣，连接件缺陷部位指连接方式不当、连接件脱开、松动或剪坏。</w:t>
      </w:r>
    </w:p>
    <w:p>
      <w:pPr>
        <w:pStyle w:val="33"/>
        <w:spacing w:before="156" w:after="156"/>
        <w:rPr>
          <w:rFonts w:ascii="Times New Roman" w:eastAsia="宋体"/>
          <w:b w:val="0"/>
          <w:bCs/>
        </w:rPr>
      </w:pPr>
      <w:r>
        <w:rPr>
          <w:rFonts w:hint="eastAsia"/>
        </w:rPr>
        <w:t>5.4 砌体结构智能监测</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5.4.2</w:t>
      </w:r>
      <w:r>
        <w:rPr>
          <w:rFonts w:hint="eastAsia" w:ascii="Times New Roman" w:hAnsi="Times New Roman"/>
          <w:bCs/>
          <w:sz w:val="24"/>
        </w:rPr>
        <w:t>水平位移形成剪切裂缝，裂缝两侧构件存在切向相对位移，故裂缝两侧构件均应布设位移监测点。</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5.4.4</w:t>
      </w:r>
      <w:r>
        <w:rPr>
          <w:rFonts w:hint="eastAsia" w:ascii="Times New Roman" w:hAnsi="Times New Roman"/>
          <w:bCs/>
          <w:sz w:val="24"/>
        </w:rPr>
        <w:t>砌体承重强裂缝形态一般呈短折线，根据受力状态不同可沿斜向、竖向或水平向分布。承载力不足部位裂缝常多条伴生，呈放射状、交叉状或多条平行线状，常规裂缝计仅适用于单条裂缝，条件允许情况下推荐砌体承重墙裂缝采用摄影观测法，该方法能对拍摄范围内所有裂缝形态和宽度进行记录。</w:t>
      </w:r>
    </w:p>
    <w:p>
      <w:pPr>
        <w:pStyle w:val="33"/>
        <w:spacing w:before="156" w:after="156"/>
        <w:rPr>
          <w:rFonts w:ascii="Times New Roman" w:eastAsia="宋体"/>
          <w:b w:val="0"/>
          <w:bCs/>
        </w:rPr>
      </w:pPr>
      <w:r>
        <w:rPr>
          <w:rFonts w:hint="eastAsia"/>
        </w:rPr>
        <w:t>5.5 木结构智能监测</w:t>
      </w:r>
    </w:p>
    <w:p>
      <w:pPr>
        <w:pStyle w:val="16"/>
        <w:spacing w:line="360" w:lineRule="auto"/>
        <w:ind w:firstLine="481" w:firstLineChars="200"/>
        <w:rPr>
          <w:rFonts w:ascii="Times New Roman" w:hAnsi="Times New Roman"/>
          <w:bCs/>
          <w:sz w:val="24"/>
        </w:rPr>
      </w:pPr>
      <w:r>
        <w:rPr>
          <w:rFonts w:hint="eastAsia" w:ascii="Times New Roman" w:hAnsi="Times New Roman"/>
          <w:b/>
          <w:sz w:val="24"/>
        </w:rPr>
        <w:t>5.5.1</w:t>
      </w:r>
      <w:r>
        <w:rPr>
          <w:rFonts w:hint="eastAsia" w:ascii="Times New Roman" w:hAnsi="Times New Roman"/>
          <w:bCs/>
          <w:sz w:val="24"/>
        </w:rPr>
        <w:t>木结构构造不合理指木构件长细比、高跨比、截面高宽比明显不满足现行规范构造要求。木构件连接方式不当指构件搭接节点松动变形、滑移或连接件损坏。木构件应力波监测技术是一种通过应力波在木材中传播速度判别木材腐朽程度的一种无损检测方法。</w:t>
      </w:r>
    </w:p>
    <w:p>
      <w:pPr>
        <w:pStyle w:val="33"/>
        <w:spacing w:before="156" w:after="156"/>
        <w:rPr>
          <w:rFonts w:ascii="Times New Roman" w:eastAsia="宋体"/>
          <w:b w:val="0"/>
          <w:bCs/>
        </w:rPr>
      </w:pPr>
      <w:r>
        <w:rPr>
          <w:rFonts w:hint="eastAsia"/>
        </w:rPr>
        <w:t>5.6 其他结构</w:t>
      </w:r>
    </w:p>
    <w:p>
      <w:pPr>
        <w:spacing w:line="360" w:lineRule="auto"/>
        <w:ind w:firstLine="481" w:firstLineChars="200"/>
        <w:rPr>
          <w:bCs/>
          <w:sz w:val="24"/>
        </w:rPr>
      </w:pPr>
      <w:r>
        <w:rPr>
          <w:b/>
          <w:bCs/>
          <w:sz w:val="24"/>
        </w:rPr>
        <w:t>5.6.1</w:t>
      </w:r>
      <w:r>
        <w:rPr>
          <w:rFonts w:hint="eastAsia"/>
          <w:bCs/>
          <w:sz w:val="24"/>
        </w:rPr>
        <w:t>其他结构特指土</w:t>
      </w:r>
      <w:r>
        <w:rPr>
          <w:rFonts w:hint="eastAsia"/>
          <w:sz w:val="24"/>
        </w:rPr>
        <w:t>石结构和混合结构。</w:t>
      </w:r>
      <w:r>
        <w:rPr>
          <w:rFonts w:hint="eastAsia"/>
          <w:bCs/>
          <w:sz w:val="24"/>
        </w:rPr>
        <w:t>土石结构和混合结构构造缝和受力裂缝缝宽较大且裂缝形态不规整，振弦式裂缝计和表面应变计无法满足要求。采用摄影测量法不仅量程充裕，还可结合计算机视觉技术对裂缝形态进行分析。</w:t>
      </w:r>
    </w:p>
    <w:p>
      <w:pPr>
        <w:pStyle w:val="34"/>
        <w:spacing w:before="312" w:after="312"/>
      </w:pPr>
    </w:p>
    <w:p>
      <w:pPr>
        <w:pStyle w:val="34"/>
        <w:spacing w:before="312" w:after="312"/>
      </w:pPr>
    </w:p>
    <w:p>
      <w:pPr>
        <w:pStyle w:val="34"/>
        <w:spacing w:before="312" w:after="312"/>
      </w:pPr>
    </w:p>
    <w:p>
      <w:pPr>
        <w:pStyle w:val="34"/>
        <w:spacing w:before="312" w:after="312"/>
      </w:pPr>
    </w:p>
    <w:p>
      <w:pPr>
        <w:pStyle w:val="34"/>
        <w:spacing w:before="312" w:after="312"/>
      </w:pPr>
    </w:p>
    <w:p>
      <w:pPr>
        <w:pStyle w:val="34"/>
        <w:spacing w:before="312" w:after="312"/>
      </w:pPr>
    </w:p>
    <w:p>
      <w:pPr>
        <w:pStyle w:val="34"/>
        <w:spacing w:before="312" w:after="312"/>
      </w:pPr>
    </w:p>
    <w:p>
      <w:pPr>
        <w:pStyle w:val="34"/>
        <w:spacing w:before="312" w:after="312"/>
      </w:pPr>
    </w:p>
    <w:p>
      <w:pPr>
        <w:pStyle w:val="34"/>
        <w:spacing w:before="312" w:after="312"/>
        <w:jc w:val="both"/>
      </w:pPr>
    </w:p>
    <w:p>
      <w:pPr>
        <w:pStyle w:val="34"/>
        <w:spacing w:before="312" w:after="312"/>
      </w:pPr>
    </w:p>
    <w:p>
      <w:pPr>
        <w:pStyle w:val="34"/>
        <w:spacing w:before="312" w:after="312"/>
      </w:pPr>
    </w:p>
    <w:p>
      <w:pPr>
        <w:pStyle w:val="34"/>
        <w:spacing w:before="312" w:after="312"/>
        <w:jc w:val="both"/>
      </w:pPr>
    </w:p>
    <w:p>
      <w:pPr>
        <w:pStyle w:val="34"/>
        <w:spacing w:before="312" w:after="312"/>
      </w:pPr>
      <w:r>
        <w:rPr>
          <w:rFonts w:hint="eastAsia"/>
        </w:rPr>
        <w:t>6</w:t>
      </w:r>
      <w:r>
        <w:rPr>
          <w:rFonts w:hint="eastAsia"/>
          <w:lang w:val="en-US" w:eastAsia="zh-CN"/>
        </w:rPr>
        <w:t xml:space="preserve"> </w:t>
      </w:r>
      <w:r>
        <w:rPr>
          <w:rFonts w:hint="eastAsia"/>
        </w:rPr>
        <w:t>智能监测系统</w:t>
      </w:r>
    </w:p>
    <w:p>
      <w:pPr>
        <w:pStyle w:val="33"/>
        <w:spacing w:before="156" w:after="156"/>
      </w:pPr>
      <w:r>
        <w:rPr>
          <w:rFonts w:hint="eastAsia"/>
        </w:rPr>
        <w:t>6.1基本规定</w:t>
      </w:r>
    </w:p>
    <w:p>
      <w:pPr>
        <w:spacing w:line="360" w:lineRule="auto"/>
        <w:ind w:firstLine="481" w:firstLineChars="200"/>
        <w:rPr>
          <w:rFonts w:cs="宋体"/>
          <w:sz w:val="24"/>
          <w:szCs w:val="22"/>
        </w:rPr>
      </w:pPr>
      <w:r>
        <w:rPr>
          <w:rFonts w:hint="eastAsia"/>
          <w:b/>
          <w:bCs/>
          <w:sz w:val="24"/>
        </w:rPr>
        <w:t>6.1.2</w:t>
      </w:r>
      <w:r>
        <w:rPr>
          <w:rFonts w:hint="eastAsia" w:cs="宋体"/>
          <w:sz w:val="24"/>
          <w:szCs w:val="22"/>
        </w:rPr>
        <w:t>图1为智能监测系统中涉及的业务流程；图2为智能监测系统的系统框架图，与6.1.2条内容对应。</w:t>
      </w:r>
    </w:p>
    <w:p>
      <w:pPr>
        <w:spacing w:line="360" w:lineRule="auto"/>
        <w:ind w:firstLine="481" w:firstLineChars="200"/>
        <w:rPr>
          <w:rFonts w:cs="宋体"/>
          <w:sz w:val="24"/>
          <w:szCs w:val="22"/>
        </w:rPr>
      </w:pPr>
      <w:r>
        <w:rPr>
          <w:rFonts w:hint="eastAsia"/>
          <w:b/>
          <w:bCs/>
          <w:sz w:val="24"/>
        </w:rPr>
        <w:t>6.1.9</w:t>
      </w:r>
      <w:r>
        <w:rPr>
          <w:rFonts w:hint="eastAsia" w:cs="宋体"/>
          <w:sz w:val="24"/>
          <w:szCs w:val="22"/>
        </w:rPr>
        <w:t>对系统设置分级管理权限，能更好的保障数据的安全性、完整性。</w:t>
      </w:r>
    </w:p>
    <w:p>
      <w:pPr>
        <w:pStyle w:val="33"/>
        <w:spacing w:before="156" w:after="156"/>
        <w:rPr>
          <w:rFonts w:ascii="Times New Roman" w:cs="宋体"/>
          <w:szCs w:val="22"/>
        </w:rPr>
      </w:pPr>
      <w:r>
        <w:rPr>
          <w:rFonts w:hint="eastAsia"/>
        </w:rPr>
        <w:t>6.2数据采集与传输子系统</w:t>
      </w:r>
    </w:p>
    <w:p>
      <w:pPr>
        <w:spacing w:line="360" w:lineRule="auto"/>
        <w:ind w:firstLine="481" w:firstLineChars="200"/>
        <w:rPr>
          <w:rFonts w:cs="宋体"/>
          <w:sz w:val="24"/>
          <w:szCs w:val="22"/>
        </w:rPr>
      </w:pPr>
      <w:r>
        <w:rPr>
          <w:rFonts w:hint="eastAsia"/>
          <w:b/>
          <w:bCs/>
          <w:sz w:val="24"/>
        </w:rPr>
        <w:t>6.2.3</w:t>
      </w:r>
      <w:r>
        <w:rPr>
          <w:rFonts w:hint="eastAsia" w:cs="宋体"/>
          <w:sz w:val="24"/>
          <w:szCs w:val="22"/>
        </w:rPr>
        <w:t>合理的带宽管理是确保关键应用和服务的高质量传输，同时优化网络性能，公平分配资源，并控制非关键流量，以维持良好的用户体验和网络安全性。</w:t>
      </w:r>
    </w:p>
    <w:p>
      <w:pPr>
        <w:pStyle w:val="33"/>
        <w:spacing w:before="156" w:after="156"/>
        <w:rPr>
          <w:rFonts w:ascii="Times New Roman" w:cs="宋体"/>
          <w:szCs w:val="22"/>
        </w:rPr>
      </w:pPr>
      <w:r>
        <w:rPr>
          <w:rFonts w:hint="eastAsia"/>
        </w:rPr>
        <w:t>6.3数据处理子系统</w:t>
      </w:r>
    </w:p>
    <w:p>
      <w:pPr>
        <w:pStyle w:val="48"/>
        <w:ind w:firstLine="482"/>
        <w:rPr>
          <w:rFonts w:eastAsia="宋体"/>
        </w:rPr>
      </w:pPr>
      <w:r>
        <w:rPr>
          <w:rFonts w:hint="eastAsia" w:eastAsia="宋体"/>
          <w:b/>
          <w:bCs/>
        </w:rPr>
        <w:t>6.3.2</w:t>
      </w:r>
      <w:r>
        <w:rPr>
          <w:rFonts w:hint="eastAsia" w:eastAsia="宋体"/>
        </w:rPr>
        <w:t>人工数据与系统采集数据进行比对，是通过人工方式获取的监测数据与自动化监测系统获取的数据进行比较，以此来评估自动化系统的精度和稳定性。</w:t>
      </w:r>
    </w:p>
    <w:p>
      <w:pPr>
        <w:pStyle w:val="33"/>
        <w:spacing w:before="156" w:after="156"/>
      </w:pPr>
      <w:r>
        <w:rPr>
          <w:rFonts w:hint="eastAsia"/>
        </w:rPr>
        <w:t>6.4数据显示子系统</w:t>
      </w:r>
    </w:p>
    <w:p>
      <w:pPr>
        <w:pStyle w:val="16"/>
        <w:spacing w:line="360" w:lineRule="auto"/>
        <w:ind w:firstLine="481" w:firstLineChars="200"/>
        <w:rPr>
          <w:rFonts w:ascii="Times New Roman" w:hAnsi="Times New Roman" w:cs="宋体"/>
          <w:sz w:val="24"/>
          <w:szCs w:val="22"/>
        </w:rPr>
      </w:pPr>
      <w:r>
        <w:rPr>
          <w:rFonts w:hint="eastAsia" w:ascii="Times New Roman" w:hAnsi="Times New Roman"/>
          <w:b/>
          <w:bCs/>
          <w:sz w:val="24"/>
        </w:rPr>
        <w:t>6.4.3</w:t>
      </w:r>
      <w:r>
        <w:rPr>
          <w:rFonts w:hint="eastAsia" w:ascii="Times New Roman" w:hAnsi="Times New Roman" w:cs="宋体"/>
          <w:sz w:val="24"/>
          <w:szCs w:val="22"/>
        </w:rPr>
        <w:t>支持不同显示内容匹配不同类型设备是指监视器和显示屏用于实时显示视频、图像和监控数据。触摸屏支持用户交互，调整设置或触发操作。LED显示屏适合户外远距离观看，显示简短信息或警告信号。</w:t>
      </w:r>
    </w:p>
    <w:p>
      <w:pPr>
        <w:pStyle w:val="33"/>
        <w:spacing w:before="156" w:after="156"/>
        <w:rPr>
          <w:rFonts w:ascii="Times New Roman" w:cs="宋体"/>
          <w:szCs w:val="22"/>
        </w:rPr>
      </w:pPr>
      <w:r>
        <w:rPr>
          <w:rFonts w:hint="eastAsia"/>
        </w:rPr>
        <w:t>6.5数据存储与管理子系统</w:t>
      </w:r>
    </w:p>
    <w:p>
      <w:pPr>
        <w:pStyle w:val="48"/>
        <w:ind w:firstLine="482"/>
        <w:rPr>
          <w:rFonts w:eastAsia="宋体" w:cs="宋体"/>
          <w:szCs w:val="22"/>
          <w:lang w:bidi="ar"/>
        </w:rPr>
      </w:pPr>
      <w:r>
        <w:rPr>
          <w:rFonts w:hint="eastAsia" w:eastAsia="宋体"/>
          <w:b/>
          <w:bCs/>
        </w:rPr>
        <w:t>6.5.2</w:t>
      </w:r>
      <w:r>
        <w:rPr>
          <w:rFonts w:hint="eastAsia" w:eastAsia="宋体" w:cs="宋体"/>
          <w:szCs w:val="22"/>
          <w:lang w:bidi="ar"/>
        </w:rPr>
        <w:t>云存储、本地服务器或混合方案各有优缺点，适应不同情景，云服务是可扩展且易于管理，适合数据量大且需要频繁访问的情况；本地服务器可提供更直接的控制和更高的数据保护级别，适用于对数据安全有极高要求或需要高速访问数据的应用场景；混合方案结合了云存储和本地服务器的优势，可以根据数据敏感度和使用频率将数据分布存储，使用者根据实际需求进行选择。</w:t>
      </w:r>
    </w:p>
    <w:p>
      <w:pPr>
        <w:pStyle w:val="33"/>
        <w:spacing w:before="156" w:after="156"/>
      </w:pPr>
      <w:r>
        <w:rPr>
          <w:rFonts w:hint="eastAsia"/>
        </w:rPr>
        <w:t>6.6预警子系统</w:t>
      </w:r>
    </w:p>
    <w:p>
      <w:pPr>
        <w:widowControl/>
        <w:spacing w:line="360" w:lineRule="auto"/>
        <w:jc w:val="left"/>
        <w:rPr>
          <w:sz w:val="24"/>
        </w:rPr>
      </w:pPr>
      <w:r>
        <w:rPr>
          <w:rFonts w:hint="eastAsia"/>
          <w:b/>
          <w:bCs/>
          <w:sz w:val="24"/>
        </w:rPr>
        <w:t>6.6.2</w:t>
      </w:r>
      <w:r>
        <w:rPr>
          <w:rFonts w:hint="eastAsia" w:cs="宋体"/>
          <w:sz w:val="24"/>
          <w:szCs w:val="22"/>
          <w:lang w:bidi="ar"/>
        </w:rPr>
        <w:t>预警分级一般为一</w:t>
      </w:r>
      <w:r>
        <w:rPr>
          <w:rFonts w:hint="eastAsia"/>
          <w:sz w:val="24"/>
        </w:rPr>
        <w:t>般预警、严重预警、紧急预警。特殊情况也可增加预警分级采用四级或者多级预警。</w:t>
      </w:r>
    </w:p>
    <w:p>
      <w:pPr>
        <w:pStyle w:val="33"/>
        <w:spacing w:before="156" w:after="156"/>
      </w:pPr>
      <w:r>
        <w:rPr>
          <w:rFonts w:hint="eastAsia"/>
        </w:rPr>
        <w:t>6.7设备管理子系统</w:t>
      </w:r>
    </w:p>
    <w:p>
      <w:pPr>
        <w:pStyle w:val="16"/>
        <w:spacing w:line="360" w:lineRule="auto"/>
        <w:ind w:firstLine="0" w:firstLineChars="0"/>
        <w:jc w:val="left"/>
      </w:pPr>
      <w:r>
        <w:rPr>
          <w:rFonts w:ascii="Times New Roman" w:hAnsi="Times New Roman"/>
          <w:b/>
          <w:bCs/>
          <w:sz w:val="24"/>
          <w:lang w:bidi="ar"/>
        </w:rPr>
        <w:t>6.7.1</w:t>
      </w:r>
      <w:r>
        <w:rPr>
          <w:rFonts w:hint="eastAsia" w:ascii="Times New Roman" w:hAnsi="Times New Roman" w:cs="宋体"/>
          <w:sz w:val="24"/>
          <w:szCs w:val="22"/>
          <w:lang w:bidi="ar"/>
        </w:rPr>
        <w:t>这里的设备指包含智能传感器、全自动全站仪、北斗卫星定位系统、数据采集装置、无线接收装置等所有的智能监测设备。</w:t>
      </w:r>
    </w:p>
    <w:p>
      <w:pPr>
        <w:pStyle w:val="34"/>
        <w:spacing w:before="312" w:after="312"/>
      </w:pPr>
      <w:r>
        <w:rPr>
          <w:rFonts w:hint="eastAsia"/>
        </w:rPr>
        <w:t>7</w:t>
      </w:r>
      <w:r>
        <w:rPr>
          <w:rFonts w:hint="eastAsia"/>
          <w:lang w:val="en-US" w:eastAsia="zh-CN"/>
        </w:rPr>
        <w:t xml:space="preserve"> </w:t>
      </w:r>
      <w:r>
        <w:rPr>
          <w:rFonts w:hint="eastAsia"/>
        </w:rPr>
        <w:t>监测预警值与响应</w:t>
      </w:r>
    </w:p>
    <w:p>
      <w:pPr>
        <w:pStyle w:val="33"/>
        <w:spacing w:before="156" w:after="156"/>
        <w:rPr>
          <w:rFonts w:hint="default" w:eastAsia="黑体"/>
          <w:lang w:val="en-US" w:eastAsia="zh-CN"/>
        </w:rPr>
      </w:pPr>
      <w:r>
        <w:rPr>
          <w:rFonts w:hint="eastAsia"/>
        </w:rPr>
        <w:t>7.</w:t>
      </w:r>
      <w:r>
        <w:rPr>
          <w:rFonts w:hint="eastAsia"/>
          <w:lang w:val="en-US" w:eastAsia="zh-CN"/>
        </w:rPr>
        <w:t>3</w:t>
      </w:r>
      <w:r>
        <w:rPr>
          <w:rFonts w:hint="eastAsia"/>
        </w:rPr>
        <w:t xml:space="preserve"> 建筑结构</w:t>
      </w:r>
      <w:r>
        <w:rPr>
          <w:rFonts w:hint="eastAsia"/>
          <w:lang w:val="en-US" w:eastAsia="zh-CN"/>
        </w:rPr>
        <w:t>竖向位移监测</w:t>
      </w:r>
    </w:p>
    <w:p>
      <w:pPr>
        <w:pStyle w:val="16"/>
        <w:spacing w:line="360" w:lineRule="auto"/>
        <w:ind w:firstLine="481" w:firstLineChars="200"/>
      </w:pPr>
      <w:r>
        <w:rPr>
          <w:rFonts w:hint="eastAsia" w:ascii="Times New Roman" w:hAnsi="Times New Roman"/>
          <w:b/>
          <w:sz w:val="24"/>
        </w:rPr>
        <w:t>7.</w:t>
      </w:r>
      <w:r>
        <w:rPr>
          <w:rFonts w:hint="eastAsia" w:ascii="Times New Roman" w:hAnsi="Times New Roman"/>
          <w:b/>
          <w:sz w:val="24"/>
          <w:lang w:val="en-US" w:eastAsia="zh-CN"/>
        </w:rPr>
        <w:t>3</w:t>
      </w:r>
      <w:r>
        <w:rPr>
          <w:rFonts w:hint="eastAsia" w:ascii="Times New Roman" w:hAnsi="Times New Roman"/>
          <w:b/>
          <w:sz w:val="24"/>
        </w:rPr>
        <w:t>.1</w:t>
      </w:r>
      <w:r>
        <w:rPr>
          <w:rFonts w:hint="eastAsia" w:ascii="Times New Roman" w:hAnsi="Times New Roman"/>
          <w:bCs/>
          <w:sz w:val="24"/>
        </w:rPr>
        <w:t>房屋处于自然状态时的竖向位移监测紧急预警，建议预警值与《危险房屋鉴定标准》JGJ 125-2016第4.2.1条中关于地基危险状态的评定描述相一致。严重预警值按紧急预警值的80%控制，并将“连续两个月”放宽至“单月”，同时取消“短期内无收敛趋势”的限制条件，提升警情识别效率）。一般预警值按紧急预警值的</w:t>
      </w:r>
      <w:r>
        <w:rPr>
          <w:rFonts w:ascii="Times New Roman" w:hAnsi="Times New Roman"/>
          <w:bCs/>
          <w:sz w:val="24"/>
        </w:rPr>
        <w:t>50%控制</w:t>
      </w:r>
      <w:r>
        <w:rPr>
          <w:rFonts w:hint="eastAsia" w:ascii="Times New Roman" w:hAnsi="Times New Roman"/>
          <w:bCs/>
          <w:sz w:val="24"/>
        </w:rPr>
        <w:t>。这</w:t>
      </w:r>
      <w:r>
        <w:rPr>
          <w:rFonts w:ascii="Times New Roman" w:hAnsi="Times New Roman"/>
          <w:bCs/>
          <w:sz w:val="24"/>
        </w:rPr>
        <w:t>严格于《建筑变形测量规范》100天内0.04mm/d所折算的1.2mm/月</w:t>
      </w:r>
      <w:r>
        <w:rPr>
          <w:rFonts w:hint="eastAsia" w:ascii="Times New Roman" w:hAnsi="Times New Roman"/>
          <w:bCs/>
          <w:sz w:val="24"/>
        </w:rPr>
        <w:t>；</w:t>
      </w:r>
      <w:r>
        <w:rPr>
          <w:rFonts w:ascii="Times New Roman" w:hAnsi="Times New Roman"/>
          <w:bCs/>
          <w:sz w:val="24"/>
        </w:rPr>
        <w:t>处于《地质灾害危险性评估规范》GB/T 40112-2021的表13地面沉降中等发育区间10mm/年~30mm/年的偏强水平</w:t>
      </w:r>
      <w:r>
        <w:rPr>
          <w:rFonts w:hint="eastAsia" w:ascii="Times New Roman" w:hAnsi="Times New Roman"/>
          <w:bCs/>
          <w:sz w:val="24"/>
        </w:rPr>
        <w:t>；</w:t>
      </w:r>
      <w:r>
        <w:rPr>
          <w:rFonts w:ascii="Times New Roman" w:hAnsi="Times New Roman"/>
          <w:bCs/>
          <w:sz w:val="24"/>
        </w:rPr>
        <w:t>同时显著大于周边城市每年地面沉降中位值“成都2.7mm/年，重庆2.3mm/年，武汉0.5mm/年”【引用论文&lt;A national-scale assessment of land subsidence in China’s major cities&gt; Science 384, 301 (2024) 】，符合自然状态下竖向位移的特征</w:t>
      </w:r>
      <w:r>
        <w:rPr>
          <w:rFonts w:hint="eastAsia" w:ascii="Times New Roman" w:hAnsi="Times New Roman"/>
          <w:bCs/>
          <w:sz w:val="24"/>
        </w:rPr>
        <w:t>。预警值设置是合理的。</w:t>
      </w:r>
    </w:p>
    <w:p>
      <w:pPr>
        <w:pStyle w:val="16"/>
        <w:spacing w:line="360" w:lineRule="auto"/>
        <w:ind w:firstLine="481" w:firstLineChars="200"/>
        <w:rPr>
          <w:rFonts w:ascii="Times New Roman" w:hAnsi="Times New Roman"/>
          <w:bCs/>
          <w:sz w:val="24"/>
        </w:rPr>
      </w:pPr>
      <w:r>
        <w:rPr>
          <w:rFonts w:hint="eastAsia" w:ascii="Times New Roman" w:hAnsi="Times New Roman"/>
          <w:b/>
          <w:bCs/>
          <w:sz w:val="24"/>
          <w:lang w:bidi="ar"/>
        </w:rPr>
        <w:t>7.</w:t>
      </w:r>
      <w:r>
        <w:rPr>
          <w:rFonts w:hint="eastAsia" w:ascii="Times New Roman" w:hAnsi="Times New Roman"/>
          <w:b/>
          <w:bCs/>
          <w:sz w:val="24"/>
          <w:lang w:val="en-US" w:eastAsia="zh-CN" w:bidi="ar"/>
        </w:rPr>
        <w:t>3</w:t>
      </w:r>
      <w:r>
        <w:rPr>
          <w:rFonts w:hint="eastAsia" w:ascii="Times New Roman" w:hAnsi="Times New Roman"/>
          <w:b/>
          <w:bCs/>
          <w:sz w:val="24"/>
          <w:lang w:bidi="ar"/>
        </w:rPr>
        <w:t>.3</w:t>
      </w:r>
      <w:r>
        <w:rPr>
          <w:rFonts w:hint="eastAsia" w:ascii="Times New Roman" w:hAnsi="Times New Roman"/>
          <w:bCs/>
          <w:sz w:val="24"/>
        </w:rPr>
        <w:t>本条根据《建筑与市政地基基础通用规范》GB 55003-2021第4.4.7条及条文说明设置。</w:t>
      </w:r>
    </w:p>
    <w:p>
      <w:pPr>
        <w:pStyle w:val="33"/>
        <w:spacing w:before="156" w:after="156"/>
      </w:pPr>
      <w:r>
        <w:rPr>
          <w:rFonts w:hint="eastAsia"/>
        </w:rPr>
        <w:t>7.</w:t>
      </w:r>
      <w:r>
        <w:rPr>
          <w:rFonts w:hint="eastAsia"/>
          <w:lang w:val="en-US" w:eastAsia="zh-CN"/>
        </w:rPr>
        <w:t>4</w:t>
      </w:r>
      <w:r>
        <w:rPr>
          <w:rFonts w:hint="eastAsia"/>
        </w:rPr>
        <w:t xml:space="preserve"> 建筑结构倾斜监测：</w:t>
      </w:r>
    </w:p>
    <w:p>
      <w:pPr>
        <w:pStyle w:val="16"/>
        <w:spacing w:line="360" w:lineRule="auto"/>
        <w:ind w:firstLine="481" w:firstLineChars="200"/>
        <w:rPr>
          <w:rFonts w:ascii="Times New Roman" w:hAnsi="Times New Roman"/>
          <w:bCs/>
          <w:sz w:val="24"/>
        </w:rPr>
      </w:pPr>
      <w:r>
        <w:rPr>
          <w:rFonts w:ascii="Times New Roman" w:hAnsi="Times New Roman"/>
          <w:b/>
          <w:sz w:val="24"/>
        </w:rPr>
        <w:t>7.</w:t>
      </w:r>
      <w:r>
        <w:rPr>
          <w:rFonts w:hint="eastAsia" w:ascii="Times New Roman" w:hAnsi="Times New Roman"/>
          <w:b/>
          <w:sz w:val="24"/>
          <w:lang w:val="en-US" w:eastAsia="zh-CN"/>
        </w:rPr>
        <w:t>4</w:t>
      </w:r>
      <w:r>
        <w:rPr>
          <w:rFonts w:ascii="Times New Roman" w:hAnsi="Times New Roman"/>
          <w:b/>
          <w:sz w:val="24"/>
        </w:rPr>
        <w:t>.1~7.</w:t>
      </w:r>
      <w:r>
        <w:rPr>
          <w:rFonts w:hint="eastAsia" w:ascii="Times New Roman" w:hAnsi="Times New Roman"/>
          <w:b/>
          <w:sz w:val="24"/>
          <w:lang w:val="en-US" w:eastAsia="zh-CN"/>
        </w:rPr>
        <w:t>4</w:t>
      </w:r>
      <w:r>
        <w:rPr>
          <w:rFonts w:ascii="Times New Roman" w:hAnsi="Times New Roman"/>
          <w:b/>
          <w:sz w:val="24"/>
        </w:rPr>
        <w:t>.3</w:t>
      </w:r>
      <w:r>
        <w:rPr>
          <w:rFonts w:hint="eastAsia" w:ascii="Times New Roman" w:hAnsi="Times New Roman"/>
          <w:bCs/>
          <w:sz w:val="24"/>
        </w:rPr>
        <w:t>本条根据《建筑与市政地基基础通用规范》GB 55003-2021第4.2.6条及条文说明设置。《建筑与市政地基基础通用规范》GB55003-2021实施日期为2022年1月1日，实施后《建筑地基基础设计规范》GB 50007-2011第5.3.4条作废，故以2022年作为区分。</w:t>
      </w:r>
    </w:p>
    <w:p>
      <w:pPr>
        <w:pStyle w:val="33"/>
        <w:spacing w:before="156" w:after="156"/>
        <w:rPr>
          <w:rFonts w:ascii="Times New Roman" w:eastAsia="宋体"/>
          <w:b w:val="0"/>
          <w:bCs/>
        </w:rPr>
      </w:pPr>
      <w:r>
        <w:rPr>
          <w:rFonts w:hint="eastAsia"/>
        </w:rPr>
        <w:t xml:space="preserve">7.4 建筑结构裂缝监测 </w:t>
      </w:r>
    </w:p>
    <w:p>
      <w:pPr>
        <w:pStyle w:val="16"/>
        <w:spacing w:line="360" w:lineRule="auto"/>
        <w:ind w:firstLine="241"/>
        <w:jc w:val="left"/>
        <w:rPr>
          <w:rFonts w:ascii="Times New Roman" w:hAnsi="Times New Roman" w:cs="宋体"/>
          <w:sz w:val="24"/>
          <w:szCs w:val="22"/>
          <w:lang w:bidi="ar"/>
        </w:rPr>
      </w:pPr>
      <w:r>
        <w:rPr>
          <w:rFonts w:hint="eastAsia" w:ascii="Times New Roman" w:hAnsi="Times New Roman"/>
          <w:b/>
          <w:bCs/>
          <w:sz w:val="24"/>
          <w:lang w:bidi="ar"/>
        </w:rPr>
        <w:t>7.</w:t>
      </w:r>
      <w:r>
        <w:rPr>
          <w:rFonts w:hint="eastAsia" w:ascii="Times New Roman" w:hAnsi="Times New Roman"/>
          <w:b/>
          <w:bCs/>
          <w:sz w:val="24"/>
          <w:lang w:val="en-US" w:eastAsia="zh-CN" w:bidi="ar"/>
        </w:rPr>
        <w:t>5</w:t>
      </w:r>
      <w:r>
        <w:rPr>
          <w:rFonts w:hint="eastAsia" w:ascii="Times New Roman" w:hAnsi="Times New Roman"/>
          <w:b/>
          <w:bCs/>
          <w:sz w:val="24"/>
          <w:lang w:bidi="ar"/>
        </w:rPr>
        <w:t>.1</w:t>
      </w:r>
      <w:r>
        <w:rPr>
          <w:rFonts w:ascii="Times New Roman" w:hAnsi="Times New Roman"/>
          <w:b/>
          <w:bCs/>
          <w:sz w:val="24"/>
          <w:lang w:bidi="ar"/>
        </w:rPr>
        <w:t>~</w:t>
      </w:r>
      <w:r>
        <w:rPr>
          <w:rFonts w:hint="eastAsia" w:ascii="Times New Roman" w:hAnsi="Times New Roman"/>
          <w:b/>
          <w:bCs/>
          <w:sz w:val="24"/>
          <w:lang w:bidi="ar"/>
        </w:rPr>
        <w:t>7.</w:t>
      </w:r>
      <w:r>
        <w:rPr>
          <w:rFonts w:hint="eastAsia" w:ascii="Times New Roman" w:hAnsi="Times New Roman"/>
          <w:b/>
          <w:bCs/>
          <w:sz w:val="24"/>
          <w:lang w:val="en-US" w:eastAsia="zh-CN" w:bidi="ar"/>
        </w:rPr>
        <w:t>5</w:t>
      </w:r>
      <w:r>
        <w:rPr>
          <w:rFonts w:hint="eastAsia" w:ascii="Times New Roman" w:hAnsi="Times New Roman"/>
          <w:b/>
          <w:bCs/>
          <w:sz w:val="24"/>
          <w:lang w:bidi="ar"/>
        </w:rPr>
        <w:t>.3</w:t>
      </w:r>
      <w:r>
        <w:rPr>
          <w:rFonts w:hint="eastAsia" w:ascii="Times New Roman" w:hAnsi="Times New Roman" w:cs="宋体"/>
          <w:sz w:val="24"/>
          <w:szCs w:val="22"/>
          <w:lang w:bidi="ar"/>
        </w:rPr>
        <w:t>综合《房屋裂缝检测与处理技术规程》CECS293-2011表5.2.6主要构件限值，《民用建筑可靠性鉴定标准》GB 50292-2015第5.4.6条</w:t>
      </w:r>
      <w:r>
        <w:rPr>
          <w:rFonts w:hint="eastAsia"/>
        </w:rPr>
        <w:t>，</w:t>
      </w:r>
      <w:r>
        <w:rPr>
          <w:rFonts w:hint="eastAsia" w:ascii="Times New Roman" w:hAnsi="Times New Roman" w:cs="宋体"/>
          <w:sz w:val="24"/>
          <w:szCs w:val="22"/>
          <w:lang w:bidi="ar"/>
        </w:rPr>
        <w:t>以及《建筑基坑工程监测技术标准》表8.0.5等来确定预警值。</w:t>
      </w:r>
    </w:p>
    <w:p>
      <w:pPr>
        <w:pStyle w:val="16"/>
        <w:spacing w:line="360" w:lineRule="auto"/>
        <w:ind w:firstLine="0" w:firstLineChars="0"/>
        <w:jc w:val="left"/>
        <w:rPr>
          <w:rFonts w:ascii="Times New Roman" w:hAnsi="Times New Roman"/>
          <w:b/>
          <w:bCs/>
          <w:sz w:val="24"/>
          <w:lang w:bidi="ar"/>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spacing w:line="360" w:lineRule="auto"/>
        <w:rPr>
          <w:b/>
          <w:bCs/>
          <w:sz w:val="32"/>
          <w:szCs w:val="32"/>
        </w:rPr>
      </w:pPr>
    </w:p>
    <w:p>
      <w:pPr>
        <w:spacing w:line="360" w:lineRule="auto"/>
        <w:jc w:val="center"/>
        <w:rPr>
          <w:b/>
          <w:bCs/>
          <w:sz w:val="32"/>
          <w:szCs w:val="32"/>
        </w:rPr>
      </w:pPr>
    </w:p>
    <w:p>
      <w:pPr>
        <w:spacing w:line="360" w:lineRule="auto"/>
        <w:jc w:val="center"/>
        <w:rPr>
          <w:sz w:val="24"/>
        </w:rPr>
      </w:pPr>
      <w:r>
        <w:rPr>
          <w:b/>
          <w:bCs/>
          <w:sz w:val="32"/>
          <w:szCs w:val="32"/>
        </w:rPr>
        <w:t>8</w:t>
      </w:r>
      <w:r>
        <w:rPr>
          <w:rFonts w:hint="eastAsia"/>
          <w:b/>
          <w:bCs/>
          <w:sz w:val="32"/>
          <w:szCs w:val="32"/>
        </w:rPr>
        <w:t xml:space="preserve"> </w:t>
      </w:r>
      <w:r>
        <w:rPr>
          <w:b/>
          <w:bCs/>
          <w:sz w:val="32"/>
          <w:szCs w:val="32"/>
        </w:rPr>
        <w:t>监测成果</w:t>
      </w:r>
    </w:p>
    <w:p>
      <w:pPr>
        <w:pStyle w:val="33"/>
        <w:spacing w:before="156" w:after="156"/>
      </w:pPr>
      <w:r>
        <w:rPr>
          <w:rFonts w:hint="eastAsia"/>
        </w:rPr>
        <w:t>8.2成果提交</w:t>
      </w:r>
    </w:p>
    <w:p>
      <w:pPr>
        <w:widowControl/>
        <w:spacing w:line="360" w:lineRule="auto"/>
        <w:jc w:val="left"/>
        <w:rPr>
          <w:sz w:val="24"/>
        </w:rPr>
      </w:pPr>
      <w:r>
        <w:rPr>
          <w:rFonts w:hint="eastAsia"/>
          <w:b/>
          <w:bCs/>
          <w:sz w:val="24"/>
          <w:lang w:bidi="ar"/>
        </w:rPr>
        <w:t>8.2.2</w:t>
      </w:r>
      <w:r>
        <w:rPr>
          <w:rFonts w:hint="eastAsia"/>
          <w:sz w:val="24"/>
        </w:rPr>
        <w:t>监测报告采用信息化发送是智能化的体现之一，报告上的电子签名和电子签章应注意确保可靠。</w:t>
      </w:r>
    </w:p>
    <w:p>
      <w:pPr>
        <w:pStyle w:val="33"/>
        <w:spacing w:before="156" w:after="156"/>
      </w:pPr>
      <w:r>
        <w:rPr>
          <w:rFonts w:hint="eastAsia"/>
        </w:rPr>
        <w:t>8.3成果应用</w:t>
      </w:r>
    </w:p>
    <w:p>
      <w:pPr>
        <w:widowControl/>
        <w:spacing w:line="360" w:lineRule="auto"/>
        <w:jc w:val="left"/>
        <w:rPr>
          <w:sz w:val="24"/>
        </w:rPr>
      </w:pPr>
      <w:r>
        <w:rPr>
          <w:b/>
          <w:bCs/>
          <w:sz w:val="24"/>
          <w:lang w:bidi="ar"/>
        </w:rPr>
        <w:t>8.3.1</w:t>
      </w:r>
      <w:r>
        <w:rPr>
          <w:rFonts w:hint="eastAsia"/>
          <w:sz w:val="24"/>
        </w:rPr>
        <w:t>对被监测建筑结构处理的依据可以是监测报告，也可以是数据变化的趋势等成果，如正常使用期间的监测，当数据趋于不利、但未达到预警情形时，也可以根据需要加密监测并观察使用。对被监测建筑结构的处理方式也有很多种，不能一一列举，未明确的都归到其他措施内。</w:t>
      </w:r>
    </w:p>
    <w:p>
      <w:pPr>
        <w:rPr>
          <w:sz w:val="24"/>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pStyle w:val="16"/>
        <w:spacing w:line="360" w:lineRule="auto"/>
        <w:ind w:firstLine="0" w:firstLineChars="0"/>
        <w:jc w:val="left"/>
        <w:rPr>
          <w:rFonts w:ascii="Times New Roman" w:hAnsi="Times New Roman" w:cs="宋体"/>
          <w:sz w:val="24"/>
          <w:szCs w:val="22"/>
          <w:lang w:bidi="ar"/>
        </w:rPr>
      </w:pPr>
    </w:p>
    <w:p>
      <w:pPr>
        <w:spacing w:before="312" w:beforeLines="100" w:after="312" w:afterLines="100"/>
        <w:jc w:val="center"/>
        <w:rPr>
          <w:rFonts w:ascii="宋体" w:hAnsi="宋体"/>
          <w:b/>
          <w:sz w:val="32"/>
          <w:szCs w:val="32"/>
        </w:rPr>
      </w:pPr>
    </w:p>
    <w:p>
      <w:pPr>
        <w:widowControl/>
        <w:jc w:val="left"/>
        <w:rPr>
          <w:kern w:val="0"/>
          <w:sz w:val="24"/>
        </w:rPr>
      </w:pPr>
    </w:p>
    <w:p>
      <w:pPr>
        <w:widowControl/>
        <w:jc w:val="left"/>
        <w:rPr>
          <w:kern w:val="0"/>
          <w:sz w:val="24"/>
        </w:rPr>
      </w:pPr>
    </w:p>
    <w:sectPr>
      <w:footerReference r:id="rId5" w:type="default"/>
      <w:pgSz w:w="11906" w:h="16838"/>
      <w:pgMar w:top="1134" w:right="1701" w:bottom="113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方正公文小标宋">
    <w:altName w:val="方正小标宋_GBK"/>
    <w:panose1 w:val="02000500000000000000"/>
    <w:charset w:val="86"/>
    <w:family w:val="auto"/>
    <w:pitch w:val="default"/>
    <w:sig w:usb0="00000000" w:usb1="00000000"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2312">
    <w:altName w:val="方正仿宋_GBK"/>
    <w:panose1 w:val="02000000000000000000"/>
    <w:charset w:val="86"/>
    <w:family w:val="auto"/>
    <w:pitch w:val="default"/>
    <w:sig w:usb0="00000000" w:usb1="00000000" w:usb2="00000012" w:usb3="00000000" w:csb0="00040001" w:csb1="00000000"/>
  </w:font>
  <w:font w:name="方正姚体">
    <w:altName w:val="宋体"/>
    <w:panose1 w:val="02010601030101010101"/>
    <w:charset w:val="86"/>
    <w:family w:val="auto"/>
    <w:pitch w:val="default"/>
    <w:sig w:usb0="00000000" w:usb1="00000000" w:usb2="00000000" w:usb3="00000000" w:csb0="00040000" w:csb1="00000000"/>
  </w:font>
  <w:font w:name="TimesNewRomanPSMT">
    <w:altName w:val="DejaVu Sans"/>
    <w:panose1 w:val="00000000000000000000"/>
    <w:charset w:val="00"/>
    <w:family w:val="auto"/>
    <w:pitch w:val="default"/>
    <w:sig w:usb0="00000000" w:usb1="00000000" w:usb2="00000000" w:usb3="00000000" w:csb0="00000000" w:csb1="00000000"/>
  </w:font>
  <w:font w:name="Segoe UI">
    <w:altName w:val="微软雅黑 Light"/>
    <w:panose1 w:val="020B0502040204020203"/>
    <w:charset w:val="00"/>
    <w:family w:val="swiss"/>
    <w:pitch w:val="default"/>
    <w:sig w:usb0="00000000" w:usb1="00000000" w:usb2="00000029" w:usb3="00000000" w:csb0="200001DF" w:csb1="20000000"/>
  </w:font>
  <w:font w:name="楷体">
    <w:panose1 w:val="02010609060101010101"/>
    <w:charset w:val="86"/>
    <w:family w:val="modern"/>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8" name="文本框 5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BclDdSFQIAABsEAAAOAAAAAAAAAAEAIAAAADU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w:t>
                    </w:r>
                    <w:r>
                      <w:fldChar w:fldCharType="end"/>
                    </w:r>
                  </w:p>
                </w:txbxContent>
              </v:textbox>
            </v:shape>
          </w:pict>
        </mc:Fallback>
      </mc:AlternateContent>
    </w:r>
  </w:p>
  <w:p>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II</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gF26zFQIAABkEAAAOAAAAAAAAAAEAIAAAADU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II</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pPr>
                          <w:r>
                            <w:fldChar w:fldCharType="begin"/>
                          </w:r>
                          <w:r>
                            <w:instrText xml:space="preserve"> PAGE  \* MERGEFORMAT </w:instrText>
                          </w:r>
                          <w:r>
                            <w:fldChar w:fldCharType="separate"/>
                          </w:r>
                          <w:r>
                            <w:t>52</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p>
                    <w:pPr>
                      <w:pStyle w:val="11"/>
                    </w:pPr>
                    <w:r>
                      <w:fldChar w:fldCharType="begin"/>
                    </w:r>
                    <w:r>
                      <w:instrText xml:space="preserve"> PAGE  \* MERGEFORMAT </w:instrText>
                    </w:r>
                    <w:r>
                      <w:fldChar w:fldCharType="separate"/>
                    </w:r>
                    <w:r>
                      <w:t>52</w:t>
                    </w:r>
                    <w:r>
                      <w:fldChar w:fldCharType="end"/>
                    </w:r>
                  </w:p>
                </w:txbxContent>
              </v:textbox>
            </v:shape>
          </w:pict>
        </mc:Fallback>
      </mc:AlternateContent>
    </w:r>
  </w:p>
  <w:p>
    <w:pPr>
      <w:pStyle w:val="11"/>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4C50F90"/>
    <w:multiLevelType w:val="multilevel"/>
    <w:tmpl w:val="44C50F90"/>
    <w:lvl w:ilvl="0" w:tentative="0">
      <w:start w:val="1"/>
      <w:numFmt w:val="lowerLetter"/>
      <w:pStyle w:val="40"/>
      <w:lvlText w:val="%1)"/>
      <w:lvlJc w:val="left"/>
      <w:pPr>
        <w:tabs>
          <w:tab w:val="left" w:pos="840"/>
        </w:tabs>
        <w:ind w:left="839" w:hanging="419"/>
      </w:pPr>
      <w:rPr>
        <w:rFonts w:hint="eastAsia" w:ascii="宋体" w:eastAsia="宋体"/>
        <w:b w:val="0"/>
        <w:i w:val="0"/>
        <w:sz w:val="21"/>
        <w:szCs w:val="21"/>
      </w:rPr>
    </w:lvl>
    <w:lvl w:ilvl="1" w:tentative="0">
      <w:start w:val="1"/>
      <w:numFmt w:val="decimal"/>
      <w:lvlText w:val="%2)"/>
      <w:lvlJc w:val="left"/>
      <w:pPr>
        <w:tabs>
          <w:tab w:val="left" w:pos="1260"/>
        </w:tabs>
        <w:ind w:left="1259" w:hanging="419"/>
      </w:pPr>
      <w:rPr>
        <w:rFonts w:hint="eastAsia"/>
      </w:rPr>
    </w:lvl>
    <w:lvl w:ilvl="2" w:tentative="0">
      <w:start w:val="1"/>
      <w:numFmt w:val="decimal"/>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4DEB05F5"/>
    <w:multiLevelType w:val="multilevel"/>
    <w:tmpl w:val="4DEB05F5"/>
    <w:lvl w:ilvl="0" w:tentative="0">
      <w:start w:val="1"/>
      <w:numFmt w:val="decimal"/>
      <w:lvlText w:val="%1."/>
      <w:lvlJc w:val="right"/>
      <w:pPr>
        <w:tabs>
          <w:tab w:val="left" w:pos="1740"/>
        </w:tabs>
        <w:ind w:left="1740" w:hanging="420"/>
      </w:pPr>
      <w:rPr>
        <w:rFonts w:hint="eastAsia" w:cs="Times New Roman"/>
      </w:rPr>
    </w:lvl>
    <w:lvl w:ilvl="1" w:tentative="0">
      <w:start w:val="1"/>
      <w:numFmt w:val="lowerLetter"/>
      <w:lvlText w:val="%2)"/>
      <w:lvlJc w:val="left"/>
      <w:pPr>
        <w:tabs>
          <w:tab w:val="left" w:pos="840"/>
        </w:tabs>
        <w:ind w:left="840" w:hanging="420"/>
      </w:pPr>
      <w:rPr>
        <w:rFonts w:cs="Times New Roman"/>
      </w:rPr>
    </w:lvl>
    <w:lvl w:ilvl="2" w:tentative="0">
      <w:start w:val="1"/>
      <w:numFmt w:val="lowerRoman"/>
      <w:lvlText w:val="%3."/>
      <w:lvlJc w:val="right"/>
      <w:pPr>
        <w:tabs>
          <w:tab w:val="left" w:pos="1260"/>
        </w:tabs>
        <w:ind w:left="1260" w:hanging="420"/>
      </w:pPr>
      <w:rPr>
        <w:rFonts w:cs="Times New Roman"/>
      </w:rPr>
    </w:lvl>
    <w:lvl w:ilvl="3" w:tentative="0">
      <w:start w:val="1"/>
      <w:numFmt w:val="decimal"/>
      <w:lvlText w:val="%4."/>
      <w:lvlJc w:val="left"/>
      <w:pPr>
        <w:tabs>
          <w:tab w:val="left" w:pos="1680"/>
        </w:tabs>
        <w:ind w:left="1680" w:hanging="420"/>
      </w:pPr>
      <w:rPr>
        <w:rFonts w:cs="Times New Roman"/>
      </w:rPr>
    </w:lvl>
    <w:lvl w:ilvl="4" w:tentative="0">
      <w:start w:val="1"/>
      <w:numFmt w:val="lowerLetter"/>
      <w:lvlText w:val="%5)"/>
      <w:lvlJc w:val="left"/>
      <w:pPr>
        <w:tabs>
          <w:tab w:val="left" w:pos="2100"/>
        </w:tabs>
        <w:ind w:left="2100" w:hanging="420"/>
      </w:pPr>
      <w:rPr>
        <w:rFonts w:cs="Times New Roman"/>
      </w:rPr>
    </w:lvl>
    <w:lvl w:ilvl="5" w:tentative="0">
      <w:start w:val="1"/>
      <w:numFmt w:val="lowerRoman"/>
      <w:lvlText w:val="%6."/>
      <w:lvlJc w:val="right"/>
      <w:pPr>
        <w:tabs>
          <w:tab w:val="left" w:pos="2520"/>
        </w:tabs>
        <w:ind w:left="2520" w:hanging="420"/>
      </w:pPr>
      <w:rPr>
        <w:rFonts w:cs="Times New Roman"/>
      </w:rPr>
    </w:lvl>
    <w:lvl w:ilvl="6" w:tentative="0">
      <w:start w:val="1"/>
      <w:numFmt w:val="decimal"/>
      <w:lvlText w:val="%7."/>
      <w:lvlJc w:val="left"/>
      <w:pPr>
        <w:tabs>
          <w:tab w:val="left" w:pos="2940"/>
        </w:tabs>
        <w:ind w:left="2940" w:hanging="420"/>
      </w:pPr>
      <w:rPr>
        <w:rFonts w:cs="Times New Roman"/>
      </w:rPr>
    </w:lvl>
    <w:lvl w:ilvl="7" w:tentative="0">
      <w:start w:val="1"/>
      <w:numFmt w:val="lowerLetter"/>
      <w:lvlText w:val="%8)"/>
      <w:lvlJc w:val="left"/>
      <w:pPr>
        <w:tabs>
          <w:tab w:val="left" w:pos="3360"/>
        </w:tabs>
        <w:ind w:left="3360" w:hanging="420"/>
      </w:pPr>
      <w:rPr>
        <w:rFonts w:cs="Times New Roman"/>
      </w:rPr>
    </w:lvl>
    <w:lvl w:ilvl="8" w:tentative="0">
      <w:start w:val="1"/>
      <w:numFmt w:val="decimal"/>
      <w:lvlText w:val="%9、"/>
      <w:lvlJc w:val="left"/>
      <w:pPr>
        <w:tabs>
          <w:tab w:val="left" w:pos="567"/>
        </w:tabs>
        <w:ind w:left="567"/>
      </w:pPr>
      <w:rPr>
        <w:rFonts w:hint="default"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TrueTypeFonts/>
  <w:saveSubsetFonts/>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lkY2NlNTYzZTJlYmFiMDczZDA4YzBlYzJjMDUyNTgifQ=="/>
  </w:docVars>
  <w:rsids>
    <w:rsidRoot w:val="001E1791"/>
    <w:rsid w:val="00001944"/>
    <w:rsid w:val="000074A5"/>
    <w:rsid w:val="00031AAC"/>
    <w:rsid w:val="00043C39"/>
    <w:rsid w:val="00087949"/>
    <w:rsid w:val="00087D94"/>
    <w:rsid w:val="00092F7F"/>
    <w:rsid w:val="000A5219"/>
    <w:rsid w:val="000B6AE9"/>
    <w:rsid w:val="000C7BAE"/>
    <w:rsid w:val="000E3E0E"/>
    <w:rsid w:val="000F75DA"/>
    <w:rsid w:val="00103AAB"/>
    <w:rsid w:val="001317CC"/>
    <w:rsid w:val="00132761"/>
    <w:rsid w:val="00134C09"/>
    <w:rsid w:val="001534AE"/>
    <w:rsid w:val="00165D90"/>
    <w:rsid w:val="00176B56"/>
    <w:rsid w:val="00183735"/>
    <w:rsid w:val="00183F9B"/>
    <w:rsid w:val="001A1331"/>
    <w:rsid w:val="001D5D07"/>
    <w:rsid w:val="001E0AB5"/>
    <w:rsid w:val="001E1791"/>
    <w:rsid w:val="001E3890"/>
    <w:rsid w:val="001F107F"/>
    <w:rsid w:val="001F1B7F"/>
    <w:rsid w:val="00204634"/>
    <w:rsid w:val="002347BF"/>
    <w:rsid w:val="00236074"/>
    <w:rsid w:val="00241024"/>
    <w:rsid w:val="00245532"/>
    <w:rsid w:val="00260A8C"/>
    <w:rsid w:val="00265965"/>
    <w:rsid w:val="002739F9"/>
    <w:rsid w:val="0027439D"/>
    <w:rsid w:val="0027505C"/>
    <w:rsid w:val="00281C58"/>
    <w:rsid w:val="002A3E3A"/>
    <w:rsid w:val="002A48FA"/>
    <w:rsid w:val="002A5573"/>
    <w:rsid w:val="002B0322"/>
    <w:rsid w:val="002B4016"/>
    <w:rsid w:val="002B491A"/>
    <w:rsid w:val="002C7011"/>
    <w:rsid w:val="002D3DCE"/>
    <w:rsid w:val="002E5A7F"/>
    <w:rsid w:val="002F2775"/>
    <w:rsid w:val="002F3922"/>
    <w:rsid w:val="002F44BE"/>
    <w:rsid w:val="002F61FD"/>
    <w:rsid w:val="00310952"/>
    <w:rsid w:val="00315E43"/>
    <w:rsid w:val="00322A39"/>
    <w:rsid w:val="00335ECC"/>
    <w:rsid w:val="00365EC0"/>
    <w:rsid w:val="00390DF7"/>
    <w:rsid w:val="00395EA9"/>
    <w:rsid w:val="00396A7B"/>
    <w:rsid w:val="003A52AE"/>
    <w:rsid w:val="003B4338"/>
    <w:rsid w:val="003C74C6"/>
    <w:rsid w:val="003D2EDD"/>
    <w:rsid w:val="003D3727"/>
    <w:rsid w:val="003E3F6C"/>
    <w:rsid w:val="003E5D61"/>
    <w:rsid w:val="003F5A76"/>
    <w:rsid w:val="0040607E"/>
    <w:rsid w:val="00407400"/>
    <w:rsid w:val="00416BDF"/>
    <w:rsid w:val="00416C00"/>
    <w:rsid w:val="00426C83"/>
    <w:rsid w:val="00432942"/>
    <w:rsid w:val="0044380B"/>
    <w:rsid w:val="00451DD7"/>
    <w:rsid w:val="00462DD8"/>
    <w:rsid w:val="00463370"/>
    <w:rsid w:val="00463A67"/>
    <w:rsid w:val="00471811"/>
    <w:rsid w:val="00480C49"/>
    <w:rsid w:val="00491356"/>
    <w:rsid w:val="004A6A52"/>
    <w:rsid w:val="004B2306"/>
    <w:rsid w:val="004C1569"/>
    <w:rsid w:val="004C2C53"/>
    <w:rsid w:val="004C63C2"/>
    <w:rsid w:val="004D4F9B"/>
    <w:rsid w:val="004E1F51"/>
    <w:rsid w:val="004F7DE4"/>
    <w:rsid w:val="005008C4"/>
    <w:rsid w:val="005019F4"/>
    <w:rsid w:val="00503647"/>
    <w:rsid w:val="00515890"/>
    <w:rsid w:val="005435D9"/>
    <w:rsid w:val="00544ECE"/>
    <w:rsid w:val="00562BDD"/>
    <w:rsid w:val="005665D0"/>
    <w:rsid w:val="0057644B"/>
    <w:rsid w:val="00576CFD"/>
    <w:rsid w:val="005827A3"/>
    <w:rsid w:val="005870CF"/>
    <w:rsid w:val="00587E75"/>
    <w:rsid w:val="00590086"/>
    <w:rsid w:val="005962B8"/>
    <w:rsid w:val="005A5648"/>
    <w:rsid w:val="005E0549"/>
    <w:rsid w:val="005E2F91"/>
    <w:rsid w:val="005F0DDA"/>
    <w:rsid w:val="005F3DED"/>
    <w:rsid w:val="006112ED"/>
    <w:rsid w:val="00612DD8"/>
    <w:rsid w:val="006142EE"/>
    <w:rsid w:val="0061633E"/>
    <w:rsid w:val="0062794F"/>
    <w:rsid w:val="00630873"/>
    <w:rsid w:val="00641627"/>
    <w:rsid w:val="006478C8"/>
    <w:rsid w:val="00652A26"/>
    <w:rsid w:val="006606D3"/>
    <w:rsid w:val="00680CA0"/>
    <w:rsid w:val="00686277"/>
    <w:rsid w:val="006A08AC"/>
    <w:rsid w:val="006A637A"/>
    <w:rsid w:val="006B17C3"/>
    <w:rsid w:val="006B2B44"/>
    <w:rsid w:val="006B2D06"/>
    <w:rsid w:val="006B4108"/>
    <w:rsid w:val="006B7308"/>
    <w:rsid w:val="006C422C"/>
    <w:rsid w:val="006C63EE"/>
    <w:rsid w:val="006D2515"/>
    <w:rsid w:val="006D2BC2"/>
    <w:rsid w:val="006D39D8"/>
    <w:rsid w:val="006D3BC0"/>
    <w:rsid w:val="006E777D"/>
    <w:rsid w:val="006F2FAA"/>
    <w:rsid w:val="006F62B9"/>
    <w:rsid w:val="00711F1A"/>
    <w:rsid w:val="00717538"/>
    <w:rsid w:val="00725141"/>
    <w:rsid w:val="00737772"/>
    <w:rsid w:val="007503F8"/>
    <w:rsid w:val="007513B2"/>
    <w:rsid w:val="007769E9"/>
    <w:rsid w:val="00790D3C"/>
    <w:rsid w:val="00790DB8"/>
    <w:rsid w:val="007D0498"/>
    <w:rsid w:val="007D1C00"/>
    <w:rsid w:val="007F5E37"/>
    <w:rsid w:val="0082241B"/>
    <w:rsid w:val="008260B4"/>
    <w:rsid w:val="00826573"/>
    <w:rsid w:val="008307CA"/>
    <w:rsid w:val="008319BE"/>
    <w:rsid w:val="0083311F"/>
    <w:rsid w:val="00833FC3"/>
    <w:rsid w:val="00834F74"/>
    <w:rsid w:val="00835F54"/>
    <w:rsid w:val="008478A1"/>
    <w:rsid w:val="008479B6"/>
    <w:rsid w:val="00854733"/>
    <w:rsid w:val="0086620F"/>
    <w:rsid w:val="008675D3"/>
    <w:rsid w:val="00876B09"/>
    <w:rsid w:val="0088222B"/>
    <w:rsid w:val="00893BD2"/>
    <w:rsid w:val="008962FB"/>
    <w:rsid w:val="00896462"/>
    <w:rsid w:val="00896981"/>
    <w:rsid w:val="008A594D"/>
    <w:rsid w:val="008C142C"/>
    <w:rsid w:val="008C314E"/>
    <w:rsid w:val="008C353D"/>
    <w:rsid w:val="008D2521"/>
    <w:rsid w:val="008D2B2E"/>
    <w:rsid w:val="008D770F"/>
    <w:rsid w:val="008F662A"/>
    <w:rsid w:val="008F7D36"/>
    <w:rsid w:val="009007B7"/>
    <w:rsid w:val="009059F4"/>
    <w:rsid w:val="00914CE1"/>
    <w:rsid w:val="00915594"/>
    <w:rsid w:val="00920910"/>
    <w:rsid w:val="0093730C"/>
    <w:rsid w:val="00946AC3"/>
    <w:rsid w:val="009552AE"/>
    <w:rsid w:val="00963DA9"/>
    <w:rsid w:val="00964BE7"/>
    <w:rsid w:val="00966DF3"/>
    <w:rsid w:val="00967AD2"/>
    <w:rsid w:val="00973ED5"/>
    <w:rsid w:val="00975093"/>
    <w:rsid w:val="00977713"/>
    <w:rsid w:val="009803D0"/>
    <w:rsid w:val="009933B4"/>
    <w:rsid w:val="009A6C95"/>
    <w:rsid w:val="009B13E4"/>
    <w:rsid w:val="009B2F8A"/>
    <w:rsid w:val="009B5B1E"/>
    <w:rsid w:val="009B68E7"/>
    <w:rsid w:val="009C5D33"/>
    <w:rsid w:val="009C7E90"/>
    <w:rsid w:val="009D55C7"/>
    <w:rsid w:val="009E0FE3"/>
    <w:rsid w:val="009E1E51"/>
    <w:rsid w:val="009E1FB3"/>
    <w:rsid w:val="009E30A0"/>
    <w:rsid w:val="00A13D99"/>
    <w:rsid w:val="00A14B61"/>
    <w:rsid w:val="00A20E05"/>
    <w:rsid w:val="00A210BB"/>
    <w:rsid w:val="00A24F58"/>
    <w:rsid w:val="00A33373"/>
    <w:rsid w:val="00A37BFD"/>
    <w:rsid w:val="00A45CC0"/>
    <w:rsid w:val="00A75EF0"/>
    <w:rsid w:val="00A76CCF"/>
    <w:rsid w:val="00A84666"/>
    <w:rsid w:val="00A976CE"/>
    <w:rsid w:val="00AA2FF4"/>
    <w:rsid w:val="00AA3B1E"/>
    <w:rsid w:val="00AA55AF"/>
    <w:rsid w:val="00AB33B2"/>
    <w:rsid w:val="00AE3D47"/>
    <w:rsid w:val="00AE7238"/>
    <w:rsid w:val="00B0167C"/>
    <w:rsid w:val="00B03367"/>
    <w:rsid w:val="00B16AA5"/>
    <w:rsid w:val="00B17C0B"/>
    <w:rsid w:val="00B238FE"/>
    <w:rsid w:val="00B30D9C"/>
    <w:rsid w:val="00B312F1"/>
    <w:rsid w:val="00B4294A"/>
    <w:rsid w:val="00B4615E"/>
    <w:rsid w:val="00B71E17"/>
    <w:rsid w:val="00B82AE7"/>
    <w:rsid w:val="00B936FD"/>
    <w:rsid w:val="00B9408E"/>
    <w:rsid w:val="00BA4964"/>
    <w:rsid w:val="00BA5CCC"/>
    <w:rsid w:val="00BA657A"/>
    <w:rsid w:val="00BA7422"/>
    <w:rsid w:val="00BD1374"/>
    <w:rsid w:val="00BD16BF"/>
    <w:rsid w:val="00BD1944"/>
    <w:rsid w:val="00BD3763"/>
    <w:rsid w:val="00BD4480"/>
    <w:rsid w:val="00BD6699"/>
    <w:rsid w:val="00BE0719"/>
    <w:rsid w:val="00BE4FB4"/>
    <w:rsid w:val="00BF3B94"/>
    <w:rsid w:val="00C053CA"/>
    <w:rsid w:val="00C15B81"/>
    <w:rsid w:val="00C34B62"/>
    <w:rsid w:val="00C34CCC"/>
    <w:rsid w:val="00C5207F"/>
    <w:rsid w:val="00C64CB6"/>
    <w:rsid w:val="00C74794"/>
    <w:rsid w:val="00C80483"/>
    <w:rsid w:val="00C84DC3"/>
    <w:rsid w:val="00C85E24"/>
    <w:rsid w:val="00C9426F"/>
    <w:rsid w:val="00CA0C11"/>
    <w:rsid w:val="00CA1552"/>
    <w:rsid w:val="00CA6943"/>
    <w:rsid w:val="00CB2864"/>
    <w:rsid w:val="00CB4DA2"/>
    <w:rsid w:val="00CD6BB0"/>
    <w:rsid w:val="00CF12D4"/>
    <w:rsid w:val="00D27536"/>
    <w:rsid w:val="00D2774C"/>
    <w:rsid w:val="00D32825"/>
    <w:rsid w:val="00D3459B"/>
    <w:rsid w:val="00D407EF"/>
    <w:rsid w:val="00D42D8A"/>
    <w:rsid w:val="00D44054"/>
    <w:rsid w:val="00D66E5E"/>
    <w:rsid w:val="00D71743"/>
    <w:rsid w:val="00D74022"/>
    <w:rsid w:val="00D74C1A"/>
    <w:rsid w:val="00D84A6A"/>
    <w:rsid w:val="00D954E7"/>
    <w:rsid w:val="00D97D18"/>
    <w:rsid w:val="00DA4752"/>
    <w:rsid w:val="00DA540D"/>
    <w:rsid w:val="00DB0948"/>
    <w:rsid w:val="00DB1002"/>
    <w:rsid w:val="00DC30DB"/>
    <w:rsid w:val="00DC3F93"/>
    <w:rsid w:val="00DD0910"/>
    <w:rsid w:val="00DD7DF0"/>
    <w:rsid w:val="00DE3046"/>
    <w:rsid w:val="00E064EB"/>
    <w:rsid w:val="00E4312D"/>
    <w:rsid w:val="00E45EA3"/>
    <w:rsid w:val="00E56CCB"/>
    <w:rsid w:val="00E64F94"/>
    <w:rsid w:val="00E65C0B"/>
    <w:rsid w:val="00E877BF"/>
    <w:rsid w:val="00EA04B8"/>
    <w:rsid w:val="00EB03E7"/>
    <w:rsid w:val="00EB1749"/>
    <w:rsid w:val="00ED130A"/>
    <w:rsid w:val="00EF0709"/>
    <w:rsid w:val="00EF4F2E"/>
    <w:rsid w:val="00F05AF2"/>
    <w:rsid w:val="00F06DEC"/>
    <w:rsid w:val="00F12823"/>
    <w:rsid w:val="00F17D15"/>
    <w:rsid w:val="00F207FD"/>
    <w:rsid w:val="00F236FE"/>
    <w:rsid w:val="00F33138"/>
    <w:rsid w:val="00F3719F"/>
    <w:rsid w:val="00F37FCF"/>
    <w:rsid w:val="00F53330"/>
    <w:rsid w:val="00F74F65"/>
    <w:rsid w:val="00F903B7"/>
    <w:rsid w:val="00F93849"/>
    <w:rsid w:val="00FC6761"/>
    <w:rsid w:val="00FC7F09"/>
    <w:rsid w:val="00FD62F0"/>
    <w:rsid w:val="00FF5484"/>
    <w:rsid w:val="00FF7017"/>
    <w:rsid w:val="017D2DF5"/>
    <w:rsid w:val="01EF2F2C"/>
    <w:rsid w:val="053718C6"/>
    <w:rsid w:val="05481882"/>
    <w:rsid w:val="069F3BC7"/>
    <w:rsid w:val="0714687C"/>
    <w:rsid w:val="0747172B"/>
    <w:rsid w:val="0748675D"/>
    <w:rsid w:val="07B05960"/>
    <w:rsid w:val="08962829"/>
    <w:rsid w:val="08B87980"/>
    <w:rsid w:val="08EF089B"/>
    <w:rsid w:val="098A1A44"/>
    <w:rsid w:val="09AD14BC"/>
    <w:rsid w:val="0A4703B1"/>
    <w:rsid w:val="0A6842D0"/>
    <w:rsid w:val="0AD656DD"/>
    <w:rsid w:val="0AEE145A"/>
    <w:rsid w:val="0B462863"/>
    <w:rsid w:val="0DED4952"/>
    <w:rsid w:val="0E192CD2"/>
    <w:rsid w:val="0E24462C"/>
    <w:rsid w:val="0E5E4367"/>
    <w:rsid w:val="10123CEB"/>
    <w:rsid w:val="1065378B"/>
    <w:rsid w:val="116F3C82"/>
    <w:rsid w:val="120D40DA"/>
    <w:rsid w:val="13B30CB1"/>
    <w:rsid w:val="14244083"/>
    <w:rsid w:val="145301FE"/>
    <w:rsid w:val="14531B4D"/>
    <w:rsid w:val="14885C1E"/>
    <w:rsid w:val="15E56DB2"/>
    <w:rsid w:val="162C6AF9"/>
    <w:rsid w:val="16337F6C"/>
    <w:rsid w:val="163D3B23"/>
    <w:rsid w:val="1810590F"/>
    <w:rsid w:val="19151AC7"/>
    <w:rsid w:val="1A3348FA"/>
    <w:rsid w:val="1A3B0898"/>
    <w:rsid w:val="1D2D4D11"/>
    <w:rsid w:val="1D4B4F7C"/>
    <w:rsid w:val="1E0A61A7"/>
    <w:rsid w:val="1E362521"/>
    <w:rsid w:val="1E376B1E"/>
    <w:rsid w:val="1E8559F3"/>
    <w:rsid w:val="1F9134F9"/>
    <w:rsid w:val="200A3A07"/>
    <w:rsid w:val="204F3B10"/>
    <w:rsid w:val="207812B9"/>
    <w:rsid w:val="20D164A8"/>
    <w:rsid w:val="21955736"/>
    <w:rsid w:val="23101DF8"/>
    <w:rsid w:val="243A68A0"/>
    <w:rsid w:val="24775646"/>
    <w:rsid w:val="249E3383"/>
    <w:rsid w:val="25090731"/>
    <w:rsid w:val="259721E1"/>
    <w:rsid w:val="26D0213E"/>
    <w:rsid w:val="27B422B7"/>
    <w:rsid w:val="28E868B0"/>
    <w:rsid w:val="2A666952"/>
    <w:rsid w:val="2B424A89"/>
    <w:rsid w:val="2BAA31B3"/>
    <w:rsid w:val="2C803C2F"/>
    <w:rsid w:val="2CB25CAD"/>
    <w:rsid w:val="2CBF5B79"/>
    <w:rsid w:val="2D58545F"/>
    <w:rsid w:val="2E0506BD"/>
    <w:rsid w:val="2EC62ECA"/>
    <w:rsid w:val="2F5B2950"/>
    <w:rsid w:val="2F7E420F"/>
    <w:rsid w:val="2FAC2100"/>
    <w:rsid w:val="30332805"/>
    <w:rsid w:val="303C64C4"/>
    <w:rsid w:val="31D21348"/>
    <w:rsid w:val="320136B5"/>
    <w:rsid w:val="32D952BE"/>
    <w:rsid w:val="33D53ED4"/>
    <w:rsid w:val="3569526C"/>
    <w:rsid w:val="363C6AF9"/>
    <w:rsid w:val="365E3DD3"/>
    <w:rsid w:val="36C02C1A"/>
    <w:rsid w:val="36CD7A02"/>
    <w:rsid w:val="36FB6197"/>
    <w:rsid w:val="37CD285C"/>
    <w:rsid w:val="383C09C6"/>
    <w:rsid w:val="38682D6E"/>
    <w:rsid w:val="39493E32"/>
    <w:rsid w:val="3BC62A80"/>
    <w:rsid w:val="3CCE36D3"/>
    <w:rsid w:val="3D106945"/>
    <w:rsid w:val="3D5567B2"/>
    <w:rsid w:val="3F3A7A87"/>
    <w:rsid w:val="3FBC70A9"/>
    <w:rsid w:val="3FC92B3F"/>
    <w:rsid w:val="3FE5C881"/>
    <w:rsid w:val="3FEE07F8"/>
    <w:rsid w:val="400A435F"/>
    <w:rsid w:val="412C5A7C"/>
    <w:rsid w:val="41A76EB0"/>
    <w:rsid w:val="41C1215D"/>
    <w:rsid w:val="426F1F84"/>
    <w:rsid w:val="43D36121"/>
    <w:rsid w:val="442A5B77"/>
    <w:rsid w:val="442E5991"/>
    <w:rsid w:val="47097F65"/>
    <w:rsid w:val="475E2707"/>
    <w:rsid w:val="47E86474"/>
    <w:rsid w:val="49076647"/>
    <w:rsid w:val="491D2EC1"/>
    <w:rsid w:val="49803E24"/>
    <w:rsid w:val="49DE6057"/>
    <w:rsid w:val="4A1C2405"/>
    <w:rsid w:val="4B313C8F"/>
    <w:rsid w:val="4B6C4CC7"/>
    <w:rsid w:val="4CAD1E11"/>
    <w:rsid w:val="4CEC4311"/>
    <w:rsid w:val="4D3860A4"/>
    <w:rsid w:val="4DA006C3"/>
    <w:rsid w:val="4E12415A"/>
    <w:rsid w:val="4EBB5108"/>
    <w:rsid w:val="50974594"/>
    <w:rsid w:val="514C6CE6"/>
    <w:rsid w:val="52304D63"/>
    <w:rsid w:val="525D5176"/>
    <w:rsid w:val="53051C89"/>
    <w:rsid w:val="53C81C33"/>
    <w:rsid w:val="542A2F84"/>
    <w:rsid w:val="562E7748"/>
    <w:rsid w:val="57053291"/>
    <w:rsid w:val="57AB5E8C"/>
    <w:rsid w:val="57CE2F91"/>
    <w:rsid w:val="595629E3"/>
    <w:rsid w:val="5999798B"/>
    <w:rsid w:val="59A26483"/>
    <w:rsid w:val="59D41BAB"/>
    <w:rsid w:val="5A1F5D26"/>
    <w:rsid w:val="5A6F296E"/>
    <w:rsid w:val="5CB14C2F"/>
    <w:rsid w:val="5DE33391"/>
    <w:rsid w:val="5EAB402C"/>
    <w:rsid w:val="5F27792F"/>
    <w:rsid w:val="5F974769"/>
    <w:rsid w:val="60495F87"/>
    <w:rsid w:val="60863D99"/>
    <w:rsid w:val="60F15F42"/>
    <w:rsid w:val="61016185"/>
    <w:rsid w:val="61150C39"/>
    <w:rsid w:val="62EE3C5C"/>
    <w:rsid w:val="631B2FCE"/>
    <w:rsid w:val="63AE3C1F"/>
    <w:rsid w:val="63CC234F"/>
    <w:rsid w:val="64F91496"/>
    <w:rsid w:val="655C6080"/>
    <w:rsid w:val="65F05D44"/>
    <w:rsid w:val="66EB643A"/>
    <w:rsid w:val="66F8226C"/>
    <w:rsid w:val="67243CAD"/>
    <w:rsid w:val="69232D72"/>
    <w:rsid w:val="6A321882"/>
    <w:rsid w:val="6D8008D3"/>
    <w:rsid w:val="6EBC7B8F"/>
    <w:rsid w:val="6ECD58F9"/>
    <w:rsid w:val="6F55769C"/>
    <w:rsid w:val="6F8B3620"/>
    <w:rsid w:val="70F353BF"/>
    <w:rsid w:val="71EC3636"/>
    <w:rsid w:val="72907369"/>
    <w:rsid w:val="734B7734"/>
    <w:rsid w:val="752C4601"/>
    <w:rsid w:val="75940BA8"/>
    <w:rsid w:val="75A5137D"/>
    <w:rsid w:val="75C14DB0"/>
    <w:rsid w:val="76A258BD"/>
    <w:rsid w:val="77972F48"/>
    <w:rsid w:val="77E1E59A"/>
    <w:rsid w:val="78AB549C"/>
    <w:rsid w:val="78E421BD"/>
    <w:rsid w:val="79386843"/>
    <w:rsid w:val="793F73F3"/>
    <w:rsid w:val="79655B8D"/>
    <w:rsid w:val="799C4279"/>
    <w:rsid w:val="79FA674E"/>
    <w:rsid w:val="7A8D7559"/>
    <w:rsid w:val="7AEB453F"/>
    <w:rsid w:val="7B3F51F8"/>
    <w:rsid w:val="7B7FCED8"/>
    <w:rsid w:val="7BB10350"/>
    <w:rsid w:val="7CF576B9"/>
    <w:rsid w:val="7D103724"/>
    <w:rsid w:val="7D69294D"/>
    <w:rsid w:val="7DE51419"/>
    <w:rsid w:val="7DEA7A23"/>
    <w:rsid w:val="7E6D4779"/>
    <w:rsid w:val="7EA85A3A"/>
    <w:rsid w:val="7FFE7F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nhideWhenUsed="0"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semiHidden/>
    <w:unhideWhenUsed/>
    <w:qFormat/>
    <w:uiPriority w:val="9"/>
    <w:pPr>
      <w:spacing w:beforeAutospacing="1" w:afterAutospacing="1"/>
      <w:jc w:val="left"/>
      <w:outlineLvl w:val="2"/>
    </w:pPr>
    <w:rPr>
      <w:rFonts w:hint="eastAsia" w:ascii="宋体" w:hAnsi="宋体"/>
      <w:b/>
      <w:bCs/>
      <w:kern w:val="0"/>
      <w:sz w:val="27"/>
      <w:szCs w:val="27"/>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toa heading"/>
    <w:basedOn w:val="1"/>
    <w:next w:val="1"/>
    <w:semiHidden/>
    <w:qFormat/>
    <w:uiPriority w:val="99"/>
    <w:pPr>
      <w:spacing w:before="120"/>
    </w:pPr>
    <w:rPr>
      <w:rFonts w:ascii="Arial" w:hAnsi="Arial" w:cs="Arial"/>
      <w:sz w:val="24"/>
    </w:rPr>
  </w:style>
  <w:style w:type="paragraph" w:styleId="6">
    <w:name w:val="annotation text"/>
    <w:basedOn w:val="1"/>
    <w:link w:val="41"/>
    <w:unhideWhenUsed/>
    <w:qFormat/>
    <w:uiPriority w:val="99"/>
    <w:pPr>
      <w:jc w:val="left"/>
    </w:pPr>
  </w:style>
  <w:style w:type="paragraph" w:styleId="7">
    <w:name w:val="Body Text"/>
    <w:basedOn w:val="1"/>
    <w:link w:val="31"/>
    <w:semiHidden/>
    <w:unhideWhenUsed/>
    <w:qFormat/>
    <w:uiPriority w:val="99"/>
    <w:pPr>
      <w:spacing w:after="120"/>
    </w:pPr>
  </w:style>
  <w:style w:type="paragraph" w:styleId="8">
    <w:name w:val="toc 3"/>
    <w:basedOn w:val="1"/>
    <w:next w:val="1"/>
    <w:unhideWhenUsed/>
    <w:qFormat/>
    <w:uiPriority w:val="39"/>
    <w:pPr>
      <w:ind w:left="840" w:leftChars="400"/>
    </w:pPr>
  </w:style>
  <w:style w:type="paragraph" w:styleId="9">
    <w:name w:val="Date"/>
    <w:basedOn w:val="1"/>
    <w:next w:val="1"/>
    <w:link w:val="37"/>
    <w:semiHidden/>
    <w:unhideWhenUsed/>
    <w:qFormat/>
    <w:uiPriority w:val="99"/>
    <w:pPr>
      <w:ind w:left="100" w:leftChars="2500"/>
    </w:pPr>
  </w:style>
  <w:style w:type="paragraph" w:styleId="10">
    <w:name w:val="Balloon Text"/>
    <w:basedOn w:val="1"/>
    <w:link w:val="39"/>
    <w:semiHidden/>
    <w:unhideWhenUsed/>
    <w:qFormat/>
    <w:uiPriority w:val="99"/>
    <w:rPr>
      <w:sz w:val="18"/>
      <w:szCs w:val="18"/>
    </w:rPr>
  </w:style>
  <w:style w:type="paragraph" w:styleId="11">
    <w:name w:val="footer"/>
    <w:basedOn w:val="1"/>
    <w:link w:val="24"/>
    <w:unhideWhenUsed/>
    <w:qFormat/>
    <w:uiPriority w:val="99"/>
    <w:pPr>
      <w:tabs>
        <w:tab w:val="center" w:pos="4153"/>
        <w:tab w:val="right" w:pos="8306"/>
      </w:tabs>
      <w:snapToGrid w:val="0"/>
      <w:jc w:val="left"/>
    </w:pPr>
    <w:rPr>
      <w:sz w:val="18"/>
      <w:szCs w:val="18"/>
    </w:rPr>
  </w:style>
  <w:style w:type="paragraph" w:styleId="12">
    <w:name w:val="header"/>
    <w:basedOn w:val="1"/>
    <w:link w:val="23"/>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toc 2"/>
    <w:basedOn w:val="1"/>
    <w:next w:val="1"/>
    <w:unhideWhenUsed/>
    <w:qFormat/>
    <w:uiPriority w:val="39"/>
    <w:pPr>
      <w:ind w:left="420" w:leftChars="200"/>
    </w:pPr>
  </w:style>
  <w:style w:type="paragraph" w:styleId="14">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5">
    <w:name w:val="annotation subject"/>
    <w:basedOn w:val="6"/>
    <w:next w:val="6"/>
    <w:link w:val="42"/>
    <w:semiHidden/>
    <w:unhideWhenUsed/>
    <w:qFormat/>
    <w:uiPriority w:val="99"/>
    <w:rPr>
      <w:b/>
      <w:bCs/>
    </w:rPr>
  </w:style>
  <w:style w:type="paragraph" w:styleId="16">
    <w:name w:val="Body Text First Indent"/>
    <w:basedOn w:val="7"/>
    <w:link w:val="32"/>
    <w:unhideWhenUsed/>
    <w:qFormat/>
    <w:uiPriority w:val="99"/>
    <w:pPr>
      <w:spacing w:after="0"/>
      <w:ind w:firstLine="420" w:firstLineChars="100"/>
    </w:pPr>
    <w:rPr>
      <w:rFonts w:ascii="Calibri" w:hAnsi="Calibri"/>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Emphasis"/>
    <w:basedOn w:val="19"/>
    <w:qFormat/>
    <w:uiPriority w:val="20"/>
    <w:rPr>
      <w:i/>
    </w:rPr>
  </w:style>
  <w:style w:type="character" w:styleId="21">
    <w:name w:val="Hyperlink"/>
    <w:basedOn w:val="19"/>
    <w:unhideWhenUsed/>
    <w:qFormat/>
    <w:uiPriority w:val="99"/>
    <w:rPr>
      <w:color w:val="0563C1" w:themeColor="hyperlink"/>
      <w:u w:val="single"/>
      <w14:textFill>
        <w14:solidFill>
          <w14:schemeClr w14:val="hlink"/>
        </w14:solidFill>
      </w14:textFill>
    </w:rPr>
  </w:style>
  <w:style w:type="character" w:styleId="22">
    <w:name w:val="annotation reference"/>
    <w:basedOn w:val="19"/>
    <w:semiHidden/>
    <w:unhideWhenUsed/>
    <w:qFormat/>
    <w:uiPriority w:val="99"/>
    <w:rPr>
      <w:sz w:val="21"/>
      <w:szCs w:val="21"/>
    </w:rPr>
  </w:style>
  <w:style w:type="character" w:customStyle="1" w:styleId="23">
    <w:name w:val="页眉 Char"/>
    <w:basedOn w:val="19"/>
    <w:link w:val="12"/>
    <w:qFormat/>
    <w:uiPriority w:val="99"/>
    <w:rPr>
      <w:sz w:val="18"/>
      <w:szCs w:val="18"/>
    </w:rPr>
  </w:style>
  <w:style w:type="character" w:customStyle="1" w:styleId="24">
    <w:name w:val="页脚 Char"/>
    <w:basedOn w:val="19"/>
    <w:link w:val="11"/>
    <w:qFormat/>
    <w:uiPriority w:val="99"/>
    <w:rPr>
      <w:sz w:val="18"/>
      <w:szCs w:val="18"/>
    </w:rPr>
  </w:style>
  <w:style w:type="paragraph" w:customStyle="1" w:styleId="25">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26">
    <w:name w:val="其他标准标志"/>
    <w:basedOn w:val="1"/>
    <w:qFormat/>
    <w:uiPriority w:val="0"/>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27">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28">
    <w:name w:val="List Paragraph1"/>
    <w:basedOn w:val="1"/>
    <w:qFormat/>
    <w:uiPriority w:val="99"/>
    <w:pPr>
      <w:spacing w:line="360" w:lineRule="auto"/>
      <w:ind w:firstLine="480" w:firstLineChars="200"/>
      <w:jc w:val="left"/>
    </w:pPr>
    <w:rPr>
      <w:sz w:val="24"/>
    </w:rPr>
  </w:style>
  <w:style w:type="paragraph" w:customStyle="1" w:styleId="29">
    <w:name w:val="段"/>
    <w:link w:val="30"/>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30">
    <w:name w:val="段 Char"/>
    <w:link w:val="29"/>
    <w:qFormat/>
    <w:uiPriority w:val="0"/>
    <w:rPr>
      <w:rFonts w:ascii="宋体" w:hAnsi="Times New Roman" w:eastAsia="宋体" w:cs="Times New Roman"/>
      <w:kern w:val="0"/>
      <w:szCs w:val="20"/>
    </w:rPr>
  </w:style>
  <w:style w:type="character" w:customStyle="1" w:styleId="31">
    <w:name w:val="正文文本 Char"/>
    <w:basedOn w:val="19"/>
    <w:link w:val="7"/>
    <w:semiHidden/>
    <w:qFormat/>
    <w:uiPriority w:val="99"/>
    <w:rPr>
      <w:rFonts w:ascii="Times New Roman" w:hAnsi="Times New Roman" w:eastAsia="宋体" w:cs="Times New Roman"/>
      <w:szCs w:val="24"/>
    </w:rPr>
  </w:style>
  <w:style w:type="character" w:customStyle="1" w:styleId="32">
    <w:name w:val="正文首行缩进 Char"/>
    <w:basedOn w:val="31"/>
    <w:link w:val="16"/>
    <w:qFormat/>
    <w:uiPriority w:val="99"/>
    <w:rPr>
      <w:rFonts w:ascii="Calibri" w:hAnsi="Calibri" w:eastAsia="宋体" w:cs="Times New Roman"/>
      <w:szCs w:val="24"/>
    </w:rPr>
  </w:style>
  <w:style w:type="paragraph" w:customStyle="1" w:styleId="33">
    <w:name w:val="一级条标题"/>
    <w:next w:val="29"/>
    <w:qFormat/>
    <w:uiPriority w:val="0"/>
    <w:pPr>
      <w:spacing w:beforeLines="50" w:afterLines="50"/>
      <w:jc w:val="center"/>
      <w:outlineLvl w:val="2"/>
    </w:pPr>
    <w:rPr>
      <w:rFonts w:ascii="黑体" w:hAnsi="Times New Roman" w:eastAsia="黑体" w:cs="Times New Roman"/>
      <w:b/>
      <w:sz w:val="24"/>
      <w:szCs w:val="24"/>
      <w:lang w:val="en-US" w:eastAsia="zh-CN" w:bidi="ar-SA"/>
    </w:rPr>
  </w:style>
  <w:style w:type="paragraph" w:customStyle="1" w:styleId="34">
    <w:name w:val="章标题"/>
    <w:next w:val="29"/>
    <w:qFormat/>
    <w:uiPriority w:val="0"/>
    <w:pPr>
      <w:spacing w:beforeLines="100" w:afterLines="100"/>
      <w:jc w:val="center"/>
      <w:outlineLvl w:val="1"/>
    </w:pPr>
    <w:rPr>
      <w:rFonts w:ascii="宋体" w:hAnsi="宋体" w:eastAsia="宋体" w:cs="Times New Roman"/>
      <w:b/>
      <w:bCs/>
      <w:kern w:val="2"/>
      <w:sz w:val="32"/>
      <w:szCs w:val="32"/>
      <w:lang w:val="en-US" w:eastAsia="zh-CN" w:bidi="ar-SA"/>
    </w:rPr>
  </w:style>
  <w:style w:type="paragraph" w:customStyle="1" w:styleId="35">
    <w:name w:val="二级无"/>
    <w:basedOn w:val="36"/>
    <w:qFormat/>
    <w:uiPriority w:val="0"/>
    <w:rPr>
      <w:rFonts w:ascii="宋体"/>
    </w:rPr>
  </w:style>
  <w:style w:type="paragraph" w:customStyle="1" w:styleId="36">
    <w:name w:val="二级条标题"/>
    <w:basedOn w:val="33"/>
    <w:next w:val="29"/>
    <w:qFormat/>
    <w:uiPriority w:val="0"/>
    <w:pPr>
      <w:spacing w:before="50" w:after="50"/>
      <w:outlineLvl w:val="3"/>
    </w:pPr>
  </w:style>
  <w:style w:type="character" w:customStyle="1" w:styleId="37">
    <w:name w:val="日期 Char"/>
    <w:basedOn w:val="19"/>
    <w:link w:val="9"/>
    <w:semiHidden/>
    <w:qFormat/>
    <w:uiPriority w:val="99"/>
    <w:rPr>
      <w:rFonts w:ascii="Times New Roman" w:hAnsi="Times New Roman" w:eastAsia="宋体" w:cs="Times New Roman"/>
      <w:szCs w:val="24"/>
    </w:rPr>
  </w:style>
  <w:style w:type="paragraph" w:styleId="38">
    <w:name w:val="List Paragraph"/>
    <w:basedOn w:val="1"/>
    <w:qFormat/>
    <w:uiPriority w:val="34"/>
    <w:pPr>
      <w:widowControl/>
      <w:ind w:firstLine="420" w:firstLineChars="200"/>
      <w:jc w:val="left"/>
    </w:pPr>
    <w:rPr>
      <w:rFonts w:ascii="宋体" w:hAnsi="宋体" w:cs="宋体"/>
      <w:kern w:val="0"/>
      <w:sz w:val="24"/>
    </w:rPr>
  </w:style>
  <w:style w:type="character" w:customStyle="1" w:styleId="39">
    <w:name w:val="批注框文本 Char"/>
    <w:basedOn w:val="19"/>
    <w:link w:val="10"/>
    <w:semiHidden/>
    <w:qFormat/>
    <w:uiPriority w:val="99"/>
    <w:rPr>
      <w:rFonts w:ascii="Times New Roman" w:hAnsi="Times New Roman" w:eastAsia="宋体" w:cs="Times New Roman"/>
      <w:sz w:val="18"/>
      <w:szCs w:val="18"/>
    </w:rPr>
  </w:style>
  <w:style w:type="paragraph" w:customStyle="1" w:styleId="40">
    <w:name w:val="字母编号列项（一级）"/>
    <w:qFormat/>
    <w:uiPriority w:val="0"/>
    <w:pPr>
      <w:numPr>
        <w:ilvl w:val="0"/>
        <w:numId w:val="1"/>
      </w:numPr>
      <w:jc w:val="both"/>
    </w:pPr>
    <w:rPr>
      <w:rFonts w:ascii="宋体" w:hAnsi="Times New Roman" w:eastAsia="宋体" w:cs="Times New Roman"/>
      <w:sz w:val="21"/>
      <w:lang w:val="en-US" w:eastAsia="zh-CN" w:bidi="ar-SA"/>
    </w:rPr>
  </w:style>
  <w:style w:type="character" w:customStyle="1" w:styleId="41">
    <w:name w:val="批注文字 Char"/>
    <w:basedOn w:val="19"/>
    <w:link w:val="6"/>
    <w:qFormat/>
    <w:uiPriority w:val="99"/>
    <w:rPr>
      <w:kern w:val="2"/>
      <w:sz w:val="21"/>
      <w:szCs w:val="24"/>
    </w:rPr>
  </w:style>
  <w:style w:type="character" w:customStyle="1" w:styleId="42">
    <w:name w:val="批注主题 Char"/>
    <w:basedOn w:val="41"/>
    <w:link w:val="15"/>
    <w:semiHidden/>
    <w:qFormat/>
    <w:uiPriority w:val="99"/>
    <w:rPr>
      <w:b/>
      <w:bCs/>
      <w:kern w:val="2"/>
      <w:sz w:val="21"/>
      <w:szCs w:val="24"/>
    </w:rPr>
  </w:style>
  <w:style w:type="character" w:customStyle="1" w:styleId="43">
    <w:name w:val="标题 1 Char"/>
    <w:basedOn w:val="19"/>
    <w:link w:val="3"/>
    <w:qFormat/>
    <w:uiPriority w:val="9"/>
    <w:rPr>
      <w:b/>
      <w:bCs/>
      <w:kern w:val="44"/>
      <w:sz w:val="44"/>
      <w:szCs w:val="44"/>
    </w:rPr>
  </w:style>
  <w:style w:type="paragraph" w:customStyle="1" w:styleId="44">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2E75B6" w:themeColor="accent1" w:themeShade="BF"/>
      <w:kern w:val="0"/>
      <w:sz w:val="28"/>
      <w:szCs w:val="28"/>
    </w:rPr>
  </w:style>
  <w:style w:type="character" w:customStyle="1" w:styleId="45">
    <w:name w:val="标题 2 Char"/>
    <w:basedOn w:val="19"/>
    <w:link w:val="2"/>
    <w:qFormat/>
    <w:uiPriority w:val="9"/>
    <w:rPr>
      <w:rFonts w:asciiTheme="majorHAnsi" w:hAnsiTheme="majorHAnsi" w:eastAsiaTheme="majorEastAsia" w:cstheme="majorBidi"/>
      <w:b/>
      <w:bCs/>
      <w:kern w:val="2"/>
      <w:sz w:val="32"/>
      <w:szCs w:val="32"/>
    </w:rPr>
  </w:style>
  <w:style w:type="character" w:customStyle="1" w:styleId="46">
    <w:name w:val="表格 字符"/>
    <w:link w:val="47"/>
    <w:qFormat/>
    <w:uiPriority w:val="0"/>
    <w:rPr>
      <w:rFonts w:ascii="等线" w:hAnsi="等线"/>
      <w:kern w:val="2"/>
      <w:sz w:val="21"/>
      <w:szCs w:val="30"/>
    </w:rPr>
  </w:style>
  <w:style w:type="paragraph" w:customStyle="1" w:styleId="47">
    <w:name w:val="表格"/>
    <w:link w:val="46"/>
    <w:qFormat/>
    <w:uiPriority w:val="0"/>
    <w:rPr>
      <w:rFonts w:ascii="等线" w:hAnsi="等线" w:eastAsia="宋体" w:cs="Times New Roman"/>
      <w:kern w:val="2"/>
      <w:sz w:val="21"/>
      <w:szCs w:val="30"/>
      <w:lang w:val="en-US" w:eastAsia="zh-CN" w:bidi="ar-SA"/>
    </w:rPr>
  </w:style>
  <w:style w:type="paragraph" w:customStyle="1" w:styleId="48">
    <w:name w:val="三级标题"/>
    <w:basedOn w:val="1"/>
    <w:next w:val="1"/>
    <w:qFormat/>
    <w:uiPriority w:val="0"/>
    <w:pPr>
      <w:spacing w:line="360" w:lineRule="auto"/>
      <w:ind w:firstLine="480" w:firstLineChars="200"/>
      <w:outlineLvl w:val="2"/>
    </w:pPr>
    <w:rPr>
      <w:rFonts w:eastAsia="仿宋_GB2312"/>
      <w:sz w:val="24"/>
    </w:rPr>
  </w:style>
  <w:style w:type="paragraph" w:customStyle="1" w:styleId="49">
    <w:name w:val="代码段"/>
    <w:basedOn w:val="1"/>
    <w:qFormat/>
    <w:uiPriority w:val="0"/>
    <w:pPr>
      <w:shd w:val="clear" w:color="auto" w:fill="D9E2F3"/>
      <w:ind w:left="426" w:leftChars="152"/>
    </w:pPr>
    <w:rPr>
      <w:rFonts w:ascii="Courier New" w:hAnsi="Courier New" w:eastAsia="黑体"/>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extobjs>
    <extobj name="F360BE8B-6686-4F3D-AEAF-501FE73E4058-1">
      <extobjdata type="F360BE8B-6686-4F3D-AEAF-501FE73E4058" data="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"/>
    </extobj>
  </extobj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53</Pages>
  <Words>23190</Words>
  <Characters>29089</Characters>
  <Lines>499</Lines>
  <Paragraphs>140</Paragraphs>
  <TotalTime>28</TotalTime>
  <ScaleCrop>false</ScaleCrop>
  <LinksUpToDate>false</LinksUpToDate>
  <CharactersWithSpaces>30001</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2024-08-22T15:28:00Z</dcterms:created>
  <dc:creator>China</dc:creator>
  <cp:lastModifiedBy>greatwall</cp:lastModifiedBy>
  <dcterms:modified xsi:type="dcterms:W3CDTF">2024-08-27T10:54:43Z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2D2586FB5ACA4969BF90673F7B839075_13</vt:lpwstr>
  </property>
</Properties>
</file>